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A08E3" w:rsidRPr="00AA08E3" w:rsidRDefault="00B4272E" w:rsidP="00B427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rPr>
          <w:rFonts w:ascii="Arial" w:hAnsi="Arial" w:cs="Arial"/>
          <w:b/>
          <w:bCs/>
        </w:rPr>
      </w:pPr>
      <w:r w:rsidRPr="00B4272E">
        <w:rPr>
          <w:rFonts w:ascii="Arial" w:hAnsi="Arial" w:cs="Arial"/>
          <w:i/>
          <w:noProof/>
          <w:sz w:val="22"/>
          <w:szCs w:val="22"/>
        </w:rPr>
        <mc:AlternateContent>
          <mc:Choice Requires="wps">
            <w:drawing>
              <wp:anchor distT="0" distB="0" distL="114300" distR="114300" simplePos="0" relativeHeight="251659264" behindDoc="0" locked="0" layoutInCell="1" allowOverlap="1" wp14:anchorId="0CBB54DA" wp14:editId="09B2DFFA">
                <wp:simplePos x="0" y="0"/>
                <wp:positionH relativeFrom="column">
                  <wp:posOffset>19050</wp:posOffset>
                </wp:positionH>
                <wp:positionV relativeFrom="paragraph">
                  <wp:posOffset>304800</wp:posOffset>
                </wp:positionV>
                <wp:extent cx="6200775" cy="809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809625"/>
                        </a:xfrm>
                        <a:prstGeom prst="rect">
                          <a:avLst/>
                        </a:prstGeom>
                        <a:solidFill>
                          <a:srgbClr val="FFFFFF"/>
                        </a:solidFill>
                        <a:ln w="9525">
                          <a:solidFill>
                            <a:srgbClr val="000000"/>
                          </a:solidFill>
                          <a:miter lim="800000"/>
                          <a:headEnd/>
                          <a:tailEnd/>
                        </a:ln>
                      </wps:spPr>
                      <wps:txbx>
                        <w:txbxContent>
                          <w:p w:rsidR="00B4272E" w:rsidRDefault="00B4272E" w:rsidP="00B427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i/>
                                <w:sz w:val="22"/>
                                <w:szCs w:val="22"/>
                              </w:rPr>
                            </w:pPr>
                            <w:r w:rsidRPr="00A31F7B">
                              <w:rPr>
                                <w:rFonts w:ascii="Arial" w:hAnsi="Arial" w:cs="Arial"/>
                                <w:i/>
                                <w:sz w:val="22"/>
                                <w:szCs w:val="22"/>
                              </w:rPr>
                              <w:t xml:space="preserve">Peer-to-peer influence can be a strong motivator for encouraging HCPs to recommend their patients to your program. If you know of HCPs who are already recommending eligible patients to </w:t>
                            </w:r>
                            <w:r>
                              <w:rPr>
                                <w:rFonts w:ascii="Arial" w:hAnsi="Arial" w:cs="Arial"/>
                                <w:i/>
                                <w:sz w:val="22"/>
                                <w:szCs w:val="22"/>
                                <w:highlight w:val="yellow"/>
                              </w:rPr>
                              <w:t>your program</w:t>
                            </w:r>
                            <w:r w:rsidRPr="00A31F7B">
                              <w:rPr>
                                <w:rFonts w:ascii="Arial" w:hAnsi="Arial" w:cs="Arial"/>
                                <w:i/>
                                <w:sz w:val="22"/>
                                <w:szCs w:val="22"/>
                              </w:rPr>
                              <w:t xml:space="preserve">, use these prompts to collect information to share with other prospective HCPs.  </w:t>
                            </w:r>
                            <w:r w:rsidRPr="00A31F7B">
                              <w:rPr>
                                <w:rFonts w:ascii="Arial" w:eastAsiaTheme="majorEastAsia" w:hAnsi="Arial" w:cs="Arial"/>
                                <w:i/>
                                <w:iCs/>
                                <w:sz w:val="22"/>
                                <w:szCs w:val="22"/>
                              </w:rPr>
                              <w:t>Replace yellow highlighted text with information specific to your program.</w:t>
                            </w:r>
                          </w:p>
                          <w:p w:rsidR="00B4272E" w:rsidRDefault="00B427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24pt;width:488.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">
                <v:textbox>
                  <w:txbxContent>
                    <w:p w:rsidR="00B4272E" w:rsidRDefault="00B4272E" w:rsidP="00B427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i/>
                          <w:sz w:val="22"/>
                          <w:szCs w:val="22"/>
                        </w:rPr>
                      </w:pPr>
                      <w:r w:rsidRPr="00A31F7B">
                        <w:rPr>
                          <w:rFonts w:ascii="Arial" w:hAnsi="Arial" w:cs="Arial"/>
                          <w:i/>
                          <w:sz w:val="22"/>
                          <w:szCs w:val="22"/>
                        </w:rPr>
                        <w:t xml:space="preserve">Peer-to-peer influence can be a strong motivator for encouraging HCPs to recommend their patients to your program. If you know of HCPs who are already recommending eligible patients to </w:t>
                      </w:r>
                      <w:r>
                        <w:rPr>
                          <w:rFonts w:ascii="Arial" w:hAnsi="Arial" w:cs="Arial"/>
                          <w:i/>
                          <w:sz w:val="22"/>
                          <w:szCs w:val="22"/>
                          <w:highlight w:val="yellow"/>
                        </w:rPr>
                        <w:t>your program</w:t>
                      </w:r>
                      <w:r w:rsidRPr="00A31F7B">
                        <w:rPr>
                          <w:rFonts w:ascii="Arial" w:hAnsi="Arial" w:cs="Arial"/>
                          <w:i/>
                          <w:sz w:val="22"/>
                          <w:szCs w:val="22"/>
                        </w:rPr>
                        <w:t xml:space="preserve">, use these prompts to collect information to share with other prospective HCPs.  </w:t>
                      </w:r>
                      <w:r w:rsidRPr="00A31F7B">
                        <w:rPr>
                          <w:rFonts w:ascii="Arial" w:eastAsiaTheme="majorEastAsia" w:hAnsi="Arial" w:cs="Arial"/>
                          <w:i/>
                          <w:iCs/>
                          <w:sz w:val="22"/>
                          <w:szCs w:val="22"/>
                        </w:rPr>
                        <w:t>Replace yellow highlighted text with information specific to your program.</w:t>
                      </w:r>
                    </w:p>
                    <w:p w:rsidR="00B4272E" w:rsidRDefault="00B4272E"/>
                  </w:txbxContent>
                </v:textbox>
              </v:shape>
            </w:pict>
          </mc:Fallback>
        </mc:AlternateContent>
      </w:r>
      <w:r w:rsidR="00AA08E3" w:rsidRPr="00AA08E3">
        <w:rPr>
          <w:rFonts w:ascii="Arial" w:hAnsi="Arial" w:cs="Arial"/>
          <w:b/>
          <w:bCs/>
        </w:rPr>
        <w:t>Content for H</w:t>
      </w:r>
      <w:r w:rsidR="00C403D8">
        <w:rPr>
          <w:rFonts w:ascii="Arial" w:hAnsi="Arial" w:cs="Arial"/>
          <w:b/>
          <w:bCs/>
        </w:rPr>
        <w:t>ealth C</w:t>
      </w:r>
      <w:r w:rsidR="009124A9">
        <w:rPr>
          <w:rFonts w:ascii="Arial" w:hAnsi="Arial" w:cs="Arial"/>
          <w:b/>
          <w:bCs/>
        </w:rPr>
        <w:t>are Provider (H</w:t>
      </w:r>
      <w:r w:rsidR="00AA08E3" w:rsidRPr="00AA08E3">
        <w:rPr>
          <w:rFonts w:ascii="Arial" w:hAnsi="Arial" w:cs="Arial"/>
          <w:b/>
          <w:bCs/>
        </w:rPr>
        <w:t>CP</w:t>
      </w:r>
      <w:r w:rsidR="009124A9">
        <w:rPr>
          <w:rFonts w:ascii="Arial" w:hAnsi="Arial" w:cs="Arial"/>
          <w:b/>
          <w:bCs/>
        </w:rPr>
        <w:t>)</w:t>
      </w:r>
      <w:r>
        <w:rPr>
          <w:rFonts w:ascii="Arial" w:hAnsi="Arial" w:cs="Arial"/>
          <w:b/>
          <w:bCs/>
        </w:rPr>
        <w:t xml:space="preserve"> T</w:t>
      </w:r>
      <w:r w:rsidR="00AA08E3" w:rsidRPr="00AA08E3">
        <w:rPr>
          <w:rFonts w:ascii="Arial" w:hAnsi="Arial" w:cs="Arial"/>
          <w:b/>
          <w:bCs/>
        </w:rPr>
        <w:t xml:space="preserve">estimonial </w:t>
      </w:r>
      <w:r>
        <w:rPr>
          <w:rFonts w:ascii="Arial" w:hAnsi="Arial" w:cs="Arial"/>
          <w:b/>
          <w:bCs/>
        </w:rPr>
        <w:t>P</w:t>
      </w:r>
      <w:r w:rsidR="00AA08E3" w:rsidRPr="00AA08E3">
        <w:rPr>
          <w:rFonts w:ascii="Arial" w:hAnsi="Arial" w:cs="Arial"/>
          <w:b/>
          <w:bCs/>
        </w:rPr>
        <w:t>rompts</w:t>
      </w:r>
      <w:bookmarkEnd w:id="0"/>
    </w:p>
    <w:p w:rsidR="00A31F7B" w:rsidRDefault="00A31F7B" w:rsidP="00A31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i/>
          <w:sz w:val="22"/>
          <w:szCs w:val="22"/>
        </w:rPr>
      </w:pPr>
    </w:p>
    <w:p w:rsidR="00B4272E" w:rsidRDefault="00B4272E" w:rsidP="00A31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i/>
          <w:sz w:val="22"/>
          <w:szCs w:val="22"/>
        </w:rPr>
      </w:pPr>
    </w:p>
    <w:p w:rsidR="00B4272E" w:rsidRDefault="00B4272E" w:rsidP="00A31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i/>
          <w:sz w:val="22"/>
          <w:szCs w:val="22"/>
        </w:rPr>
      </w:pPr>
    </w:p>
    <w:p w:rsidR="00A31F7B" w:rsidRPr="00A31F7B" w:rsidRDefault="00A31F7B" w:rsidP="00A31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i/>
          <w:sz w:val="22"/>
          <w:szCs w:val="22"/>
        </w:rPr>
      </w:pPr>
    </w:p>
    <w:p w:rsidR="00B4272E" w:rsidRDefault="00B4272E" w:rsidP="00B427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rPr>
          <w:rFonts w:ascii="Arial" w:hAnsi="Arial" w:cs="Arial"/>
          <w:b/>
          <w:bCs/>
        </w:rPr>
      </w:pP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jc w:val="center"/>
        <w:rPr>
          <w:rFonts w:ascii="Arial" w:hAnsi="Arial" w:cs="Arial"/>
          <w:b/>
          <w:bCs/>
        </w:rPr>
      </w:pPr>
      <w:r w:rsidRPr="00AA08E3">
        <w:rPr>
          <w:rFonts w:ascii="Arial" w:hAnsi="Arial" w:cs="Arial"/>
          <w:b/>
          <w:bCs/>
        </w:rPr>
        <w:t>Sample HCP Testimonial Prompts</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rPr>
      </w:pPr>
      <w:r w:rsidRPr="00AA08E3">
        <w:rPr>
          <w:rFonts w:ascii="Arial" w:hAnsi="Arial" w:cs="Arial"/>
          <w:b/>
          <w:bCs/>
        </w:rPr>
        <w:t xml:space="preserve">Health care providers are vital to helping patients prevent or delay the onset of type </w:t>
      </w:r>
      <w:proofErr w:type="gramStart"/>
      <w:r w:rsidRPr="00AA08E3">
        <w:rPr>
          <w:rFonts w:ascii="Arial" w:hAnsi="Arial" w:cs="Arial"/>
          <w:b/>
          <w:bCs/>
        </w:rPr>
        <w:t>2 diabetes through testing for prediabetes</w:t>
      </w:r>
      <w:proofErr w:type="gramEnd"/>
      <w:r w:rsidRPr="00AA08E3">
        <w:rPr>
          <w:rFonts w:ascii="Arial" w:hAnsi="Arial" w:cs="Arial"/>
          <w:b/>
          <w:bCs/>
        </w:rPr>
        <w:t>. How do these conditions affect your patients?</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ind w:left="360"/>
        <w:rPr>
          <w:rFonts w:ascii="Arial" w:hAnsi="Arial" w:cs="Arial"/>
        </w:rPr>
      </w:pPr>
      <w:r w:rsidRPr="00AA08E3">
        <w:rPr>
          <w:rFonts w:ascii="Arial" w:hAnsi="Arial" w:cs="Arial"/>
        </w:rPr>
        <w:t xml:space="preserve">Collect HCP feedback on how type 2 diabetes and prediabetes affect the patients they see in their practice and how HCPs can help prevent the conditions. </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rPr>
      </w:pPr>
      <w:r w:rsidRPr="00AA08E3">
        <w:rPr>
          <w:rFonts w:ascii="Arial" w:hAnsi="Arial" w:cs="Arial"/>
          <w:b/>
          <w:bCs/>
        </w:rPr>
        <w:t xml:space="preserve">What made you decide to recommend your patients to the </w:t>
      </w:r>
      <w:r w:rsidRPr="00AA08E3">
        <w:rPr>
          <w:rFonts w:ascii="Arial" w:hAnsi="Arial" w:cs="Arial"/>
          <w:b/>
          <w:bCs/>
          <w:highlight w:val="yellow"/>
        </w:rPr>
        <w:t>[</w:t>
      </w:r>
      <w:r w:rsidR="009124A9">
        <w:rPr>
          <w:rFonts w:ascii="Arial" w:hAnsi="Arial" w:cs="Arial"/>
          <w:b/>
          <w:bCs/>
          <w:highlight w:val="yellow"/>
        </w:rPr>
        <w:t xml:space="preserve">Your </w:t>
      </w:r>
      <w:r w:rsidRPr="00AA08E3">
        <w:rPr>
          <w:rFonts w:ascii="Arial" w:hAnsi="Arial" w:cs="Arial"/>
          <w:b/>
          <w:bCs/>
          <w:highlight w:val="yellow"/>
        </w:rPr>
        <w:t>Organization/Program name]</w:t>
      </w:r>
      <w:r w:rsidRPr="00AA08E3">
        <w:rPr>
          <w:rFonts w:ascii="Arial" w:hAnsi="Arial" w:cs="Arial"/>
          <w:b/>
          <w:bCs/>
        </w:rPr>
        <w:t>?</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ind w:left="360"/>
        <w:rPr>
          <w:rFonts w:ascii="Arial" w:hAnsi="Arial" w:cs="Arial"/>
        </w:rPr>
      </w:pPr>
      <w:r w:rsidRPr="00AA08E3">
        <w:rPr>
          <w:rFonts w:ascii="Arial" w:hAnsi="Arial" w:cs="Arial"/>
        </w:rPr>
        <w:t xml:space="preserve">Remember that HCPs like to know and learn about what colleagues in their communities are doing. Collect feedback on the information that helped this HCP make the decision to recommend the patient </w:t>
      </w:r>
      <w:r w:rsidR="00C403D8" w:rsidRPr="00AA08E3">
        <w:rPr>
          <w:rFonts w:ascii="Arial" w:hAnsi="Arial" w:cs="Arial"/>
        </w:rPr>
        <w:t xml:space="preserve">to </w:t>
      </w:r>
      <w:r w:rsidR="00C403D8">
        <w:rPr>
          <w:rFonts w:ascii="Arial" w:hAnsi="Arial" w:cs="Arial"/>
        </w:rPr>
        <w:t>your</w:t>
      </w:r>
      <w:r w:rsidR="00F63325">
        <w:rPr>
          <w:rFonts w:ascii="Arial" w:hAnsi="Arial" w:cs="Arial"/>
        </w:rPr>
        <w:t xml:space="preserve"> program</w:t>
      </w:r>
      <w:r w:rsidRPr="00AA08E3">
        <w:rPr>
          <w:rFonts w:ascii="Arial" w:hAnsi="Arial" w:cs="Arial"/>
        </w:rPr>
        <w:t>. Was it the structure of the program? Was it the evidence of success? Was it patient outcomes and testimonials? These findings will help you pinpoint what’s really resonating with HCPs in your community.</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rPr>
      </w:pPr>
      <w:r w:rsidRPr="00AA08E3">
        <w:rPr>
          <w:rFonts w:ascii="Arial" w:hAnsi="Arial" w:cs="Arial"/>
          <w:b/>
          <w:bCs/>
        </w:rPr>
        <w:t>What response have you received from your patients?</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ind w:left="360"/>
        <w:rPr>
          <w:rFonts w:ascii="Arial" w:hAnsi="Arial" w:cs="Arial"/>
        </w:rPr>
      </w:pPr>
      <w:r w:rsidRPr="00AA08E3">
        <w:rPr>
          <w:rFonts w:ascii="Arial" w:hAnsi="Arial" w:cs="Arial"/>
        </w:rPr>
        <w:t>Ask the HCPs you are working with if they have any feedback from their patients. Are they finding</w:t>
      </w:r>
      <w:r w:rsidR="00F63325">
        <w:rPr>
          <w:rFonts w:ascii="Arial" w:hAnsi="Arial" w:cs="Arial"/>
        </w:rPr>
        <w:t xml:space="preserve"> your lifestyle change intervention</w:t>
      </w:r>
      <w:r w:rsidRPr="00AA08E3">
        <w:rPr>
          <w:rFonts w:ascii="Arial" w:hAnsi="Arial" w:cs="Arial"/>
        </w:rPr>
        <w:t xml:space="preserve"> supportive? Do they appreciate the expertise of a trained lifestyle coach? During research with HCPs, we learned it was important for them to feel informed about their patients’ experience and progress, so sharing these points will help illustrate the enhanced provider-patient relationship.</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rPr>
      </w:pPr>
      <w:r w:rsidRPr="00AA08E3">
        <w:rPr>
          <w:rFonts w:ascii="Arial" w:hAnsi="Arial" w:cs="Arial"/>
          <w:b/>
          <w:bCs/>
        </w:rPr>
        <w:t xml:space="preserve">Since becoming aware of </w:t>
      </w:r>
      <w:r w:rsidRPr="00AA08E3">
        <w:rPr>
          <w:rFonts w:ascii="Arial" w:hAnsi="Arial" w:cs="Arial"/>
          <w:b/>
          <w:bCs/>
          <w:highlight w:val="yellow"/>
        </w:rPr>
        <w:t>[</w:t>
      </w:r>
      <w:r w:rsidR="00F63325">
        <w:rPr>
          <w:rFonts w:ascii="Arial" w:hAnsi="Arial" w:cs="Arial"/>
          <w:b/>
          <w:bCs/>
          <w:highlight w:val="yellow"/>
        </w:rPr>
        <w:t xml:space="preserve">Your </w:t>
      </w:r>
      <w:r w:rsidRPr="00AA08E3">
        <w:rPr>
          <w:rFonts w:ascii="Arial" w:hAnsi="Arial" w:cs="Arial"/>
          <w:b/>
          <w:bCs/>
          <w:highlight w:val="yellow"/>
        </w:rPr>
        <w:t>Organization/Program name]</w:t>
      </w:r>
      <w:r w:rsidRPr="00AA08E3">
        <w:rPr>
          <w:rFonts w:ascii="Arial" w:hAnsi="Arial" w:cs="Arial"/>
          <w:b/>
          <w:bCs/>
        </w:rPr>
        <w:t>, have you discussed it with any colleagues?</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ind w:left="360"/>
        <w:rPr>
          <w:rFonts w:ascii="Arial" w:hAnsi="Arial" w:cs="Arial"/>
        </w:rPr>
      </w:pPr>
      <w:r w:rsidRPr="00AA08E3">
        <w:rPr>
          <w:rFonts w:ascii="Arial" w:hAnsi="Arial" w:cs="Arial"/>
        </w:rPr>
        <w:t xml:space="preserve">Peer-to-peer communication is a strong endorsement and the whole point of collecting testimonials. </w:t>
      </w:r>
    </w:p>
    <w:p w:rsidR="00AA08E3" w:rsidRPr="00AA08E3" w:rsidRDefault="00AA08E3" w:rsidP="00AA08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rPr>
      </w:pPr>
      <w:r w:rsidRPr="00AA08E3">
        <w:rPr>
          <w:rFonts w:ascii="Arial" w:hAnsi="Arial" w:cs="Arial"/>
          <w:b/>
          <w:bCs/>
        </w:rPr>
        <w:t xml:space="preserve">What advice would you give to a colleague who may be considering recommending a patient to </w:t>
      </w:r>
      <w:r w:rsidRPr="00AA08E3">
        <w:rPr>
          <w:rFonts w:ascii="Arial" w:hAnsi="Arial" w:cs="Arial"/>
          <w:b/>
          <w:bCs/>
          <w:highlight w:val="yellow"/>
        </w:rPr>
        <w:t>[</w:t>
      </w:r>
      <w:r w:rsidR="00F63325">
        <w:rPr>
          <w:rFonts w:ascii="Arial" w:hAnsi="Arial" w:cs="Arial"/>
          <w:b/>
          <w:bCs/>
          <w:highlight w:val="yellow"/>
        </w:rPr>
        <w:t xml:space="preserve">Your </w:t>
      </w:r>
      <w:r w:rsidRPr="00AA08E3">
        <w:rPr>
          <w:rFonts w:ascii="Arial" w:hAnsi="Arial" w:cs="Arial"/>
          <w:b/>
          <w:bCs/>
          <w:highlight w:val="yellow"/>
        </w:rPr>
        <w:t>Organization/Program name]</w:t>
      </w:r>
      <w:r w:rsidRPr="00AA08E3">
        <w:rPr>
          <w:rFonts w:ascii="Arial" w:hAnsi="Arial" w:cs="Arial"/>
          <w:b/>
          <w:bCs/>
        </w:rPr>
        <w:t>?</w:t>
      </w:r>
    </w:p>
    <w:p w:rsidR="005A0AE8" w:rsidRPr="004759A2" w:rsidRDefault="00AA08E3" w:rsidP="004759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rPr>
          <w:rFonts w:ascii="Times New Roman" w:hAnsi="Times New Roman" w:cs="Times New Roman"/>
        </w:rPr>
      </w:pPr>
      <w:r w:rsidRPr="00AA08E3">
        <w:rPr>
          <w:rFonts w:ascii="Arial" w:hAnsi="Arial" w:cs="Arial"/>
        </w:rPr>
        <w:t>This might be the most crucial information to capture. This is a chance for you to share an example of how an HCP weighed the decision and ultimately decided to recommend their patient. This information can help p</w:t>
      </w:r>
      <w:r w:rsidR="00C403D8">
        <w:rPr>
          <w:rFonts w:ascii="Arial" w:hAnsi="Arial" w:cs="Arial"/>
        </w:rPr>
        <w:t>ersuade other HCPs to recommend</w:t>
      </w:r>
      <w:r w:rsidR="00F63325">
        <w:rPr>
          <w:rFonts w:ascii="Arial" w:hAnsi="Arial" w:cs="Arial"/>
        </w:rPr>
        <w:t xml:space="preserve"> your lifestyle change </w:t>
      </w:r>
      <w:r w:rsidR="00C403D8">
        <w:rPr>
          <w:rFonts w:ascii="Arial" w:hAnsi="Arial" w:cs="Arial"/>
        </w:rPr>
        <w:t xml:space="preserve">intervention </w:t>
      </w:r>
      <w:r w:rsidR="00C403D8" w:rsidRPr="00AA08E3">
        <w:rPr>
          <w:rFonts w:ascii="Arial" w:hAnsi="Arial" w:cs="Arial"/>
        </w:rPr>
        <w:t>to</w:t>
      </w:r>
      <w:r w:rsidRPr="00AA08E3">
        <w:rPr>
          <w:rFonts w:ascii="Arial" w:hAnsi="Arial" w:cs="Arial"/>
        </w:rPr>
        <w:t xml:space="preserve"> their patients.</w:t>
      </w:r>
    </w:p>
    <w:sectPr w:rsidR="005A0AE8" w:rsidRPr="004759A2" w:rsidSect="00A25BC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8E3"/>
    <w:rsid w:val="00185FDC"/>
    <w:rsid w:val="002726A7"/>
    <w:rsid w:val="00371D4D"/>
    <w:rsid w:val="004759A2"/>
    <w:rsid w:val="00511CDC"/>
    <w:rsid w:val="00541ACF"/>
    <w:rsid w:val="005A0AE8"/>
    <w:rsid w:val="0065330C"/>
    <w:rsid w:val="009124A9"/>
    <w:rsid w:val="00A05D6E"/>
    <w:rsid w:val="00A25BCF"/>
    <w:rsid w:val="00A31F7B"/>
    <w:rsid w:val="00AA08E3"/>
    <w:rsid w:val="00B4272E"/>
    <w:rsid w:val="00C403D8"/>
    <w:rsid w:val="00DB208E"/>
    <w:rsid w:val="00F63325"/>
    <w:rsid w:val="00FF4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8E3"/>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24A9"/>
    <w:rPr>
      <w:sz w:val="16"/>
      <w:szCs w:val="16"/>
    </w:rPr>
  </w:style>
  <w:style w:type="paragraph" w:styleId="CommentText">
    <w:name w:val="annotation text"/>
    <w:basedOn w:val="Normal"/>
    <w:link w:val="CommentTextChar"/>
    <w:uiPriority w:val="99"/>
    <w:semiHidden/>
    <w:unhideWhenUsed/>
    <w:rsid w:val="009124A9"/>
    <w:rPr>
      <w:sz w:val="20"/>
      <w:szCs w:val="20"/>
    </w:rPr>
  </w:style>
  <w:style w:type="character" w:customStyle="1" w:styleId="CommentTextChar">
    <w:name w:val="Comment Text Char"/>
    <w:basedOn w:val="DefaultParagraphFont"/>
    <w:link w:val="CommentText"/>
    <w:uiPriority w:val="99"/>
    <w:semiHidden/>
    <w:rsid w:val="009124A9"/>
    <w:rPr>
      <w:sz w:val="20"/>
      <w:szCs w:val="20"/>
    </w:rPr>
  </w:style>
  <w:style w:type="paragraph" w:styleId="CommentSubject">
    <w:name w:val="annotation subject"/>
    <w:basedOn w:val="CommentText"/>
    <w:next w:val="CommentText"/>
    <w:link w:val="CommentSubjectChar"/>
    <w:uiPriority w:val="99"/>
    <w:semiHidden/>
    <w:unhideWhenUsed/>
    <w:rsid w:val="009124A9"/>
    <w:rPr>
      <w:b/>
      <w:bCs/>
    </w:rPr>
  </w:style>
  <w:style w:type="character" w:customStyle="1" w:styleId="CommentSubjectChar">
    <w:name w:val="Comment Subject Char"/>
    <w:basedOn w:val="CommentTextChar"/>
    <w:link w:val="CommentSubject"/>
    <w:uiPriority w:val="99"/>
    <w:semiHidden/>
    <w:rsid w:val="009124A9"/>
    <w:rPr>
      <w:b/>
      <w:bCs/>
      <w:sz w:val="20"/>
      <w:szCs w:val="20"/>
    </w:rPr>
  </w:style>
  <w:style w:type="paragraph" w:styleId="BalloonText">
    <w:name w:val="Balloon Text"/>
    <w:basedOn w:val="Normal"/>
    <w:link w:val="BalloonTextChar"/>
    <w:uiPriority w:val="99"/>
    <w:semiHidden/>
    <w:unhideWhenUsed/>
    <w:rsid w:val="009124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8E3"/>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24A9"/>
    <w:rPr>
      <w:sz w:val="16"/>
      <w:szCs w:val="16"/>
    </w:rPr>
  </w:style>
  <w:style w:type="paragraph" w:styleId="CommentText">
    <w:name w:val="annotation text"/>
    <w:basedOn w:val="Normal"/>
    <w:link w:val="CommentTextChar"/>
    <w:uiPriority w:val="99"/>
    <w:semiHidden/>
    <w:unhideWhenUsed/>
    <w:rsid w:val="009124A9"/>
    <w:rPr>
      <w:sz w:val="20"/>
      <w:szCs w:val="20"/>
    </w:rPr>
  </w:style>
  <w:style w:type="character" w:customStyle="1" w:styleId="CommentTextChar">
    <w:name w:val="Comment Text Char"/>
    <w:basedOn w:val="DefaultParagraphFont"/>
    <w:link w:val="CommentText"/>
    <w:uiPriority w:val="99"/>
    <w:semiHidden/>
    <w:rsid w:val="009124A9"/>
    <w:rPr>
      <w:sz w:val="20"/>
      <w:szCs w:val="20"/>
    </w:rPr>
  </w:style>
  <w:style w:type="paragraph" w:styleId="CommentSubject">
    <w:name w:val="annotation subject"/>
    <w:basedOn w:val="CommentText"/>
    <w:next w:val="CommentText"/>
    <w:link w:val="CommentSubjectChar"/>
    <w:uiPriority w:val="99"/>
    <w:semiHidden/>
    <w:unhideWhenUsed/>
    <w:rsid w:val="009124A9"/>
    <w:rPr>
      <w:b/>
      <w:bCs/>
    </w:rPr>
  </w:style>
  <w:style w:type="character" w:customStyle="1" w:styleId="CommentSubjectChar">
    <w:name w:val="Comment Subject Char"/>
    <w:basedOn w:val="CommentTextChar"/>
    <w:link w:val="CommentSubject"/>
    <w:uiPriority w:val="99"/>
    <w:semiHidden/>
    <w:rsid w:val="009124A9"/>
    <w:rPr>
      <w:b/>
      <w:bCs/>
      <w:sz w:val="20"/>
      <w:szCs w:val="20"/>
    </w:rPr>
  </w:style>
  <w:style w:type="paragraph" w:styleId="BalloonText">
    <w:name w:val="Balloon Text"/>
    <w:basedOn w:val="Normal"/>
    <w:link w:val="BalloonTextChar"/>
    <w:uiPriority w:val="99"/>
    <w:semiHidden/>
    <w:unhideWhenUsed/>
    <w:rsid w:val="009124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Content for Health Care Provider (HCP) Testimonial Prompts</vt:lpstr>
    </vt:vector>
  </TitlesOfParts>
  <Company>Centers for Disease Control and Prevention</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 for Health Care Provider (HCP) Testimonial Prompts</dc:title>
  <dc:subject>National Diabetes Prevention Program</dc:subject>
  <dc:creator>Division of Diabetes Translation</dc:creator>
  <cp:keywords>National Diabetes Prevention Program</cp:keywords>
  <cp:lastModifiedBy>Spencer, LaChandra</cp:lastModifiedBy>
  <cp:revision>3</cp:revision>
  <dcterms:created xsi:type="dcterms:W3CDTF">2014-02-19T14:42:00Z</dcterms:created>
  <dcterms:modified xsi:type="dcterms:W3CDTF">2014-05-12T20:42:00Z</dcterms:modified>
</cp:coreProperties>
</file>