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BC0724" w:rsidRDefault="00623437">
      <w:pPr>
        <w:pStyle w:val="BodyText"/>
        <w:spacing w:before="10"/>
        <w:rPr>
          <w:rFonts w:ascii="Times New Roman" w:hAnsi="Times New Roman" w:cs="Times New Roman"/>
          <w:b/>
          <w:sz w:val="26"/>
        </w:rPr>
      </w:pPr>
    </w:p>
    <w:p w:rsidR="00623437" w:rsidRPr="00BC0724" w:rsidRDefault="00E92F12" w:rsidP="004C6B05">
      <w:pPr>
        <w:pStyle w:val="BodyText"/>
        <w:ind w:left="120"/>
        <w:rPr>
          <w:rFonts w:ascii="Times New Roman" w:hAnsi="Times New Roman" w:cs="Times New Roman"/>
          <w:sz w:val="20"/>
        </w:rPr>
        <w:sectPr w:rsidR="00623437" w:rsidRPr="00BC0724" w:rsidSect="00D67E90">
          <w:headerReference w:type="default" r:id="rId7"/>
          <w:footerReference w:type="default" r:id="rId8"/>
          <w:type w:val="continuous"/>
          <w:pgSz w:w="12240" w:h="15840" w:code="1"/>
          <w:pgMar w:top="1094" w:right="778" w:bottom="1224" w:left="965" w:header="878" w:footer="1022" w:gutter="0"/>
          <w:pgNumType w:start="1"/>
          <w:cols w:space="720"/>
        </w:sectPr>
      </w:pPr>
      <w:bookmarkStart w:id="0" w:name="_bookmark68"/>
      <w:bookmarkEnd w:id="0"/>
      <w:r>
        <w:rPr>
          <w:rFonts w:ascii="Times New Roman" w:hAnsi="Times New Roman" w:cs="Times New Roman"/>
          <w:noProof/>
          <w:sz w:val="20"/>
        </w:rPr>
        <mc:AlternateContent>
          <mc:Choice Requires="wps">
            <w:drawing>
              <wp:inline distT="0" distB="0" distL="0" distR="0">
                <wp:extent cx="6581775" cy="695325"/>
                <wp:effectExtent l="0" t="0" r="9525"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6953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2F12" w:rsidRDefault="00E92F12" w:rsidP="00E92F12">
                            <w:pPr>
                              <w:spacing w:before="103" w:line="360" w:lineRule="exact"/>
                              <w:ind w:right="170"/>
                              <w:rPr>
                                <w:rFonts w:ascii="Times New Roman" w:hAnsi="Times New Roman" w:cs="Times New Roman"/>
                                <w:b/>
                                <w:color w:val="FFFFFF"/>
                                <w:spacing w:val="-3"/>
                                <w:sz w:val="31"/>
                              </w:rPr>
                            </w:pPr>
                            <w:bookmarkStart w:id="1" w:name="Hoja_informativa_acerca_de_lo_que_debe_h"/>
                            <w:bookmarkStart w:id="2" w:name="_bookmark103"/>
                            <w:bookmarkStart w:id="3" w:name="_bookmark104"/>
                            <w:bookmarkEnd w:id="1"/>
                            <w:bookmarkEnd w:id="2"/>
                            <w:bookmarkEnd w:id="3"/>
                            <w:r w:rsidRPr="00BC0724">
                              <w:rPr>
                                <w:rFonts w:ascii="Times New Roman" w:hAnsi="Times New Roman" w:cs="Times New Roman"/>
                                <w:b/>
                                <w:color w:val="FFFFFF"/>
                                <w:spacing w:val="-4"/>
                                <w:sz w:val="31"/>
                              </w:rPr>
                              <w:t xml:space="preserve">Hoja </w:t>
                            </w:r>
                            <w:r w:rsidRPr="00BC0724">
                              <w:rPr>
                                <w:rFonts w:ascii="Times New Roman" w:hAnsi="Times New Roman" w:cs="Times New Roman"/>
                                <w:b/>
                                <w:color w:val="FFFFFF"/>
                                <w:spacing w:val="-5"/>
                                <w:sz w:val="31"/>
                              </w:rPr>
                              <w:t xml:space="preserve">informativa </w:t>
                            </w:r>
                            <w:r w:rsidRPr="00BC0724">
                              <w:rPr>
                                <w:rFonts w:ascii="Times New Roman" w:hAnsi="Times New Roman" w:cs="Times New Roman"/>
                                <w:b/>
                                <w:color w:val="FFFFFF"/>
                                <w:spacing w:val="-4"/>
                                <w:sz w:val="31"/>
                              </w:rPr>
                              <w:t xml:space="preserve">acerca </w:t>
                            </w:r>
                            <w:r w:rsidRPr="00BC0724">
                              <w:rPr>
                                <w:rFonts w:ascii="Times New Roman" w:hAnsi="Times New Roman" w:cs="Times New Roman"/>
                                <w:b/>
                                <w:color w:val="FFFFFF"/>
                                <w:spacing w:val="-3"/>
                                <w:sz w:val="31"/>
                              </w:rPr>
                              <w:t xml:space="preserve">de </w:t>
                            </w:r>
                            <w:r w:rsidRPr="00BC0724">
                              <w:rPr>
                                <w:rFonts w:ascii="Times New Roman" w:hAnsi="Times New Roman" w:cs="Times New Roman"/>
                                <w:b/>
                                <w:color w:val="FFFFFF"/>
                                <w:sz w:val="31"/>
                              </w:rPr>
                              <w:t xml:space="preserve">lo </w:t>
                            </w:r>
                            <w:r w:rsidRPr="00BC0724">
                              <w:rPr>
                                <w:rFonts w:ascii="Times New Roman" w:hAnsi="Times New Roman" w:cs="Times New Roman"/>
                                <w:b/>
                                <w:color w:val="FFFFFF"/>
                                <w:spacing w:val="-4"/>
                                <w:sz w:val="31"/>
                              </w:rPr>
                              <w:t xml:space="preserve">que </w:t>
                            </w:r>
                            <w:r w:rsidRPr="00BC0724">
                              <w:rPr>
                                <w:rFonts w:ascii="Times New Roman" w:hAnsi="Times New Roman" w:cs="Times New Roman"/>
                                <w:b/>
                                <w:color w:val="FFFFFF"/>
                                <w:spacing w:val="-3"/>
                                <w:sz w:val="31"/>
                              </w:rPr>
                              <w:t xml:space="preserve">debe </w:t>
                            </w:r>
                            <w:r w:rsidRPr="00BC0724">
                              <w:rPr>
                                <w:rFonts w:ascii="Times New Roman" w:hAnsi="Times New Roman" w:cs="Times New Roman"/>
                                <w:b/>
                                <w:color w:val="FFFFFF"/>
                                <w:spacing w:val="-4"/>
                                <w:sz w:val="31"/>
                              </w:rPr>
                              <w:t xml:space="preserve">hacerse </w:t>
                            </w:r>
                            <w:r w:rsidRPr="00BC0724">
                              <w:rPr>
                                <w:rFonts w:ascii="Times New Roman" w:hAnsi="Times New Roman" w:cs="Times New Roman"/>
                                <w:b/>
                                <w:color w:val="FFFFFF"/>
                                <w:spacing w:val="-5"/>
                                <w:sz w:val="31"/>
                              </w:rPr>
                              <w:t xml:space="preserve">durante </w:t>
                            </w:r>
                            <w:r w:rsidRPr="00BC0724">
                              <w:rPr>
                                <w:rFonts w:ascii="Times New Roman" w:hAnsi="Times New Roman" w:cs="Times New Roman"/>
                                <w:b/>
                                <w:color w:val="FFFFFF"/>
                                <w:spacing w:val="-3"/>
                                <w:sz w:val="31"/>
                              </w:rPr>
                              <w:t xml:space="preserve">una </w:t>
                            </w:r>
                          </w:p>
                          <w:p w:rsidR="00E92F12" w:rsidRPr="00BC0724" w:rsidRDefault="00E92F12" w:rsidP="00E92F12">
                            <w:pPr>
                              <w:spacing w:before="103" w:line="360" w:lineRule="exact"/>
                              <w:ind w:right="170"/>
                              <w:rPr>
                                <w:rFonts w:ascii="Times New Roman" w:hAnsi="Times New Roman" w:cs="Times New Roman"/>
                                <w:b/>
                                <w:sz w:val="31"/>
                              </w:rPr>
                            </w:pPr>
                            <w:r w:rsidRPr="00BC0724">
                              <w:rPr>
                                <w:rFonts w:ascii="Times New Roman" w:hAnsi="Times New Roman" w:cs="Times New Roman"/>
                                <w:b/>
                                <w:color w:val="FFFFFF"/>
                                <w:spacing w:val="-5"/>
                                <w:sz w:val="31"/>
                              </w:rPr>
                              <w:t xml:space="preserve">advertencia </w:t>
                            </w:r>
                            <w:r w:rsidRPr="00BC0724">
                              <w:rPr>
                                <w:rFonts w:ascii="Times New Roman" w:hAnsi="Times New Roman" w:cs="Times New Roman"/>
                                <w:b/>
                                <w:color w:val="FFFFFF"/>
                                <w:spacing w:val="-3"/>
                                <w:sz w:val="31"/>
                              </w:rPr>
                              <w:t xml:space="preserve">de uso de </w:t>
                            </w:r>
                            <w:r w:rsidRPr="00BC0724">
                              <w:rPr>
                                <w:rFonts w:ascii="Times New Roman" w:hAnsi="Times New Roman" w:cs="Times New Roman"/>
                                <w:b/>
                                <w:color w:val="FFFFFF"/>
                                <w:spacing w:val="-4"/>
                                <w:sz w:val="31"/>
                              </w:rPr>
                              <w:t xml:space="preserve">agua </w:t>
                            </w:r>
                            <w:r w:rsidRPr="00BC0724">
                              <w:rPr>
                                <w:rFonts w:ascii="Times New Roman" w:hAnsi="Times New Roman" w:cs="Times New Roman"/>
                                <w:b/>
                                <w:color w:val="FFFFFF"/>
                                <w:spacing w:val="-3"/>
                                <w:sz w:val="31"/>
                              </w:rPr>
                              <w:t>hervida</w:t>
                            </w:r>
                          </w:p>
                          <w:p w:rsidR="00E92F12" w:rsidRDefault="00E92F12" w:rsidP="00E92F12">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8.25pt;height:54.7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" adj="-11796480,,5400" path="m10135,l125,,53,2,16,16,2,53,,125,,336r2,72l16,445r37,14l125,461r10010,l10207,459r37,-14l10258,408r2,-72l10260,125r-2,-72l10244,16,10207,2,10135,xe" fillcolor="#006487" stroked="f">
                <v:stroke joinstyle="round"/>
                <v:formulas/>
                <v:path arrowok="t" o:connecttype="custom" o:connectlocs="6501588,0;80187,0;33999,3017;10264,24133;1283,79940;0,188537;0,506788;1283,615385;10264,671192;33999,692308;80187,695325;6501588,695325;6547776,692308;6571511,671192;6580492,615385;6581775,506788;6581775,188537;6580492,79940;6571511,24133;6547776,3017;6501588,0" o:connectangles="0,0,0,0,0,0,0,0,0,0,0,0,0,0,0,0,0,0,0,0,0" textboxrect="0,0,10260,461"/>
                <v:textbox>
                  <w:txbxContent>
                    <w:p w:rsidR="00E92F12" w:rsidRDefault="00E92F12" w:rsidP="00E92F12">
                      <w:pPr>
                        <w:spacing w:before="103" w:line="360" w:lineRule="exact"/>
                        <w:ind w:right="170"/>
                        <w:rPr>
                          <w:rFonts w:ascii="Times New Roman" w:hAnsi="Times New Roman" w:cs="Times New Roman"/>
                          <w:b/>
                          <w:color w:val="FFFFFF"/>
                          <w:spacing w:val="-3"/>
                          <w:sz w:val="31"/>
                        </w:rPr>
                      </w:pPr>
                      <w:bookmarkStart w:id="4" w:name="Hoja_informativa_acerca_de_lo_que_debe_h"/>
                      <w:bookmarkStart w:id="5" w:name="_bookmark103"/>
                      <w:bookmarkStart w:id="6" w:name="_bookmark104"/>
                      <w:bookmarkEnd w:id="4"/>
                      <w:bookmarkEnd w:id="5"/>
                      <w:bookmarkEnd w:id="6"/>
                      <w:r w:rsidRPr="00BC0724">
                        <w:rPr>
                          <w:rFonts w:ascii="Times New Roman" w:hAnsi="Times New Roman" w:cs="Times New Roman"/>
                          <w:b/>
                          <w:color w:val="FFFFFF"/>
                          <w:spacing w:val="-4"/>
                          <w:sz w:val="31"/>
                        </w:rPr>
                        <w:t xml:space="preserve">Hoja </w:t>
                      </w:r>
                      <w:r w:rsidRPr="00BC0724">
                        <w:rPr>
                          <w:rFonts w:ascii="Times New Roman" w:hAnsi="Times New Roman" w:cs="Times New Roman"/>
                          <w:b/>
                          <w:color w:val="FFFFFF"/>
                          <w:spacing w:val="-5"/>
                          <w:sz w:val="31"/>
                        </w:rPr>
                        <w:t xml:space="preserve">informativa </w:t>
                      </w:r>
                      <w:r w:rsidRPr="00BC0724">
                        <w:rPr>
                          <w:rFonts w:ascii="Times New Roman" w:hAnsi="Times New Roman" w:cs="Times New Roman"/>
                          <w:b/>
                          <w:color w:val="FFFFFF"/>
                          <w:spacing w:val="-4"/>
                          <w:sz w:val="31"/>
                        </w:rPr>
                        <w:t xml:space="preserve">acerca </w:t>
                      </w:r>
                      <w:r w:rsidRPr="00BC0724">
                        <w:rPr>
                          <w:rFonts w:ascii="Times New Roman" w:hAnsi="Times New Roman" w:cs="Times New Roman"/>
                          <w:b/>
                          <w:color w:val="FFFFFF"/>
                          <w:spacing w:val="-3"/>
                          <w:sz w:val="31"/>
                        </w:rPr>
                        <w:t xml:space="preserve">de </w:t>
                      </w:r>
                      <w:r w:rsidRPr="00BC0724">
                        <w:rPr>
                          <w:rFonts w:ascii="Times New Roman" w:hAnsi="Times New Roman" w:cs="Times New Roman"/>
                          <w:b/>
                          <w:color w:val="FFFFFF"/>
                          <w:sz w:val="31"/>
                        </w:rPr>
                        <w:t xml:space="preserve">lo </w:t>
                      </w:r>
                      <w:r w:rsidRPr="00BC0724">
                        <w:rPr>
                          <w:rFonts w:ascii="Times New Roman" w:hAnsi="Times New Roman" w:cs="Times New Roman"/>
                          <w:b/>
                          <w:color w:val="FFFFFF"/>
                          <w:spacing w:val="-4"/>
                          <w:sz w:val="31"/>
                        </w:rPr>
                        <w:t xml:space="preserve">que </w:t>
                      </w:r>
                      <w:r w:rsidRPr="00BC0724">
                        <w:rPr>
                          <w:rFonts w:ascii="Times New Roman" w:hAnsi="Times New Roman" w:cs="Times New Roman"/>
                          <w:b/>
                          <w:color w:val="FFFFFF"/>
                          <w:spacing w:val="-3"/>
                          <w:sz w:val="31"/>
                        </w:rPr>
                        <w:t xml:space="preserve">debe </w:t>
                      </w:r>
                      <w:r w:rsidRPr="00BC0724">
                        <w:rPr>
                          <w:rFonts w:ascii="Times New Roman" w:hAnsi="Times New Roman" w:cs="Times New Roman"/>
                          <w:b/>
                          <w:color w:val="FFFFFF"/>
                          <w:spacing w:val="-4"/>
                          <w:sz w:val="31"/>
                        </w:rPr>
                        <w:t xml:space="preserve">hacerse </w:t>
                      </w:r>
                      <w:r w:rsidRPr="00BC0724">
                        <w:rPr>
                          <w:rFonts w:ascii="Times New Roman" w:hAnsi="Times New Roman" w:cs="Times New Roman"/>
                          <w:b/>
                          <w:color w:val="FFFFFF"/>
                          <w:spacing w:val="-5"/>
                          <w:sz w:val="31"/>
                        </w:rPr>
                        <w:t xml:space="preserve">durante </w:t>
                      </w:r>
                      <w:r w:rsidRPr="00BC0724">
                        <w:rPr>
                          <w:rFonts w:ascii="Times New Roman" w:hAnsi="Times New Roman" w:cs="Times New Roman"/>
                          <w:b/>
                          <w:color w:val="FFFFFF"/>
                          <w:spacing w:val="-3"/>
                          <w:sz w:val="31"/>
                        </w:rPr>
                        <w:t xml:space="preserve">una </w:t>
                      </w:r>
                    </w:p>
                    <w:p w:rsidR="00E92F12" w:rsidRPr="00BC0724" w:rsidRDefault="00E92F12" w:rsidP="00E92F12">
                      <w:pPr>
                        <w:spacing w:before="103" w:line="360" w:lineRule="exact"/>
                        <w:ind w:right="170"/>
                        <w:rPr>
                          <w:rFonts w:ascii="Times New Roman" w:hAnsi="Times New Roman" w:cs="Times New Roman"/>
                          <w:b/>
                          <w:sz w:val="31"/>
                        </w:rPr>
                      </w:pPr>
                      <w:r w:rsidRPr="00BC0724">
                        <w:rPr>
                          <w:rFonts w:ascii="Times New Roman" w:hAnsi="Times New Roman" w:cs="Times New Roman"/>
                          <w:b/>
                          <w:color w:val="FFFFFF"/>
                          <w:spacing w:val="-5"/>
                          <w:sz w:val="31"/>
                        </w:rPr>
                        <w:t xml:space="preserve">advertencia </w:t>
                      </w:r>
                      <w:r w:rsidRPr="00BC0724">
                        <w:rPr>
                          <w:rFonts w:ascii="Times New Roman" w:hAnsi="Times New Roman" w:cs="Times New Roman"/>
                          <w:b/>
                          <w:color w:val="FFFFFF"/>
                          <w:spacing w:val="-3"/>
                          <w:sz w:val="31"/>
                        </w:rPr>
                        <w:t xml:space="preserve">de uso de </w:t>
                      </w:r>
                      <w:r w:rsidRPr="00BC0724">
                        <w:rPr>
                          <w:rFonts w:ascii="Times New Roman" w:hAnsi="Times New Roman" w:cs="Times New Roman"/>
                          <w:b/>
                          <w:color w:val="FFFFFF"/>
                          <w:spacing w:val="-4"/>
                          <w:sz w:val="31"/>
                        </w:rPr>
                        <w:t xml:space="preserve">agua </w:t>
                      </w:r>
                      <w:r w:rsidRPr="00BC0724">
                        <w:rPr>
                          <w:rFonts w:ascii="Times New Roman" w:hAnsi="Times New Roman" w:cs="Times New Roman"/>
                          <w:b/>
                          <w:color w:val="FFFFFF"/>
                          <w:spacing w:val="-3"/>
                          <w:sz w:val="31"/>
                        </w:rPr>
                        <w:t>hervida</w:t>
                      </w:r>
                    </w:p>
                    <w:p w:rsidR="00E92F12" w:rsidRDefault="00E92F12" w:rsidP="00E92F12">
                      <w:pPr>
                        <w:jc w:val="center"/>
                      </w:pPr>
                    </w:p>
                  </w:txbxContent>
                </v:textbox>
                <w10:anchorlock/>
              </v:shape>
            </w:pict>
          </mc:Fallback>
        </mc:AlternateContent>
      </w:r>
    </w:p>
    <w:p w:rsidR="00FB6143" w:rsidRPr="00BC0724" w:rsidRDefault="00FB6143" w:rsidP="00F91C78">
      <w:pPr>
        <w:pStyle w:val="BodyText"/>
        <w:spacing w:before="10"/>
        <w:rPr>
          <w:rFonts w:ascii="Times New Roman" w:hAnsi="Times New Roman" w:cs="Times New Roman"/>
        </w:rPr>
      </w:pPr>
    </w:p>
    <w:p w:rsidR="00A63152" w:rsidRPr="00BC0724" w:rsidRDefault="00A63152" w:rsidP="00A63152">
      <w:pPr>
        <w:pStyle w:val="Heading8"/>
        <w:spacing w:before="110" w:line="260" w:lineRule="exact"/>
        <w:ind w:left="120" w:right="445"/>
        <w:rPr>
          <w:rFonts w:ascii="Times New Roman" w:hAnsi="Times New Roman" w:cs="Times New Roman"/>
        </w:rPr>
      </w:pPr>
      <w:r w:rsidRPr="00BC0724">
        <w:rPr>
          <w:rFonts w:ascii="Times New Roman" w:hAnsi="Times New Roman" w:cs="Times New Roman"/>
          <w:color w:val="231F20"/>
        </w:rPr>
        <w:t xml:space="preserve">Durante una advertencia de uso de agua hervida, la mejor opción es usar agua embotellada hasta que las autoridades indiquen otra cosa. Si no tiene agua embotellada disponible, la segunda mejor opción es hervir el agua del grifo para que sea segura para beber. Si no es posible </w:t>
      </w:r>
      <w:bookmarkStart w:id="7" w:name="_GoBack"/>
      <w:bookmarkEnd w:id="7"/>
      <w:r w:rsidRPr="00BC0724">
        <w:rPr>
          <w:rFonts w:ascii="Times New Roman" w:hAnsi="Times New Roman" w:cs="Times New Roman"/>
          <w:color w:val="231F20"/>
        </w:rPr>
        <w:t>hervir el agua del grifo, puede desinfectarla para que sea segura para beber.</w:t>
      </w:r>
    </w:p>
    <w:p w:rsidR="00A63152" w:rsidRPr="00BC0724" w:rsidRDefault="00A63152" w:rsidP="00A63152">
      <w:pPr>
        <w:spacing w:before="156"/>
        <w:ind w:left="120"/>
        <w:rPr>
          <w:rFonts w:ascii="Times New Roman" w:hAnsi="Times New Roman" w:cs="Times New Roman"/>
          <w:b/>
          <w:sz w:val="28"/>
        </w:rPr>
      </w:pPr>
      <w:r w:rsidRPr="00BC0724">
        <w:rPr>
          <w:rFonts w:ascii="Times New Roman" w:hAnsi="Times New Roman" w:cs="Times New Roman"/>
          <w:b/>
          <w:color w:val="006487"/>
          <w:sz w:val="28"/>
        </w:rPr>
        <w:t>Cómo hervir el agua</w:t>
      </w:r>
    </w:p>
    <w:p w:rsidR="00A63152" w:rsidRPr="000A181F" w:rsidRDefault="00A63152" w:rsidP="00A63152">
      <w:pPr>
        <w:spacing w:before="128"/>
        <w:ind w:left="120"/>
        <w:rPr>
          <w:rFonts w:ascii="Times New Roman" w:hAnsi="Times New Roman" w:cs="Times New Roman"/>
          <w:b/>
        </w:rPr>
      </w:pPr>
      <w:r w:rsidRPr="000A181F">
        <w:rPr>
          <w:rFonts w:ascii="Times New Roman" w:hAnsi="Times New Roman" w:cs="Times New Roman"/>
          <w:b/>
          <w:color w:val="231F20"/>
        </w:rPr>
        <w:t>Para hervir el agua</w:t>
      </w:r>
    </w:p>
    <w:p w:rsidR="00A63152" w:rsidRPr="000A181F" w:rsidRDefault="00A63152" w:rsidP="004F1403">
      <w:pPr>
        <w:pStyle w:val="ListParagraph"/>
        <w:numPr>
          <w:ilvl w:val="0"/>
          <w:numId w:val="28"/>
        </w:numPr>
        <w:tabs>
          <w:tab w:val="left" w:pos="480"/>
        </w:tabs>
        <w:spacing w:before="81"/>
        <w:rPr>
          <w:rFonts w:ascii="Times New Roman" w:hAnsi="Times New Roman" w:cs="Times New Roman"/>
        </w:rPr>
      </w:pPr>
      <w:r w:rsidRPr="000A181F">
        <w:rPr>
          <w:rFonts w:ascii="Times New Roman" w:hAnsi="Times New Roman" w:cs="Times New Roman"/>
          <w:color w:val="231F20"/>
        </w:rPr>
        <w:t>Llene una olla con</w:t>
      </w:r>
      <w:r w:rsidRPr="000A181F">
        <w:rPr>
          <w:rFonts w:ascii="Times New Roman" w:hAnsi="Times New Roman" w:cs="Times New Roman"/>
          <w:color w:val="231F20"/>
          <w:spacing w:val="-2"/>
        </w:rPr>
        <w:t xml:space="preserve"> </w:t>
      </w:r>
      <w:r w:rsidRPr="000A181F">
        <w:rPr>
          <w:rFonts w:ascii="Times New Roman" w:hAnsi="Times New Roman" w:cs="Times New Roman"/>
          <w:color w:val="231F20"/>
        </w:rPr>
        <w:t>agua.</w:t>
      </w:r>
    </w:p>
    <w:p w:rsidR="00A63152" w:rsidRPr="000A181F" w:rsidRDefault="00A63152" w:rsidP="004F1403">
      <w:pPr>
        <w:pStyle w:val="ListParagraph"/>
        <w:numPr>
          <w:ilvl w:val="0"/>
          <w:numId w:val="28"/>
        </w:numPr>
        <w:tabs>
          <w:tab w:val="left" w:pos="480"/>
        </w:tabs>
        <w:spacing w:line="260" w:lineRule="exact"/>
        <w:ind w:right="1767"/>
        <w:rPr>
          <w:rFonts w:ascii="Times New Roman" w:hAnsi="Times New Roman" w:cs="Times New Roman"/>
        </w:rPr>
      </w:pPr>
      <w:r w:rsidRPr="000A181F">
        <w:rPr>
          <w:rFonts w:ascii="Times New Roman" w:hAnsi="Times New Roman" w:cs="Times New Roman"/>
          <w:color w:val="231F20"/>
        </w:rPr>
        <w:t>Caliente el agua hasta que haya burbujas que suban rápidamente desde el fondo de la</w:t>
      </w:r>
      <w:r w:rsidRPr="000A181F">
        <w:rPr>
          <w:rFonts w:ascii="Times New Roman" w:hAnsi="Times New Roman" w:cs="Times New Roman"/>
          <w:color w:val="231F20"/>
          <w:spacing w:val="-16"/>
        </w:rPr>
        <w:t xml:space="preserve"> </w:t>
      </w:r>
      <w:r w:rsidRPr="000A181F">
        <w:rPr>
          <w:rFonts w:ascii="Times New Roman" w:hAnsi="Times New Roman" w:cs="Times New Roman"/>
          <w:color w:val="231F20"/>
        </w:rPr>
        <w:t>olla hasta la</w:t>
      </w:r>
      <w:r w:rsidRPr="000A181F">
        <w:rPr>
          <w:rFonts w:ascii="Times New Roman" w:hAnsi="Times New Roman" w:cs="Times New Roman"/>
          <w:color w:val="231F20"/>
          <w:spacing w:val="2"/>
        </w:rPr>
        <w:t xml:space="preserve"> </w:t>
      </w:r>
      <w:r w:rsidRPr="000A181F">
        <w:rPr>
          <w:rFonts w:ascii="Times New Roman" w:hAnsi="Times New Roman" w:cs="Times New Roman"/>
          <w:color w:val="231F20"/>
        </w:rPr>
        <w:t>superficie.</w:t>
      </w:r>
    </w:p>
    <w:p w:rsidR="00A63152" w:rsidRPr="000A181F" w:rsidRDefault="00A63152" w:rsidP="004F1403">
      <w:pPr>
        <w:pStyle w:val="ListParagraph"/>
        <w:numPr>
          <w:ilvl w:val="0"/>
          <w:numId w:val="28"/>
        </w:numPr>
        <w:tabs>
          <w:tab w:val="left" w:pos="480"/>
        </w:tabs>
        <w:spacing w:before="88"/>
        <w:rPr>
          <w:rFonts w:ascii="Times New Roman" w:hAnsi="Times New Roman" w:cs="Times New Roman"/>
        </w:rPr>
      </w:pPr>
      <w:r w:rsidRPr="000A181F">
        <w:rPr>
          <w:rFonts w:ascii="Times New Roman" w:hAnsi="Times New Roman" w:cs="Times New Roman"/>
          <w:color w:val="231F20"/>
        </w:rPr>
        <w:t>Continúe calentando el agua por un minuto</w:t>
      </w:r>
      <w:r w:rsidRPr="000A181F">
        <w:rPr>
          <w:rFonts w:ascii="Times New Roman" w:hAnsi="Times New Roman" w:cs="Times New Roman"/>
          <w:color w:val="231F20"/>
          <w:spacing w:val="-10"/>
        </w:rPr>
        <w:t xml:space="preserve"> </w:t>
      </w:r>
      <w:r w:rsidRPr="000A181F">
        <w:rPr>
          <w:rFonts w:ascii="Times New Roman" w:hAnsi="Times New Roman" w:cs="Times New Roman"/>
          <w:color w:val="231F20"/>
        </w:rPr>
        <w:t>más.</w:t>
      </w:r>
    </w:p>
    <w:p w:rsidR="00A63152" w:rsidRPr="000A181F" w:rsidRDefault="00A63152" w:rsidP="004F1403">
      <w:pPr>
        <w:pStyle w:val="ListParagraph"/>
        <w:numPr>
          <w:ilvl w:val="0"/>
          <w:numId w:val="28"/>
        </w:numPr>
        <w:tabs>
          <w:tab w:val="left" w:pos="480"/>
        </w:tabs>
        <w:spacing w:before="85"/>
        <w:rPr>
          <w:rFonts w:ascii="Times New Roman" w:hAnsi="Times New Roman" w:cs="Times New Roman"/>
        </w:rPr>
      </w:pPr>
      <w:r w:rsidRPr="000A181F">
        <w:rPr>
          <w:rFonts w:ascii="Times New Roman" w:hAnsi="Times New Roman" w:cs="Times New Roman"/>
          <w:color w:val="231F20"/>
        </w:rPr>
        <w:t>Apague la fuente de calor y deje que se enfríe el</w:t>
      </w:r>
      <w:r w:rsidRPr="000A181F">
        <w:rPr>
          <w:rFonts w:ascii="Times New Roman" w:hAnsi="Times New Roman" w:cs="Times New Roman"/>
          <w:color w:val="231F20"/>
          <w:spacing w:val="-4"/>
        </w:rPr>
        <w:t xml:space="preserve"> </w:t>
      </w:r>
      <w:r w:rsidRPr="000A181F">
        <w:rPr>
          <w:rFonts w:ascii="Times New Roman" w:hAnsi="Times New Roman" w:cs="Times New Roman"/>
          <w:color w:val="231F20"/>
        </w:rPr>
        <w:t>agua.</w:t>
      </w:r>
    </w:p>
    <w:p w:rsidR="00A63152" w:rsidRPr="000A181F" w:rsidRDefault="00A63152" w:rsidP="004F1403">
      <w:pPr>
        <w:pStyle w:val="ListParagraph"/>
        <w:numPr>
          <w:ilvl w:val="0"/>
          <w:numId w:val="28"/>
        </w:numPr>
        <w:tabs>
          <w:tab w:val="left" w:pos="480"/>
        </w:tabs>
        <w:spacing w:before="85"/>
        <w:rPr>
          <w:rFonts w:ascii="Times New Roman" w:hAnsi="Times New Roman" w:cs="Times New Roman"/>
        </w:rPr>
      </w:pPr>
      <w:r w:rsidRPr="000A181F">
        <w:rPr>
          <w:rFonts w:ascii="Times New Roman" w:hAnsi="Times New Roman" w:cs="Times New Roman"/>
          <w:color w:val="231F20"/>
        </w:rPr>
        <w:t>Vierta el agua en un envase limpio y tápelo para su</w:t>
      </w:r>
      <w:r w:rsidRPr="000A181F">
        <w:rPr>
          <w:rFonts w:ascii="Times New Roman" w:hAnsi="Times New Roman" w:cs="Times New Roman"/>
          <w:color w:val="231F20"/>
          <w:spacing w:val="-16"/>
        </w:rPr>
        <w:t xml:space="preserve"> </w:t>
      </w:r>
      <w:r w:rsidRPr="000A181F">
        <w:rPr>
          <w:rFonts w:ascii="Times New Roman" w:hAnsi="Times New Roman" w:cs="Times New Roman"/>
          <w:color w:val="231F20"/>
        </w:rPr>
        <w:t>almacenamiento.</w:t>
      </w:r>
    </w:p>
    <w:p w:rsidR="00A63152" w:rsidRPr="00BC0724" w:rsidRDefault="00A63152" w:rsidP="00A63152">
      <w:pPr>
        <w:pStyle w:val="BodyText"/>
        <w:spacing w:before="2"/>
        <w:rPr>
          <w:rFonts w:ascii="Times New Roman" w:hAnsi="Times New Roman" w:cs="Times New Roman"/>
          <w:sz w:val="20"/>
        </w:rPr>
      </w:pPr>
    </w:p>
    <w:p w:rsidR="00A63152" w:rsidRPr="00BC0724" w:rsidRDefault="00A63152" w:rsidP="00A63152">
      <w:pPr>
        <w:pStyle w:val="Heading5"/>
        <w:rPr>
          <w:rFonts w:ascii="Times New Roman" w:hAnsi="Times New Roman" w:cs="Times New Roman"/>
        </w:rPr>
      </w:pPr>
      <w:r w:rsidRPr="00BC0724">
        <w:rPr>
          <w:rFonts w:ascii="Times New Roman" w:hAnsi="Times New Roman" w:cs="Times New Roman"/>
          <w:color w:val="006487"/>
        </w:rPr>
        <w:t>Cómo desinfectar el agua</w:t>
      </w:r>
    </w:p>
    <w:p w:rsidR="00A63152" w:rsidRPr="00BC0724" w:rsidRDefault="00A63152" w:rsidP="00A63152">
      <w:pPr>
        <w:pStyle w:val="BodyText"/>
        <w:spacing w:before="118"/>
        <w:ind w:left="120"/>
        <w:rPr>
          <w:rFonts w:ascii="Times New Roman" w:hAnsi="Times New Roman" w:cs="Times New Roman"/>
        </w:rPr>
      </w:pPr>
      <w:r w:rsidRPr="00BC0724">
        <w:rPr>
          <w:rFonts w:ascii="Times New Roman" w:hAnsi="Times New Roman" w:cs="Times New Roman"/>
          <w:color w:val="231F20"/>
        </w:rPr>
        <w:t>Si no puede hervir el agua, puede desinfectarla para que sea segura para beber.</w:t>
      </w:r>
    </w:p>
    <w:p w:rsidR="00A63152" w:rsidRPr="00BC0724" w:rsidRDefault="00A63152" w:rsidP="00A63152">
      <w:pPr>
        <w:pStyle w:val="BodyText"/>
        <w:spacing w:before="134" w:line="260" w:lineRule="exact"/>
        <w:ind w:left="120" w:right="180"/>
        <w:rPr>
          <w:rFonts w:ascii="Times New Roman" w:hAnsi="Times New Roman" w:cs="Times New Roman"/>
        </w:rPr>
      </w:pPr>
      <w:r w:rsidRPr="00BC0724">
        <w:rPr>
          <w:rFonts w:ascii="Times New Roman" w:hAnsi="Times New Roman" w:cs="Times New Roman"/>
          <w:color w:val="231F20"/>
        </w:rPr>
        <w:t>Necesitará tener un recipiente limpio y desinfectado donde guardar el agua que desinfecte. Recomendamos lave y desinfecte su recipiente antes de desinfectar el agua, mediante los siguientes pasos:</w:t>
      </w:r>
    </w:p>
    <w:p w:rsidR="00A63152" w:rsidRPr="00BC0724" w:rsidRDefault="00A63152" w:rsidP="00A63152">
      <w:pPr>
        <w:pStyle w:val="ListParagraph"/>
        <w:numPr>
          <w:ilvl w:val="0"/>
          <w:numId w:val="27"/>
        </w:numPr>
        <w:tabs>
          <w:tab w:val="left" w:pos="749"/>
          <w:tab w:val="left" w:pos="750"/>
        </w:tabs>
        <w:spacing w:before="136"/>
        <w:rPr>
          <w:rFonts w:ascii="Times New Roman" w:hAnsi="Times New Roman" w:cs="Times New Roman"/>
        </w:rPr>
      </w:pPr>
      <w:r w:rsidRPr="00BC0724">
        <w:rPr>
          <w:rFonts w:ascii="Times New Roman" w:hAnsi="Times New Roman" w:cs="Times New Roman"/>
          <w:color w:val="231F20"/>
        </w:rPr>
        <w:t>Lave el recipiente con agua y jabón de lavar platos y enjuáguelo por</w:t>
      </w:r>
      <w:r w:rsidRPr="00BC0724">
        <w:rPr>
          <w:rFonts w:ascii="Times New Roman" w:hAnsi="Times New Roman" w:cs="Times New Roman"/>
          <w:color w:val="231F20"/>
          <w:spacing w:val="-29"/>
        </w:rPr>
        <w:t xml:space="preserve"> </w:t>
      </w:r>
      <w:r w:rsidRPr="00BC0724">
        <w:rPr>
          <w:rFonts w:ascii="Times New Roman" w:hAnsi="Times New Roman" w:cs="Times New Roman"/>
          <w:color w:val="231F20"/>
        </w:rPr>
        <w:t>completo.</w:t>
      </w:r>
    </w:p>
    <w:p w:rsidR="00A63152" w:rsidRPr="00BC0724" w:rsidRDefault="00A63152" w:rsidP="00A63152">
      <w:pPr>
        <w:pStyle w:val="ListParagraph"/>
        <w:numPr>
          <w:ilvl w:val="0"/>
          <w:numId w:val="27"/>
        </w:numPr>
        <w:tabs>
          <w:tab w:val="left" w:pos="750"/>
        </w:tabs>
        <w:spacing w:before="134" w:line="260" w:lineRule="exact"/>
        <w:ind w:right="888"/>
        <w:jc w:val="both"/>
        <w:rPr>
          <w:rFonts w:ascii="Times New Roman" w:hAnsi="Times New Roman" w:cs="Times New Roman"/>
        </w:rPr>
      </w:pPr>
      <w:r w:rsidRPr="00BC0724">
        <w:rPr>
          <w:rFonts w:ascii="Times New Roman" w:hAnsi="Times New Roman" w:cs="Times New Roman"/>
          <w:color w:val="231F20"/>
        </w:rPr>
        <w:t>Desinfecte el recipiente con una solución que se obtiene al disolver 1 cucharadita de cloro de</w:t>
      </w:r>
      <w:r w:rsidRPr="00BC0724">
        <w:rPr>
          <w:rFonts w:ascii="Times New Roman" w:hAnsi="Times New Roman" w:cs="Times New Roman"/>
          <w:color w:val="231F20"/>
          <w:spacing w:val="-19"/>
        </w:rPr>
        <w:t xml:space="preserve"> </w:t>
      </w:r>
      <w:r w:rsidRPr="00BC0724">
        <w:rPr>
          <w:rFonts w:ascii="Times New Roman" w:hAnsi="Times New Roman" w:cs="Times New Roman"/>
          <w:color w:val="231F20"/>
        </w:rPr>
        <w:t>uso doméstico no perfumado (cloro sin perfume agregado) en un cuarto de galón de agua (32 onzas, 4 tazas o aproximadamente 1</w:t>
      </w:r>
      <w:r w:rsidRPr="00BC0724">
        <w:rPr>
          <w:rFonts w:ascii="Times New Roman" w:hAnsi="Times New Roman" w:cs="Times New Roman"/>
          <w:color w:val="231F20"/>
          <w:spacing w:val="-14"/>
        </w:rPr>
        <w:t xml:space="preserve"> </w:t>
      </w:r>
      <w:r w:rsidRPr="00BC0724">
        <w:rPr>
          <w:rFonts w:ascii="Times New Roman" w:hAnsi="Times New Roman" w:cs="Times New Roman"/>
          <w:color w:val="231F20"/>
        </w:rPr>
        <w:t>litro).</w:t>
      </w:r>
    </w:p>
    <w:p w:rsidR="00A63152" w:rsidRPr="00BC0724" w:rsidRDefault="00A63152" w:rsidP="00A63152">
      <w:pPr>
        <w:pStyle w:val="ListParagraph"/>
        <w:numPr>
          <w:ilvl w:val="0"/>
          <w:numId w:val="27"/>
        </w:numPr>
        <w:tabs>
          <w:tab w:val="left" w:pos="749"/>
          <w:tab w:val="left" w:pos="750"/>
        </w:tabs>
        <w:spacing w:before="137" w:line="260" w:lineRule="exact"/>
        <w:ind w:right="1222"/>
        <w:rPr>
          <w:rFonts w:ascii="Times New Roman" w:hAnsi="Times New Roman" w:cs="Times New Roman"/>
        </w:rPr>
      </w:pPr>
      <w:r w:rsidRPr="00BC0724">
        <w:rPr>
          <w:rFonts w:ascii="Times New Roman" w:hAnsi="Times New Roman" w:cs="Times New Roman"/>
          <w:color w:val="231F20"/>
        </w:rPr>
        <w:t>Cubra el recipiente y agítelo bien para que la solución desinfectante con cloro toque todas</w:t>
      </w:r>
      <w:r w:rsidRPr="00BC0724">
        <w:rPr>
          <w:rFonts w:ascii="Times New Roman" w:hAnsi="Times New Roman" w:cs="Times New Roman"/>
          <w:color w:val="231F20"/>
          <w:spacing w:val="-30"/>
        </w:rPr>
        <w:t xml:space="preserve"> </w:t>
      </w:r>
      <w:r w:rsidRPr="00BC0724">
        <w:rPr>
          <w:rFonts w:ascii="Times New Roman" w:hAnsi="Times New Roman" w:cs="Times New Roman"/>
          <w:color w:val="231F20"/>
        </w:rPr>
        <w:t>las superficies de</w:t>
      </w:r>
      <w:r w:rsidRPr="00BC0724">
        <w:rPr>
          <w:rFonts w:ascii="Times New Roman" w:hAnsi="Times New Roman" w:cs="Times New Roman"/>
          <w:color w:val="231F20"/>
          <w:spacing w:val="-5"/>
        </w:rPr>
        <w:t xml:space="preserve"> </w:t>
      </w:r>
      <w:r w:rsidRPr="00BC0724">
        <w:rPr>
          <w:rFonts w:ascii="Times New Roman" w:hAnsi="Times New Roman" w:cs="Times New Roman"/>
          <w:color w:val="231F20"/>
        </w:rPr>
        <w:t>dentro.</w:t>
      </w:r>
    </w:p>
    <w:p w:rsidR="00A63152" w:rsidRPr="00BC0724" w:rsidRDefault="00A63152" w:rsidP="00A63152">
      <w:pPr>
        <w:pStyle w:val="ListParagraph"/>
        <w:numPr>
          <w:ilvl w:val="0"/>
          <w:numId w:val="27"/>
        </w:numPr>
        <w:tabs>
          <w:tab w:val="left" w:pos="749"/>
          <w:tab w:val="left" w:pos="750"/>
        </w:tabs>
        <w:spacing w:before="136"/>
        <w:rPr>
          <w:rFonts w:ascii="Times New Roman" w:hAnsi="Times New Roman" w:cs="Times New Roman"/>
        </w:rPr>
      </w:pPr>
      <w:r w:rsidRPr="00BC0724">
        <w:rPr>
          <w:rFonts w:ascii="Times New Roman" w:hAnsi="Times New Roman" w:cs="Times New Roman"/>
          <w:color w:val="231F20"/>
        </w:rPr>
        <w:t>Espere al menos 30 segundos y vierta la solución desinfectante fuera del</w:t>
      </w:r>
      <w:r w:rsidRPr="00BC0724">
        <w:rPr>
          <w:rFonts w:ascii="Times New Roman" w:hAnsi="Times New Roman" w:cs="Times New Roman"/>
          <w:color w:val="231F20"/>
          <w:spacing w:val="-13"/>
        </w:rPr>
        <w:t xml:space="preserve"> </w:t>
      </w:r>
      <w:r w:rsidRPr="00BC0724">
        <w:rPr>
          <w:rFonts w:ascii="Times New Roman" w:hAnsi="Times New Roman" w:cs="Times New Roman"/>
          <w:color w:val="231F20"/>
        </w:rPr>
        <w:t>recipiente.</w:t>
      </w:r>
    </w:p>
    <w:p w:rsidR="00A63152" w:rsidRPr="00BC0724" w:rsidRDefault="00A63152" w:rsidP="00A63152">
      <w:pPr>
        <w:pStyle w:val="ListParagraph"/>
        <w:numPr>
          <w:ilvl w:val="0"/>
          <w:numId w:val="27"/>
        </w:numPr>
        <w:tabs>
          <w:tab w:val="left" w:pos="749"/>
          <w:tab w:val="left" w:pos="750"/>
        </w:tabs>
        <w:spacing w:before="134" w:line="260" w:lineRule="exact"/>
        <w:ind w:right="795"/>
        <w:rPr>
          <w:rFonts w:ascii="Times New Roman" w:hAnsi="Times New Roman" w:cs="Times New Roman"/>
        </w:rPr>
      </w:pPr>
      <w:r w:rsidRPr="00BC0724">
        <w:rPr>
          <w:rFonts w:ascii="Times New Roman" w:hAnsi="Times New Roman" w:cs="Times New Roman"/>
          <w:color w:val="231F20"/>
        </w:rPr>
        <w:t>Deje que el recipiente vacío y desinfectado se seque al aire antes de usarlo O enjuáguelo con</w:t>
      </w:r>
      <w:r w:rsidRPr="00BC0724">
        <w:rPr>
          <w:rFonts w:ascii="Times New Roman" w:hAnsi="Times New Roman" w:cs="Times New Roman"/>
          <w:color w:val="231F20"/>
          <w:spacing w:val="-16"/>
        </w:rPr>
        <w:t xml:space="preserve"> </w:t>
      </w:r>
      <w:r w:rsidRPr="00BC0724">
        <w:rPr>
          <w:rFonts w:ascii="Times New Roman" w:hAnsi="Times New Roman" w:cs="Times New Roman"/>
          <w:color w:val="231F20"/>
        </w:rPr>
        <w:t>agua limpia y segura que tenga disponible de</w:t>
      </w:r>
      <w:r w:rsidRPr="00BC0724">
        <w:rPr>
          <w:rFonts w:ascii="Times New Roman" w:hAnsi="Times New Roman" w:cs="Times New Roman"/>
          <w:color w:val="231F20"/>
          <w:spacing w:val="-13"/>
        </w:rPr>
        <w:t xml:space="preserve"> </w:t>
      </w:r>
      <w:r w:rsidRPr="00BC0724">
        <w:rPr>
          <w:rFonts w:ascii="Times New Roman" w:hAnsi="Times New Roman" w:cs="Times New Roman"/>
          <w:color w:val="231F20"/>
        </w:rPr>
        <w:t>antemano.</w:t>
      </w:r>
    </w:p>
    <w:p w:rsidR="00A63152" w:rsidRPr="000A181F" w:rsidRDefault="00A63152" w:rsidP="00A63152">
      <w:pPr>
        <w:pStyle w:val="BodyText"/>
        <w:spacing w:before="137" w:line="260" w:lineRule="exact"/>
        <w:ind w:left="120" w:right="180"/>
        <w:rPr>
          <w:rFonts w:ascii="Times New Roman" w:hAnsi="Times New Roman" w:cs="Times New Roman"/>
          <w:b/>
          <w:i/>
        </w:rPr>
      </w:pPr>
      <w:r w:rsidRPr="000A181F">
        <w:rPr>
          <w:rFonts w:ascii="Times New Roman" w:hAnsi="Times New Roman" w:cs="Times New Roman"/>
          <w:b/>
          <w:i/>
        </w:rPr>
        <w:t>Nota: Cuando prepare el agua segura, es mejor usar recipientes de agua de uso alimentario, como los que pueden encontrarse en las tiendas de artículos para camping o de excedentes militares. Si no puede usar un recipiente de agua de uso alimentario, asegúrese de que el recipiente que elija:</w:t>
      </w:r>
    </w:p>
    <w:p w:rsidR="00A63152" w:rsidRPr="00BC0724" w:rsidRDefault="00A63152" w:rsidP="004F1403">
      <w:pPr>
        <w:pStyle w:val="ListParagraph"/>
        <w:numPr>
          <w:ilvl w:val="0"/>
          <w:numId w:val="29"/>
        </w:numPr>
        <w:tabs>
          <w:tab w:val="left" w:pos="480"/>
        </w:tabs>
        <w:spacing w:before="136"/>
        <w:rPr>
          <w:rFonts w:ascii="Times New Roman" w:hAnsi="Times New Roman" w:cs="Times New Roman"/>
        </w:rPr>
      </w:pPr>
      <w:r w:rsidRPr="00BC0724">
        <w:rPr>
          <w:rFonts w:ascii="Times New Roman" w:hAnsi="Times New Roman" w:cs="Times New Roman"/>
          <w:color w:val="231F20"/>
          <w:spacing w:val="-4"/>
        </w:rPr>
        <w:t xml:space="preserve">Tenga </w:t>
      </w:r>
      <w:r w:rsidRPr="00BC0724">
        <w:rPr>
          <w:rFonts w:ascii="Times New Roman" w:hAnsi="Times New Roman" w:cs="Times New Roman"/>
          <w:color w:val="231F20"/>
        </w:rPr>
        <w:t>una tapa que pueda cerrarse</w:t>
      </w:r>
      <w:r w:rsidRPr="00BC0724">
        <w:rPr>
          <w:rFonts w:ascii="Times New Roman" w:hAnsi="Times New Roman" w:cs="Times New Roman"/>
          <w:color w:val="231F20"/>
          <w:spacing w:val="-4"/>
        </w:rPr>
        <w:t xml:space="preserve"> </w:t>
      </w:r>
      <w:r w:rsidRPr="00BC0724">
        <w:rPr>
          <w:rFonts w:ascii="Times New Roman" w:hAnsi="Times New Roman" w:cs="Times New Roman"/>
          <w:color w:val="231F20"/>
        </w:rPr>
        <w:t>completamente.</w:t>
      </w:r>
    </w:p>
    <w:p w:rsidR="00A63152" w:rsidRPr="00BC0724" w:rsidRDefault="00A63152" w:rsidP="004F1403">
      <w:pPr>
        <w:pStyle w:val="ListParagraph"/>
        <w:numPr>
          <w:ilvl w:val="0"/>
          <w:numId w:val="29"/>
        </w:numPr>
        <w:tabs>
          <w:tab w:val="left" w:pos="480"/>
        </w:tabs>
        <w:spacing w:before="85"/>
        <w:rPr>
          <w:rFonts w:ascii="Times New Roman" w:hAnsi="Times New Roman" w:cs="Times New Roman"/>
        </w:rPr>
      </w:pPr>
      <w:r w:rsidRPr="00BC0724">
        <w:rPr>
          <w:rFonts w:ascii="Times New Roman" w:hAnsi="Times New Roman" w:cs="Times New Roman"/>
          <w:color w:val="231F20"/>
        </w:rPr>
        <w:t>Esté hecho de materiales durables que no se puedan romper (es decir, no de</w:t>
      </w:r>
      <w:r w:rsidRPr="00BC0724">
        <w:rPr>
          <w:rFonts w:ascii="Times New Roman" w:hAnsi="Times New Roman" w:cs="Times New Roman"/>
          <w:color w:val="231F20"/>
          <w:spacing w:val="-23"/>
        </w:rPr>
        <w:t xml:space="preserve"> </w:t>
      </w:r>
      <w:r w:rsidRPr="00BC0724">
        <w:rPr>
          <w:rFonts w:ascii="Times New Roman" w:hAnsi="Times New Roman" w:cs="Times New Roman"/>
          <w:color w:val="231F20"/>
        </w:rPr>
        <w:t>vidrio).</w:t>
      </w:r>
    </w:p>
    <w:p w:rsidR="00A63152" w:rsidRPr="00BC0724" w:rsidRDefault="00A63152" w:rsidP="00A63152">
      <w:pPr>
        <w:pStyle w:val="BodyText"/>
        <w:spacing w:before="2"/>
        <w:rPr>
          <w:rFonts w:ascii="Times New Roman" w:hAnsi="Times New Roman" w:cs="Times New Roman"/>
        </w:rPr>
      </w:pPr>
    </w:p>
    <w:p w:rsidR="00A63152" w:rsidRPr="00BC0724" w:rsidRDefault="00A63152" w:rsidP="00A63152">
      <w:pPr>
        <w:rPr>
          <w:rFonts w:ascii="Times New Roman" w:hAnsi="Times New Roman" w:cs="Times New Roman"/>
          <w:color w:val="231F20"/>
        </w:rPr>
      </w:pPr>
      <w:r w:rsidRPr="00BC0724">
        <w:rPr>
          <w:rFonts w:ascii="Times New Roman" w:hAnsi="Times New Roman" w:cs="Times New Roman"/>
          <w:b/>
          <w:color w:val="231F20"/>
        </w:rPr>
        <w:t xml:space="preserve">NO USE </w:t>
      </w:r>
      <w:r w:rsidRPr="00BC0724">
        <w:rPr>
          <w:rFonts w:ascii="Times New Roman" w:hAnsi="Times New Roman" w:cs="Times New Roman"/>
          <w:color w:val="231F20"/>
        </w:rPr>
        <w:t>recipientes que se hayan usado previamente para almacenar sustancias químicas tóxicas líquidas o sólidas (cloro, pesticidas, etc.).</w:t>
      </w:r>
    </w:p>
    <w:p w:rsidR="00A63152" w:rsidRPr="000A181F" w:rsidRDefault="00A63152" w:rsidP="00A63152">
      <w:pPr>
        <w:pStyle w:val="Heading6"/>
        <w:spacing w:before="109"/>
        <w:ind w:left="0"/>
        <w:rPr>
          <w:rFonts w:ascii="Times New Roman" w:hAnsi="Times New Roman" w:cs="Times New Roman"/>
          <w:sz w:val="22"/>
          <w:szCs w:val="22"/>
        </w:rPr>
      </w:pPr>
      <w:r w:rsidRPr="000A181F">
        <w:rPr>
          <w:rFonts w:ascii="Times New Roman" w:hAnsi="Times New Roman" w:cs="Times New Roman"/>
          <w:color w:val="231F20"/>
          <w:sz w:val="22"/>
          <w:szCs w:val="22"/>
        </w:rPr>
        <w:lastRenderedPageBreak/>
        <w:t>Cómo desinfectar el agua del grifo</w:t>
      </w:r>
    </w:p>
    <w:p w:rsidR="00A63152" w:rsidRPr="000A181F" w:rsidRDefault="00A63152" w:rsidP="00A63152">
      <w:pPr>
        <w:pStyle w:val="BodyText"/>
        <w:spacing w:before="81"/>
        <w:ind w:left="120"/>
        <w:rPr>
          <w:rFonts w:ascii="Times New Roman" w:hAnsi="Times New Roman" w:cs="Times New Roman"/>
        </w:rPr>
      </w:pPr>
      <w:r w:rsidRPr="000A181F">
        <w:rPr>
          <w:rFonts w:ascii="Times New Roman" w:hAnsi="Times New Roman" w:cs="Times New Roman"/>
          <w:color w:val="231F20"/>
        </w:rPr>
        <w:t>Si el agua del grifo es clara:</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Use cloro no perfumado (cloro sin perfume agregado). La etiqueta debe decir que contiene 8.25% de hipoclorito de sodio.</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Agregue 6 gotas (medidas con un gotero de medicamentos) o 0.5 mililitros de cloro en 1 galón (16 tazas) de agua.</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Mezcle bien y espere 30 minutos o más antes de beber.</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 xml:space="preserve">Guarde el agua desinfectada en un recipiente limpio, desinfectado y con tapa. </w:t>
      </w:r>
    </w:p>
    <w:p w:rsidR="004F1403" w:rsidRPr="000A181F" w:rsidRDefault="004F1403" w:rsidP="004F1403">
      <w:pPr>
        <w:pStyle w:val="Heading6"/>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Si el agua del grifo está turbia:</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Filtre el agua con un paño limpio.</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Use cloro no perfumado (cloro sin perfume agregado). La etiqueta debe decir que contiene 8.25% de hipoclorito de sodio.</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Agregue 12 gotas, 1 mililitro o 1/8 de cucharadita de cloro en 1 galón (16 tazas) de agua.</w:t>
      </w:r>
    </w:p>
    <w:p w:rsidR="004F1403" w:rsidRPr="000A181F" w:rsidRDefault="004F1403" w:rsidP="004F1403">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Mezcle bien y espere 30 minutos o más antes de beber.</w:t>
      </w:r>
    </w:p>
    <w:p w:rsidR="00D67E90" w:rsidRDefault="004F1403" w:rsidP="00644C27">
      <w:pPr>
        <w:pStyle w:val="Heading6"/>
        <w:numPr>
          <w:ilvl w:val="0"/>
          <w:numId w:val="30"/>
        </w:numPr>
        <w:spacing w:before="185"/>
        <w:rPr>
          <w:rFonts w:ascii="Times New Roman" w:hAnsi="Times New Roman" w:cs="Times New Roman"/>
          <w:b w:val="0"/>
          <w:color w:val="231F20"/>
          <w:sz w:val="22"/>
          <w:szCs w:val="22"/>
        </w:rPr>
      </w:pPr>
      <w:r w:rsidRPr="000A181F">
        <w:rPr>
          <w:rFonts w:ascii="Times New Roman" w:hAnsi="Times New Roman" w:cs="Times New Roman"/>
          <w:b w:val="0"/>
          <w:color w:val="231F20"/>
          <w:sz w:val="22"/>
          <w:szCs w:val="22"/>
        </w:rPr>
        <w:t>Guarde el agua desinfectada en un recipiente limpio, desinfectado y con tapa.</w:t>
      </w:r>
    </w:p>
    <w:p w:rsidR="006419B3" w:rsidRPr="000A181F" w:rsidRDefault="006419B3" w:rsidP="006419B3">
      <w:pPr>
        <w:pStyle w:val="Heading6"/>
        <w:spacing w:before="185"/>
        <w:ind w:left="840"/>
        <w:rPr>
          <w:rFonts w:ascii="Times New Roman" w:hAnsi="Times New Roman" w:cs="Times New Roman"/>
          <w:b w:val="0"/>
          <w:color w:val="231F20"/>
          <w:sz w:val="22"/>
          <w:szCs w:val="22"/>
        </w:rPr>
      </w:pPr>
    </w:p>
    <w:p w:rsidR="00A63152" w:rsidRPr="006419B3" w:rsidRDefault="00A63152" w:rsidP="004F1403">
      <w:pPr>
        <w:pStyle w:val="Heading6"/>
        <w:spacing w:before="185"/>
        <w:rPr>
          <w:rFonts w:ascii="Times New Roman" w:hAnsi="Times New Roman" w:cs="Times New Roman"/>
          <w:color w:val="0070C0"/>
          <w:sz w:val="28"/>
          <w:szCs w:val="28"/>
        </w:rPr>
      </w:pPr>
      <w:r w:rsidRPr="006419B3">
        <w:rPr>
          <w:rFonts w:ascii="Times New Roman" w:hAnsi="Times New Roman" w:cs="Times New Roman"/>
          <w:color w:val="0070C0"/>
          <w:sz w:val="28"/>
          <w:szCs w:val="28"/>
        </w:rPr>
        <w:t>Filtros de agua</w:t>
      </w:r>
    </w:p>
    <w:p w:rsidR="00A63152" w:rsidRPr="000A181F" w:rsidRDefault="00A63152" w:rsidP="00A63152">
      <w:pPr>
        <w:pStyle w:val="BodyText"/>
        <w:spacing w:before="83" w:line="260" w:lineRule="exact"/>
        <w:ind w:left="120" w:right="582"/>
        <w:rPr>
          <w:rFonts w:ascii="Times New Roman" w:hAnsi="Times New Roman" w:cs="Times New Roman"/>
        </w:rPr>
      </w:pPr>
      <w:r w:rsidRPr="000A181F">
        <w:rPr>
          <w:rFonts w:ascii="Times New Roman" w:hAnsi="Times New Roman" w:cs="Times New Roman"/>
          <w:color w:val="231F20"/>
        </w:rPr>
        <w:t xml:space="preserve">Debe hervir el agua del grifo aunque esté filtrada. La mayoría de los filtros de agua de cocina o de los otros filtros de uso doméstico </w:t>
      </w:r>
      <w:r w:rsidRPr="000A181F">
        <w:rPr>
          <w:rFonts w:ascii="Times New Roman" w:hAnsi="Times New Roman" w:cs="Times New Roman"/>
          <w:b/>
          <w:i/>
          <w:color w:val="231F20"/>
        </w:rPr>
        <w:t xml:space="preserve">no eliminan </w:t>
      </w:r>
      <w:r w:rsidRPr="000A181F">
        <w:rPr>
          <w:rFonts w:ascii="Times New Roman" w:hAnsi="Times New Roman" w:cs="Times New Roman"/>
          <w:color w:val="231F20"/>
        </w:rPr>
        <w:t>las bacterias ni los virus.</w:t>
      </w:r>
    </w:p>
    <w:p w:rsidR="00A63152" w:rsidRPr="000A181F" w:rsidRDefault="00A63152" w:rsidP="00A63152">
      <w:pPr>
        <w:pStyle w:val="BodyText"/>
        <w:spacing w:before="138" w:line="260" w:lineRule="exact"/>
        <w:ind w:left="120" w:right="412"/>
        <w:rPr>
          <w:rFonts w:ascii="Times New Roman" w:hAnsi="Times New Roman" w:cs="Times New Roman"/>
        </w:rPr>
      </w:pPr>
      <w:r w:rsidRPr="000A181F">
        <w:rPr>
          <w:rFonts w:ascii="Times New Roman" w:hAnsi="Times New Roman" w:cs="Times New Roman"/>
          <w:color w:val="231F20"/>
        </w:rPr>
        <w:t xml:space="preserve">Los filtros recolectan los microbios del agua, por lo tanto, todos los filtros de agua deben ser reemplazados después de que la advertencia haya terminado. Las personas que cambien los cartuchos deben usar guantes y lavarse las manos después. Deje correr agua por el filtro durante </w:t>
      </w:r>
      <w:r w:rsidRPr="000A181F">
        <w:rPr>
          <w:rFonts w:ascii="Times New Roman" w:hAnsi="Times New Roman" w:cs="Times New Roman"/>
          <w:color w:val="006487"/>
        </w:rPr>
        <w:t xml:space="preserve">[X] </w:t>
      </w:r>
      <w:r w:rsidRPr="000A181F">
        <w:rPr>
          <w:rFonts w:ascii="Times New Roman" w:hAnsi="Times New Roman" w:cs="Times New Roman"/>
          <w:color w:val="231F20"/>
        </w:rPr>
        <w:t>minutos y luego reemplace la parte removible del filtro según corresponda.</w:t>
      </w:r>
    </w:p>
    <w:p w:rsidR="00D67E90" w:rsidRDefault="00D67E90" w:rsidP="00A63152">
      <w:pPr>
        <w:pStyle w:val="BodyText"/>
        <w:spacing w:before="7"/>
        <w:rPr>
          <w:rFonts w:ascii="Times New Roman" w:hAnsi="Times New Roman" w:cs="Times New Roman"/>
        </w:rPr>
      </w:pPr>
    </w:p>
    <w:p w:rsidR="006419B3" w:rsidRPr="000A181F" w:rsidRDefault="006419B3" w:rsidP="00A63152">
      <w:pPr>
        <w:pStyle w:val="BodyText"/>
        <w:spacing w:before="7"/>
        <w:rPr>
          <w:rFonts w:ascii="Times New Roman" w:hAnsi="Times New Roman" w:cs="Times New Roman"/>
        </w:rPr>
      </w:pPr>
    </w:p>
    <w:p w:rsidR="00A63152" w:rsidRPr="006419B3" w:rsidRDefault="00A63152" w:rsidP="00A63152">
      <w:pPr>
        <w:pStyle w:val="Heading6"/>
        <w:spacing w:before="1"/>
        <w:rPr>
          <w:rFonts w:ascii="Times New Roman" w:hAnsi="Times New Roman" w:cs="Times New Roman"/>
          <w:color w:val="0070C0"/>
          <w:sz w:val="28"/>
          <w:szCs w:val="28"/>
        </w:rPr>
      </w:pPr>
      <w:r w:rsidRPr="006419B3">
        <w:rPr>
          <w:rFonts w:ascii="Times New Roman" w:hAnsi="Times New Roman" w:cs="Times New Roman"/>
          <w:color w:val="0070C0"/>
          <w:sz w:val="28"/>
          <w:szCs w:val="28"/>
        </w:rPr>
        <w:t>Cómo preparar y cocinar alimentos</w:t>
      </w:r>
    </w:p>
    <w:p w:rsidR="00A63152" w:rsidRPr="000A181F" w:rsidRDefault="00A63152" w:rsidP="004F1403">
      <w:pPr>
        <w:pStyle w:val="ListParagraph"/>
        <w:numPr>
          <w:ilvl w:val="0"/>
          <w:numId w:val="32"/>
        </w:numPr>
        <w:tabs>
          <w:tab w:val="left" w:pos="480"/>
        </w:tabs>
        <w:spacing w:before="82"/>
        <w:rPr>
          <w:rFonts w:ascii="Times New Roman" w:hAnsi="Times New Roman" w:cs="Times New Roman"/>
        </w:rPr>
      </w:pPr>
      <w:r w:rsidRPr="000A181F">
        <w:rPr>
          <w:rFonts w:ascii="Times New Roman" w:hAnsi="Times New Roman" w:cs="Times New Roman"/>
          <w:color w:val="231F20"/>
        </w:rPr>
        <w:t>Use agua embotellada o agua hervida (que se haya enfriado) para lo</w:t>
      </w:r>
      <w:r w:rsidRPr="000A181F">
        <w:rPr>
          <w:rFonts w:ascii="Times New Roman" w:hAnsi="Times New Roman" w:cs="Times New Roman"/>
          <w:color w:val="231F20"/>
          <w:spacing w:val="-8"/>
        </w:rPr>
        <w:t xml:space="preserve"> </w:t>
      </w:r>
      <w:r w:rsidRPr="000A181F">
        <w:rPr>
          <w:rFonts w:ascii="Times New Roman" w:hAnsi="Times New Roman" w:cs="Times New Roman"/>
          <w:color w:val="231F20"/>
        </w:rPr>
        <w:t>siguiente:</w:t>
      </w:r>
    </w:p>
    <w:p w:rsidR="00A63152" w:rsidRPr="000A181F" w:rsidRDefault="00A63152" w:rsidP="004F1403">
      <w:pPr>
        <w:pStyle w:val="BodyText"/>
        <w:numPr>
          <w:ilvl w:val="1"/>
          <w:numId w:val="32"/>
        </w:numPr>
        <w:spacing w:before="106"/>
        <w:rPr>
          <w:rFonts w:ascii="Times New Roman" w:hAnsi="Times New Roman" w:cs="Times New Roman"/>
        </w:rPr>
      </w:pPr>
      <w:r w:rsidRPr="000A181F">
        <w:rPr>
          <w:rFonts w:ascii="Times New Roman" w:hAnsi="Times New Roman" w:cs="Times New Roman"/>
          <w:color w:val="231F20"/>
        </w:rPr>
        <w:t>Lavar todas las frutas y verduras.</w:t>
      </w:r>
    </w:p>
    <w:p w:rsidR="00A63152" w:rsidRPr="000A181F" w:rsidRDefault="00A63152" w:rsidP="004F1403">
      <w:pPr>
        <w:pStyle w:val="BodyText"/>
        <w:numPr>
          <w:ilvl w:val="1"/>
          <w:numId w:val="32"/>
        </w:numPr>
        <w:spacing w:before="106"/>
        <w:rPr>
          <w:rFonts w:ascii="Times New Roman" w:hAnsi="Times New Roman" w:cs="Times New Roman"/>
        </w:rPr>
      </w:pPr>
      <w:r w:rsidRPr="000A181F">
        <w:rPr>
          <w:rFonts w:ascii="Times New Roman" w:hAnsi="Times New Roman" w:cs="Times New Roman"/>
          <w:color w:val="231F20"/>
        </w:rPr>
        <w:t>Cocinar los alimentos.</w:t>
      </w:r>
    </w:p>
    <w:p w:rsidR="00A63152" w:rsidRPr="000A181F" w:rsidRDefault="00A63152" w:rsidP="004F1403">
      <w:pPr>
        <w:pStyle w:val="BodyText"/>
        <w:numPr>
          <w:ilvl w:val="1"/>
          <w:numId w:val="32"/>
        </w:numPr>
        <w:spacing w:before="106"/>
        <w:rPr>
          <w:rFonts w:ascii="Times New Roman" w:hAnsi="Times New Roman" w:cs="Times New Roman"/>
        </w:rPr>
      </w:pPr>
      <w:r w:rsidRPr="000A181F">
        <w:rPr>
          <w:rFonts w:ascii="Times New Roman" w:hAnsi="Times New Roman" w:cs="Times New Roman"/>
          <w:color w:val="231F20"/>
        </w:rPr>
        <w:t>Preparar bebidas, como café, té y limonada.</w:t>
      </w:r>
    </w:p>
    <w:p w:rsidR="000A181F" w:rsidRPr="006419B3" w:rsidRDefault="00A63152" w:rsidP="000A181F">
      <w:pPr>
        <w:pStyle w:val="BodyText"/>
        <w:numPr>
          <w:ilvl w:val="1"/>
          <w:numId w:val="32"/>
        </w:numPr>
        <w:rPr>
          <w:rFonts w:ascii="Times New Roman" w:hAnsi="Times New Roman" w:cs="Times New Roman"/>
        </w:rPr>
      </w:pPr>
      <w:r w:rsidRPr="000A181F">
        <w:rPr>
          <w:rFonts w:ascii="Times New Roman" w:hAnsi="Times New Roman" w:cs="Times New Roman"/>
          <w:color w:val="231F20"/>
        </w:rPr>
        <w:t>Lavar las superficies donde se preparan los alimentos.</w:t>
      </w:r>
    </w:p>
    <w:p w:rsidR="006419B3" w:rsidRDefault="006419B3" w:rsidP="006419B3">
      <w:pPr>
        <w:pStyle w:val="BodyText"/>
        <w:rPr>
          <w:rFonts w:ascii="Times New Roman" w:hAnsi="Times New Roman" w:cs="Times New Roman"/>
          <w:color w:val="231F20"/>
        </w:rPr>
      </w:pPr>
    </w:p>
    <w:p w:rsidR="006419B3" w:rsidRDefault="006419B3" w:rsidP="006419B3">
      <w:pPr>
        <w:pStyle w:val="BodyText"/>
        <w:rPr>
          <w:rFonts w:ascii="Times New Roman" w:hAnsi="Times New Roman" w:cs="Times New Roman"/>
          <w:color w:val="231F20"/>
        </w:rPr>
      </w:pPr>
    </w:p>
    <w:p w:rsidR="006419B3" w:rsidRPr="000A181F" w:rsidRDefault="006419B3" w:rsidP="006419B3">
      <w:pPr>
        <w:pStyle w:val="BodyText"/>
        <w:rPr>
          <w:rFonts w:ascii="Times New Roman" w:hAnsi="Times New Roman" w:cs="Times New Roman"/>
        </w:rPr>
      </w:pPr>
    </w:p>
    <w:p w:rsidR="000A181F" w:rsidRDefault="000A181F" w:rsidP="000A181F">
      <w:pPr>
        <w:pStyle w:val="Heading6"/>
        <w:rPr>
          <w:rFonts w:ascii="Times New Roman" w:hAnsi="Times New Roman" w:cs="Times New Roman"/>
          <w:bCs w:val="0"/>
          <w:sz w:val="22"/>
          <w:szCs w:val="22"/>
        </w:rPr>
      </w:pPr>
    </w:p>
    <w:p w:rsidR="004F1403" w:rsidRPr="006419B3" w:rsidRDefault="004F1403" w:rsidP="000A181F">
      <w:pPr>
        <w:pStyle w:val="Heading6"/>
        <w:rPr>
          <w:rFonts w:ascii="Times New Roman" w:hAnsi="Times New Roman" w:cs="Times New Roman"/>
          <w:bCs w:val="0"/>
          <w:color w:val="0070C0"/>
          <w:sz w:val="28"/>
          <w:szCs w:val="28"/>
        </w:rPr>
      </w:pPr>
      <w:r w:rsidRPr="006419B3">
        <w:rPr>
          <w:rFonts w:ascii="Times New Roman" w:hAnsi="Times New Roman" w:cs="Times New Roman"/>
          <w:bCs w:val="0"/>
          <w:color w:val="0070C0"/>
          <w:sz w:val="28"/>
          <w:szCs w:val="28"/>
        </w:rPr>
        <w:lastRenderedPageBreak/>
        <w:t>Alimentación de bebés y uso de fórmula</w:t>
      </w:r>
    </w:p>
    <w:p w:rsidR="004F1403" w:rsidRPr="000A181F" w:rsidRDefault="004F1403" w:rsidP="004F1403">
      <w:pPr>
        <w:pStyle w:val="Heading6"/>
        <w:spacing w:before="109"/>
        <w:rPr>
          <w:rFonts w:ascii="Times New Roman" w:hAnsi="Times New Roman" w:cs="Times New Roman"/>
          <w:b w:val="0"/>
          <w:bCs w:val="0"/>
          <w:sz w:val="22"/>
          <w:szCs w:val="22"/>
        </w:rPr>
      </w:pPr>
      <w:r w:rsidRPr="000A181F">
        <w:rPr>
          <w:rFonts w:ascii="Times New Roman" w:hAnsi="Times New Roman" w:cs="Times New Roman"/>
          <w:b w:val="0"/>
          <w:bCs w:val="0"/>
          <w:sz w:val="22"/>
          <w:szCs w:val="22"/>
        </w:rPr>
        <w:t>La alimentación con leche materna es lo mejor. Continúe amamantando. Si amamantar no es una opción:</w:t>
      </w:r>
    </w:p>
    <w:p w:rsidR="004F1403" w:rsidRPr="00BC0724" w:rsidRDefault="004F1403" w:rsidP="004F1403">
      <w:pPr>
        <w:pStyle w:val="Heading6"/>
        <w:numPr>
          <w:ilvl w:val="0"/>
          <w:numId w:val="33"/>
        </w:numPr>
        <w:spacing w:before="109"/>
        <w:rPr>
          <w:rFonts w:ascii="Times New Roman" w:hAnsi="Times New Roman" w:cs="Times New Roman"/>
          <w:b w:val="0"/>
          <w:bCs w:val="0"/>
          <w:sz w:val="22"/>
          <w:szCs w:val="22"/>
        </w:rPr>
      </w:pPr>
      <w:r w:rsidRPr="00BC0724">
        <w:rPr>
          <w:rFonts w:ascii="Times New Roman" w:hAnsi="Times New Roman" w:cs="Times New Roman"/>
          <w:b w:val="0"/>
          <w:bCs w:val="0"/>
          <w:sz w:val="22"/>
          <w:szCs w:val="22"/>
        </w:rPr>
        <w:t>Use fórmula para bebés lista para usar, si es posible.</w:t>
      </w:r>
    </w:p>
    <w:p w:rsidR="004F1403" w:rsidRPr="00BC0724" w:rsidRDefault="004F1403" w:rsidP="004F1403">
      <w:pPr>
        <w:pStyle w:val="Heading6"/>
        <w:numPr>
          <w:ilvl w:val="0"/>
          <w:numId w:val="33"/>
        </w:numPr>
        <w:spacing w:before="109"/>
        <w:rPr>
          <w:rFonts w:ascii="Times New Roman" w:hAnsi="Times New Roman" w:cs="Times New Roman"/>
          <w:b w:val="0"/>
          <w:bCs w:val="0"/>
          <w:sz w:val="22"/>
          <w:szCs w:val="22"/>
        </w:rPr>
      </w:pPr>
      <w:r w:rsidRPr="00BC0724">
        <w:rPr>
          <w:rFonts w:ascii="Times New Roman" w:hAnsi="Times New Roman" w:cs="Times New Roman"/>
          <w:b w:val="0"/>
          <w:bCs w:val="0"/>
          <w:sz w:val="22"/>
          <w:szCs w:val="22"/>
        </w:rPr>
        <w:t>Use agua embotellada para preparar la fórmula para bebés en polvo o concentrada. Use agua hervida si no tiene agua embotellada disponible.</w:t>
      </w:r>
    </w:p>
    <w:p w:rsidR="004F1403" w:rsidRPr="006419B3" w:rsidRDefault="004F1403" w:rsidP="004F1403">
      <w:pPr>
        <w:pStyle w:val="Heading6"/>
        <w:numPr>
          <w:ilvl w:val="0"/>
          <w:numId w:val="33"/>
        </w:numPr>
        <w:spacing w:before="109"/>
        <w:rPr>
          <w:rFonts w:ascii="Times New Roman" w:hAnsi="Times New Roman" w:cs="Times New Roman"/>
          <w:b w:val="0"/>
          <w:bCs w:val="0"/>
          <w:sz w:val="22"/>
          <w:szCs w:val="22"/>
        </w:rPr>
      </w:pPr>
      <w:r w:rsidRPr="006419B3">
        <w:rPr>
          <w:rFonts w:ascii="Times New Roman" w:hAnsi="Times New Roman" w:cs="Times New Roman"/>
          <w:b w:val="0"/>
          <w:bCs w:val="0"/>
          <w:sz w:val="22"/>
          <w:szCs w:val="22"/>
        </w:rPr>
        <w:t>Antes de usar los biberones y las tetinas lávelos y esterilícelos con agua embotellada o hervida (que se haya enfriado).</w:t>
      </w:r>
    </w:p>
    <w:p w:rsidR="00D67E90" w:rsidRPr="006419B3" w:rsidRDefault="004F1403" w:rsidP="00D67E90">
      <w:pPr>
        <w:pStyle w:val="Heading6"/>
        <w:numPr>
          <w:ilvl w:val="0"/>
          <w:numId w:val="33"/>
        </w:numPr>
        <w:spacing w:before="109"/>
        <w:rPr>
          <w:rFonts w:ascii="Times New Roman" w:hAnsi="Times New Roman" w:cs="Times New Roman"/>
          <w:b w:val="0"/>
          <w:bCs w:val="0"/>
          <w:sz w:val="22"/>
          <w:szCs w:val="22"/>
        </w:rPr>
      </w:pPr>
      <w:r w:rsidRPr="006419B3">
        <w:rPr>
          <w:rFonts w:ascii="Times New Roman" w:hAnsi="Times New Roman" w:cs="Times New Roman"/>
          <w:b w:val="0"/>
          <w:bCs w:val="0"/>
          <w:sz w:val="22"/>
          <w:szCs w:val="22"/>
        </w:rPr>
        <w:t>Si no puede esterilizar los biberones, trate de usar biberones de un solo uso o listos para usar.</w:t>
      </w:r>
    </w:p>
    <w:p w:rsidR="0012251E" w:rsidRPr="006419B3" w:rsidRDefault="0012251E" w:rsidP="0012251E">
      <w:pPr>
        <w:pStyle w:val="Heading6"/>
        <w:spacing w:before="109"/>
        <w:ind w:left="840"/>
        <w:rPr>
          <w:rFonts w:ascii="Times New Roman" w:hAnsi="Times New Roman" w:cs="Times New Roman"/>
          <w:b w:val="0"/>
          <w:bCs w:val="0"/>
          <w:sz w:val="22"/>
          <w:szCs w:val="22"/>
        </w:rPr>
      </w:pPr>
    </w:p>
    <w:p w:rsidR="004F1403" w:rsidRPr="006419B3" w:rsidRDefault="004F1403" w:rsidP="004F1403">
      <w:pPr>
        <w:pStyle w:val="Heading6"/>
        <w:spacing w:before="109"/>
        <w:rPr>
          <w:rFonts w:ascii="Times New Roman" w:hAnsi="Times New Roman" w:cs="Times New Roman"/>
          <w:bCs w:val="0"/>
          <w:color w:val="0070C0"/>
          <w:sz w:val="28"/>
          <w:szCs w:val="28"/>
        </w:rPr>
      </w:pPr>
      <w:r w:rsidRPr="006419B3">
        <w:rPr>
          <w:rFonts w:ascii="Times New Roman" w:hAnsi="Times New Roman" w:cs="Times New Roman"/>
          <w:bCs w:val="0"/>
          <w:color w:val="0070C0"/>
          <w:sz w:val="28"/>
          <w:szCs w:val="28"/>
        </w:rPr>
        <w:t>Hielo</w:t>
      </w:r>
    </w:p>
    <w:p w:rsidR="004F1403" w:rsidRPr="006419B3" w:rsidRDefault="004F1403" w:rsidP="004F1403">
      <w:pPr>
        <w:pStyle w:val="Heading6"/>
        <w:numPr>
          <w:ilvl w:val="0"/>
          <w:numId w:val="34"/>
        </w:numPr>
        <w:spacing w:before="109"/>
        <w:rPr>
          <w:rFonts w:ascii="Times New Roman" w:hAnsi="Times New Roman" w:cs="Times New Roman"/>
          <w:b w:val="0"/>
          <w:bCs w:val="0"/>
          <w:sz w:val="22"/>
          <w:szCs w:val="22"/>
        </w:rPr>
      </w:pPr>
      <w:r w:rsidRPr="006419B3">
        <w:rPr>
          <w:rFonts w:ascii="Times New Roman" w:hAnsi="Times New Roman" w:cs="Times New Roman"/>
          <w:b w:val="0"/>
          <w:bCs w:val="0"/>
          <w:sz w:val="22"/>
          <w:szCs w:val="22"/>
        </w:rPr>
        <w:t>No use el hielo de las hieleras, los dispensadores de hielo ni las máquinas de hielo.</w:t>
      </w:r>
    </w:p>
    <w:p w:rsidR="004F1403" w:rsidRPr="006419B3" w:rsidRDefault="004F1403" w:rsidP="004F1403">
      <w:pPr>
        <w:pStyle w:val="Heading6"/>
        <w:numPr>
          <w:ilvl w:val="0"/>
          <w:numId w:val="34"/>
        </w:numPr>
        <w:spacing w:before="109"/>
        <w:rPr>
          <w:rFonts w:ascii="Times New Roman" w:hAnsi="Times New Roman" w:cs="Times New Roman"/>
          <w:b w:val="0"/>
          <w:bCs w:val="0"/>
          <w:sz w:val="22"/>
          <w:szCs w:val="22"/>
        </w:rPr>
      </w:pPr>
      <w:r w:rsidRPr="006419B3">
        <w:rPr>
          <w:rFonts w:ascii="Times New Roman" w:hAnsi="Times New Roman" w:cs="Times New Roman"/>
          <w:b w:val="0"/>
          <w:bCs w:val="0"/>
          <w:sz w:val="22"/>
          <w:szCs w:val="22"/>
        </w:rPr>
        <w:t>Bote todo el hielo hecho con agua del grifo.</w:t>
      </w:r>
    </w:p>
    <w:p w:rsidR="0012251E" w:rsidRPr="00631535" w:rsidRDefault="004F1403" w:rsidP="00631535">
      <w:pPr>
        <w:pStyle w:val="ListParagraph"/>
        <w:numPr>
          <w:ilvl w:val="0"/>
          <w:numId w:val="34"/>
        </w:numPr>
        <w:tabs>
          <w:tab w:val="left" w:pos="480"/>
        </w:tabs>
        <w:spacing w:before="212"/>
        <w:rPr>
          <w:rFonts w:ascii="Times New Roman" w:hAnsi="Times New Roman" w:cs="Times New Roman"/>
        </w:rPr>
      </w:pPr>
      <w:r w:rsidRPr="006419B3">
        <w:rPr>
          <w:rFonts w:ascii="Times New Roman" w:hAnsi="Times New Roman" w:cs="Times New Roman"/>
        </w:rPr>
        <w:t>Haga hielo nuevo con agua embotellada o hervida.</w:t>
      </w:r>
    </w:p>
    <w:p w:rsidR="00631535" w:rsidRDefault="00631535" w:rsidP="0012251E">
      <w:pPr>
        <w:pStyle w:val="Heading6"/>
        <w:spacing w:before="185"/>
        <w:ind w:left="0" w:firstLine="120"/>
        <w:rPr>
          <w:rFonts w:ascii="Times New Roman" w:hAnsi="Times New Roman" w:cs="Times New Roman"/>
          <w:color w:val="0070C0"/>
          <w:sz w:val="28"/>
          <w:szCs w:val="28"/>
        </w:rPr>
      </w:pPr>
    </w:p>
    <w:p w:rsidR="00A63152" w:rsidRPr="006419B3" w:rsidRDefault="00A63152" w:rsidP="0012251E">
      <w:pPr>
        <w:pStyle w:val="Heading6"/>
        <w:spacing w:before="185"/>
        <w:ind w:left="0" w:firstLine="120"/>
        <w:rPr>
          <w:rFonts w:ascii="Times New Roman" w:hAnsi="Times New Roman" w:cs="Times New Roman"/>
          <w:color w:val="0070C0"/>
          <w:sz w:val="28"/>
          <w:szCs w:val="28"/>
        </w:rPr>
      </w:pPr>
      <w:r w:rsidRPr="006419B3">
        <w:rPr>
          <w:rFonts w:ascii="Times New Roman" w:hAnsi="Times New Roman" w:cs="Times New Roman"/>
          <w:color w:val="0070C0"/>
          <w:sz w:val="28"/>
          <w:szCs w:val="28"/>
        </w:rPr>
        <w:t>Lavado de manos</w:t>
      </w:r>
    </w:p>
    <w:p w:rsidR="00D67E90" w:rsidRPr="006419B3" w:rsidRDefault="00A63152" w:rsidP="00D67E90">
      <w:pPr>
        <w:pStyle w:val="BodyText"/>
        <w:spacing w:before="82" w:line="260" w:lineRule="exact"/>
        <w:ind w:left="120" w:right="575"/>
        <w:rPr>
          <w:rFonts w:ascii="Times New Roman" w:hAnsi="Times New Roman" w:cs="Times New Roman"/>
          <w:color w:val="231F20"/>
        </w:rPr>
      </w:pPr>
      <w:r w:rsidRPr="006419B3">
        <w:rPr>
          <w:rFonts w:ascii="Times New Roman" w:hAnsi="Times New Roman" w:cs="Times New Roman"/>
          <w:color w:val="231F20"/>
        </w:rPr>
        <w:t>En muchas situaciones, puede usar el agua del grifo con jabón para lavarse las manos. Siga las pautas de las autoridades de salud pública locales o del personal de manejo de emergencias. Asegúrese de restregarse las manos con agua y jabón (fría o tibia) durante 20 segundos y de enjuagárselas bien bajo agua corriente. Es importante secarse las manos por completo con una toalla o al aire.</w:t>
      </w:r>
    </w:p>
    <w:p w:rsidR="00A63152" w:rsidRPr="006419B3" w:rsidRDefault="00A63152" w:rsidP="00A63152">
      <w:pPr>
        <w:pStyle w:val="BodyText"/>
        <w:spacing w:before="7"/>
        <w:rPr>
          <w:rFonts w:ascii="Times New Roman" w:hAnsi="Times New Roman" w:cs="Times New Roman"/>
        </w:rPr>
      </w:pPr>
    </w:p>
    <w:p w:rsidR="0012251E" w:rsidRPr="006419B3" w:rsidRDefault="0012251E" w:rsidP="00A63152">
      <w:pPr>
        <w:pStyle w:val="BodyText"/>
        <w:spacing w:before="7"/>
        <w:rPr>
          <w:rFonts w:ascii="Times New Roman" w:hAnsi="Times New Roman" w:cs="Times New Roman"/>
          <w:color w:val="0070C0"/>
          <w:sz w:val="28"/>
          <w:szCs w:val="28"/>
        </w:rPr>
      </w:pPr>
    </w:p>
    <w:p w:rsidR="00A63152" w:rsidRPr="006419B3" w:rsidRDefault="00A63152" w:rsidP="00A63152">
      <w:pPr>
        <w:pStyle w:val="Heading6"/>
        <w:rPr>
          <w:rFonts w:ascii="Times New Roman" w:hAnsi="Times New Roman" w:cs="Times New Roman"/>
          <w:color w:val="0070C0"/>
          <w:sz w:val="28"/>
          <w:szCs w:val="28"/>
        </w:rPr>
      </w:pPr>
      <w:r w:rsidRPr="006419B3">
        <w:rPr>
          <w:rFonts w:ascii="Times New Roman" w:hAnsi="Times New Roman" w:cs="Times New Roman"/>
          <w:color w:val="0070C0"/>
          <w:sz w:val="28"/>
          <w:szCs w:val="28"/>
        </w:rPr>
        <w:t>Baños y duchas</w:t>
      </w:r>
    </w:p>
    <w:p w:rsidR="00A63152" w:rsidRPr="006419B3" w:rsidRDefault="00A63152" w:rsidP="00A63152">
      <w:pPr>
        <w:pStyle w:val="BodyText"/>
        <w:spacing w:before="81"/>
        <w:ind w:left="120"/>
        <w:rPr>
          <w:rFonts w:ascii="Times New Roman" w:hAnsi="Times New Roman" w:cs="Times New Roman"/>
        </w:rPr>
      </w:pPr>
      <w:r w:rsidRPr="006419B3">
        <w:rPr>
          <w:rFonts w:ascii="Times New Roman" w:hAnsi="Times New Roman" w:cs="Times New Roman"/>
          <w:color w:val="231F20"/>
        </w:rPr>
        <w:t>Tenga cuidado de no tragar agua cuando se bañe o se duche.</w:t>
      </w:r>
    </w:p>
    <w:p w:rsidR="00A63152" w:rsidRPr="006419B3" w:rsidRDefault="00A63152" w:rsidP="00A63152">
      <w:pPr>
        <w:pStyle w:val="BodyText"/>
        <w:spacing w:before="135" w:line="260" w:lineRule="exact"/>
        <w:ind w:left="120"/>
        <w:rPr>
          <w:rFonts w:ascii="Times New Roman" w:hAnsi="Times New Roman" w:cs="Times New Roman"/>
        </w:rPr>
      </w:pPr>
      <w:r w:rsidRPr="006419B3">
        <w:rPr>
          <w:rFonts w:ascii="Times New Roman" w:hAnsi="Times New Roman" w:cs="Times New Roman"/>
          <w:color w:val="231F20"/>
        </w:rPr>
        <w:t>Sea precavido cuando bañe a bebés y niños pequeños. Considere darles baños de esponja para reducir la probabilidad de que traen agua.</w:t>
      </w:r>
    </w:p>
    <w:p w:rsidR="00D67E90" w:rsidRPr="006419B3" w:rsidRDefault="00D67E90" w:rsidP="00A63152">
      <w:pPr>
        <w:pStyle w:val="BodyText"/>
        <w:spacing w:before="8"/>
        <w:rPr>
          <w:rFonts w:ascii="Times New Roman" w:hAnsi="Times New Roman" w:cs="Times New Roman"/>
        </w:rPr>
      </w:pPr>
    </w:p>
    <w:p w:rsidR="0012251E" w:rsidRPr="006419B3" w:rsidRDefault="0012251E" w:rsidP="00A63152">
      <w:pPr>
        <w:pStyle w:val="BodyText"/>
        <w:spacing w:before="8"/>
        <w:rPr>
          <w:rFonts w:ascii="Times New Roman" w:hAnsi="Times New Roman" w:cs="Times New Roman"/>
        </w:rPr>
      </w:pPr>
    </w:p>
    <w:p w:rsidR="00A63152" w:rsidRPr="006419B3" w:rsidRDefault="00A63152" w:rsidP="00A63152">
      <w:pPr>
        <w:pStyle w:val="Heading6"/>
        <w:rPr>
          <w:rFonts w:ascii="Times New Roman" w:hAnsi="Times New Roman" w:cs="Times New Roman"/>
          <w:color w:val="0070C0"/>
          <w:sz w:val="28"/>
          <w:szCs w:val="28"/>
        </w:rPr>
      </w:pPr>
      <w:r w:rsidRPr="006419B3">
        <w:rPr>
          <w:rFonts w:ascii="Times New Roman" w:hAnsi="Times New Roman" w:cs="Times New Roman"/>
          <w:color w:val="0070C0"/>
          <w:sz w:val="28"/>
          <w:szCs w:val="28"/>
        </w:rPr>
        <w:t>Cepillarse los dientes</w:t>
      </w:r>
    </w:p>
    <w:p w:rsidR="0012251E" w:rsidRDefault="00A63152" w:rsidP="006419B3">
      <w:pPr>
        <w:pStyle w:val="BodyText"/>
        <w:spacing w:before="81"/>
        <w:ind w:left="120"/>
        <w:rPr>
          <w:rFonts w:ascii="Times New Roman" w:hAnsi="Times New Roman" w:cs="Times New Roman"/>
          <w:color w:val="231F20"/>
        </w:rPr>
      </w:pPr>
      <w:r w:rsidRPr="006419B3">
        <w:rPr>
          <w:rFonts w:ascii="Times New Roman" w:hAnsi="Times New Roman" w:cs="Times New Roman"/>
          <w:color w:val="231F20"/>
        </w:rPr>
        <w:t>Cepíllese los dientes con agua embotellada o agua hervida (que se haya enfriado).</w:t>
      </w:r>
    </w:p>
    <w:p w:rsidR="006419B3" w:rsidRPr="006419B3" w:rsidRDefault="006419B3" w:rsidP="006419B3">
      <w:pPr>
        <w:pStyle w:val="BodyText"/>
        <w:spacing w:before="81"/>
        <w:ind w:left="120"/>
        <w:rPr>
          <w:rFonts w:ascii="Times New Roman" w:hAnsi="Times New Roman" w:cs="Times New Roman"/>
          <w:color w:val="231F20"/>
        </w:rPr>
      </w:pPr>
    </w:p>
    <w:p w:rsidR="00A63152" w:rsidRPr="006419B3" w:rsidRDefault="00A63152" w:rsidP="00A63152">
      <w:pPr>
        <w:pStyle w:val="Heading6"/>
        <w:spacing w:before="232"/>
        <w:rPr>
          <w:rFonts w:ascii="Times New Roman" w:hAnsi="Times New Roman" w:cs="Times New Roman"/>
          <w:color w:val="0070C0"/>
          <w:sz w:val="28"/>
          <w:szCs w:val="28"/>
        </w:rPr>
      </w:pPr>
      <w:r w:rsidRPr="006419B3">
        <w:rPr>
          <w:rFonts w:ascii="Times New Roman" w:hAnsi="Times New Roman" w:cs="Times New Roman"/>
          <w:color w:val="0070C0"/>
          <w:sz w:val="28"/>
          <w:szCs w:val="28"/>
        </w:rPr>
        <w:t>Lavado de platos</w:t>
      </w:r>
    </w:p>
    <w:p w:rsidR="00A63152" w:rsidRDefault="00A63152" w:rsidP="00A63152">
      <w:pPr>
        <w:pStyle w:val="BodyText"/>
        <w:spacing w:before="82" w:line="260" w:lineRule="exact"/>
        <w:ind w:left="120" w:right="180"/>
        <w:rPr>
          <w:rFonts w:ascii="Times New Roman" w:hAnsi="Times New Roman" w:cs="Times New Roman"/>
          <w:color w:val="231F20"/>
        </w:rPr>
      </w:pPr>
      <w:r w:rsidRPr="006419B3">
        <w:rPr>
          <w:rFonts w:ascii="Times New Roman" w:hAnsi="Times New Roman" w:cs="Times New Roman"/>
          <w:color w:val="231F20"/>
        </w:rPr>
        <w:t>Use platos, tazas, vasos y utensilios desechables, si es posible. Si no tiene platos desechables, siga las instrucciones a continuación. En general es seguro usar los lavaplatos de uso doméstico si el agua alcanza una temperatura final de enjuague de al menos 150 grados o si el lavaplatos tiene un ciclo de desinfección.</w:t>
      </w:r>
    </w:p>
    <w:p w:rsidR="006419B3" w:rsidRPr="006419B3" w:rsidRDefault="006419B3" w:rsidP="00A63152">
      <w:pPr>
        <w:pStyle w:val="BodyText"/>
        <w:spacing w:before="82" w:line="260" w:lineRule="exact"/>
        <w:ind w:left="120" w:right="180"/>
        <w:rPr>
          <w:rFonts w:ascii="Times New Roman" w:hAnsi="Times New Roman" w:cs="Times New Roman"/>
        </w:rPr>
      </w:pPr>
    </w:p>
    <w:p w:rsidR="00A63152" w:rsidRPr="006419B3" w:rsidRDefault="00A63152" w:rsidP="00A63152">
      <w:pPr>
        <w:pStyle w:val="BodyText"/>
        <w:spacing w:before="137"/>
        <w:ind w:left="120"/>
        <w:rPr>
          <w:rFonts w:ascii="Times New Roman" w:hAnsi="Times New Roman" w:cs="Times New Roman"/>
        </w:rPr>
      </w:pPr>
      <w:r w:rsidRPr="006419B3">
        <w:rPr>
          <w:rFonts w:ascii="Times New Roman" w:hAnsi="Times New Roman" w:cs="Times New Roman"/>
          <w:color w:val="231F20"/>
        </w:rPr>
        <w:lastRenderedPageBreak/>
        <w:t>Para lavar los platos a mano:</w:t>
      </w:r>
    </w:p>
    <w:p w:rsidR="00A63152" w:rsidRPr="006419B3" w:rsidRDefault="00A63152" w:rsidP="004F1403">
      <w:pPr>
        <w:pStyle w:val="ListParagraph"/>
        <w:numPr>
          <w:ilvl w:val="0"/>
          <w:numId w:val="35"/>
        </w:numPr>
        <w:tabs>
          <w:tab w:val="left" w:pos="480"/>
        </w:tabs>
        <w:rPr>
          <w:rFonts w:ascii="Times New Roman" w:hAnsi="Times New Roman" w:cs="Times New Roman"/>
        </w:rPr>
      </w:pPr>
      <w:r w:rsidRPr="006419B3">
        <w:rPr>
          <w:rFonts w:ascii="Times New Roman" w:hAnsi="Times New Roman" w:cs="Times New Roman"/>
          <w:color w:val="231F20"/>
        </w:rPr>
        <w:t>Lave y enjuague los platos como lo haría normalmente usando agua</w:t>
      </w:r>
      <w:r w:rsidRPr="006419B3">
        <w:rPr>
          <w:rFonts w:ascii="Times New Roman" w:hAnsi="Times New Roman" w:cs="Times New Roman"/>
          <w:color w:val="231F20"/>
          <w:spacing w:val="-19"/>
        </w:rPr>
        <w:t xml:space="preserve"> </w:t>
      </w:r>
      <w:r w:rsidRPr="006419B3">
        <w:rPr>
          <w:rFonts w:ascii="Times New Roman" w:hAnsi="Times New Roman" w:cs="Times New Roman"/>
          <w:color w:val="231F20"/>
        </w:rPr>
        <w:t>caliente.</w:t>
      </w:r>
    </w:p>
    <w:p w:rsidR="00A63152" w:rsidRPr="006419B3" w:rsidRDefault="00A63152" w:rsidP="004F1403">
      <w:pPr>
        <w:pStyle w:val="ListParagraph"/>
        <w:numPr>
          <w:ilvl w:val="0"/>
          <w:numId w:val="35"/>
        </w:numPr>
        <w:tabs>
          <w:tab w:val="left" w:pos="480"/>
        </w:tabs>
        <w:spacing w:before="87" w:line="260" w:lineRule="exact"/>
        <w:ind w:right="383"/>
        <w:rPr>
          <w:rFonts w:ascii="Times New Roman" w:hAnsi="Times New Roman" w:cs="Times New Roman"/>
        </w:rPr>
      </w:pPr>
      <w:r w:rsidRPr="006419B3">
        <w:rPr>
          <w:rFonts w:ascii="Times New Roman" w:hAnsi="Times New Roman" w:cs="Times New Roman"/>
          <w:color w:val="231F20"/>
        </w:rPr>
        <w:t>En un recipiente por separado, disuelva una cucharadita de cloro líquido de uso doméstico no</w:t>
      </w:r>
      <w:r w:rsidRPr="006419B3">
        <w:rPr>
          <w:rFonts w:ascii="Times New Roman" w:hAnsi="Times New Roman" w:cs="Times New Roman"/>
          <w:color w:val="231F20"/>
          <w:spacing w:val="-16"/>
        </w:rPr>
        <w:t xml:space="preserve"> </w:t>
      </w:r>
      <w:r w:rsidRPr="006419B3">
        <w:rPr>
          <w:rFonts w:ascii="Times New Roman" w:hAnsi="Times New Roman" w:cs="Times New Roman"/>
          <w:color w:val="231F20"/>
        </w:rPr>
        <w:t>perfumado por cada galón de agua tibia.</w:t>
      </w:r>
    </w:p>
    <w:p w:rsidR="00A63152" w:rsidRPr="006419B3" w:rsidRDefault="00A63152" w:rsidP="004F1403">
      <w:pPr>
        <w:pStyle w:val="ListParagraph"/>
        <w:numPr>
          <w:ilvl w:val="0"/>
          <w:numId w:val="35"/>
        </w:numPr>
        <w:tabs>
          <w:tab w:val="left" w:pos="480"/>
        </w:tabs>
        <w:spacing w:before="108"/>
        <w:rPr>
          <w:rFonts w:ascii="Times New Roman" w:hAnsi="Times New Roman" w:cs="Times New Roman"/>
        </w:rPr>
      </w:pPr>
      <w:r w:rsidRPr="006419B3">
        <w:rPr>
          <w:rFonts w:ascii="Times New Roman" w:hAnsi="Times New Roman" w:cs="Times New Roman"/>
          <w:color w:val="231F20"/>
        </w:rPr>
        <w:t>Deje remojaren el agua los platos ya enjuagados por al menos un</w:t>
      </w:r>
      <w:r w:rsidRPr="006419B3">
        <w:rPr>
          <w:rFonts w:ascii="Times New Roman" w:hAnsi="Times New Roman" w:cs="Times New Roman"/>
          <w:color w:val="231F20"/>
          <w:spacing w:val="-18"/>
        </w:rPr>
        <w:t xml:space="preserve"> </w:t>
      </w:r>
      <w:r w:rsidRPr="006419B3">
        <w:rPr>
          <w:rFonts w:ascii="Times New Roman" w:hAnsi="Times New Roman" w:cs="Times New Roman"/>
          <w:color w:val="231F20"/>
        </w:rPr>
        <w:t>minuto.</w:t>
      </w:r>
    </w:p>
    <w:p w:rsidR="00D67E90" w:rsidRPr="006419B3" w:rsidRDefault="00A63152" w:rsidP="0012251E">
      <w:pPr>
        <w:pStyle w:val="ListParagraph"/>
        <w:numPr>
          <w:ilvl w:val="0"/>
          <w:numId w:val="35"/>
        </w:numPr>
        <w:tabs>
          <w:tab w:val="left" w:pos="480"/>
        </w:tabs>
        <w:spacing w:before="85"/>
        <w:rPr>
          <w:rFonts w:ascii="Times New Roman" w:hAnsi="Times New Roman" w:cs="Times New Roman"/>
        </w:rPr>
      </w:pPr>
      <w:r w:rsidRPr="006419B3">
        <w:rPr>
          <w:rFonts w:ascii="Times New Roman" w:hAnsi="Times New Roman" w:cs="Times New Roman"/>
          <w:color w:val="231F20"/>
        </w:rPr>
        <w:t>Deje que los platos se sequen por completo al aire antes de volverlos a</w:t>
      </w:r>
      <w:r w:rsidRPr="006419B3">
        <w:rPr>
          <w:rFonts w:ascii="Times New Roman" w:hAnsi="Times New Roman" w:cs="Times New Roman"/>
          <w:color w:val="231F20"/>
          <w:spacing w:val="-16"/>
        </w:rPr>
        <w:t xml:space="preserve"> </w:t>
      </w:r>
      <w:r w:rsidRPr="006419B3">
        <w:rPr>
          <w:rFonts w:ascii="Times New Roman" w:hAnsi="Times New Roman" w:cs="Times New Roman"/>
          <w:color w:val="231F20"/>
          <w:spacing w:val="-3"/>
        </w:rPr>
        <w:t>usar.</w:t>
      </w:r>
    </w:p>
    <w:p w:rsidR="006419B3" w:rsidRPr="006419B3" w:rsidRDefault="006419B3" w:rsidP="006419B3">
      <w:pPr>
        <w:pStyle w:val="ListParagraph"/>
        <w:tabs>
          <w:tab w:val="left" w:pos="480"/>
        </w:tabs>
        <w:spacing w:before="85"/>
        <w:ind w:left="720" w:firstLine="0"/>
        <w:rPr>
          <w:rFonts w:ascii="Times New Roman" w:hAnsi="Times New Roman" w:cs="Times New Roman"/>
        </w:rPr>
      </w:pPr>
    </w:p>
    <w:p w:rsidR="00A63152" w:rsidRPr="006419B3" w:rsidRDefault="00A63152" w:rsidP="00A63152">
      <w:pPr>
        <w:pStyle w:val="Heading6"/>
        <w:spacing w:before="184"/>
        <w:rPr>
          <w:rFonts w:ascii="Times New Roman" w:hAnsi="Times New Roman" w:cs="Times New Roman"/>
          <w:color w:val="0070C0"/>
          <w:sz w:val="28"/>
          <w:szCs w:val="28"/>
        </w:rPr>
      </w:pPr>
      <w:r w:rsidRPr="006419B3">
        <w:rPr>
          <w:rFonts w:ascii="Times New Roman" w:hAnsi="Times New Roman" w:cs="Times New Roman"/>
          <w:color w:val="0070C0"/>
          <w:sz w:val="28"/>
          <w:szCs w:val="28"/>
        </w:rPr>
        <w:t>Lavado de ropa</w:t>
      </w:r>
    </w:p>
    <w:p w:rsidR="00BC0724" w:rsidRPr="006419B3" w:rsidRDefault="00A63152" w:rsidP="00D67E90">
      <w:pPr>
        <w:pStyle w:val="BodyText"/>
        <w:spacing w:before="81"/>
        <w:ind w:left="120"/>
        <w:rPr>
          <w:rFonts w:ascii="Times New Roman" w:hAnsi="Times New Roman" w:cs="Times New Roman"/>
          <w:color w:val="231F20"/>
        </w:rPr>
      </w:pPr>
      <w:r w:rsidRPr="006419B3">
        <w:rPr>
          <w:rFonts w:ascii="Times New Roman" w:hAnsi="Times New Roman" w:cs="Times New Roman"/>
          <w:color w:val="231F20"/>
        </w:rPr>
        <w:t>Es seguro lavar la ropa normalmente.</w:t>
      </w:r>
    </w:p>
    <w:p w:rsidR="0012251E" w:rsidRPr="00D67E90" w:rsidRDefault="0012251E" w:rsidP="00D67E90">
      <w:pPr>
        <w:pStyle w:val="BodyText"/>
        <w:spacing w:before="81"/>
        <w:ind w:left="120"/>
        <w:rPr>
          <w:rFonts w:ascii="Times New Roman" w:hAnsi="Times New Roman" w:cs="Times New Roman"/>
        </w:rPr>
      </w:pPr>
    </w:p>
    <w:p w:rsidR="00A63152" w:rsidRPr="006419B3" w:rsidRDefault="00A63152" w:rsidP="00A63152">
      <w:pPr>
        <w:pStyle w:val="Heading6"/>
        <w:spacing w:before="233"/>
        <w:rPr>
          <w:rFonts w:ascii="Times New Roman" w:hAnsi="Times New Roman" w:cs="Times New Roman"/>
          <w:color w:val="0070C0"/>
          <w:sz w:val="28"/>
          <w:szCs w:val="28"/>
        </w:rPr>
      </w:pPr>
      <w:r w:rsidRPr="006419B3">
        <w:rPr>
          <w:rFonts w:ascii="Times New Roman" w:hAnsi="Times New Roman" w:cs="Times New Roman"/>
          <w:color w:val="0070C0"/>
          <w:sz w:val="28"/>
          <w:szCs w:val="28"/>
        </w:rPr>
        <w:t>Mascotas</w:t>
      </w:r>
    </w:p>
    <w:p w:rsidR="00A63152" w:rsidRPr="006419B3" w:rsidRDefault="00A63152" w:rsidP="00A63152">
      <w:pPr>
        <w:pStyle w:val="BodyText"/>
        <w:spacing w:before="82" w:line="260" w:lineRule="exact"/>
        <w:ind w:left="120" w:right="180"/>
        <w:rPr>
          <w:rFonts w:ascii="Times New Roman" w:hAnsi="Times New Roman" w:cs="Times New Roman"/>
          <w:color w:val="231F20"/>
        </w:rPr>
      </w:pPr>
      <w:r w:rsidRPr="006419B3">
        <w:rPr>
          <w:rFonts w:ascii="Times New Roman" w:hAnsi="Times New Roman" w:cs="Times New Roman"/>
          <w:color w:val="231F20"/>
        </w:rPr>
        <w:t>Las mascotas pueden enfermarse por los mismos microbios que las personas. Es una buena idea darles para beber agua embotellada o agua hervida (que se haya enfriado).</w:t>
      </w:r>
    </w:p>
    <w:p w:rsidR="0012251E" w:rsidRPr="006419B3" w:rsidRDefault="0012251E" w:rsidP="00A63152">
      <w:pPr>
        <w:pStyle w:val="BodyText"/>
        <w:spacing w:before="82" w:line="260" w:lineRule="exact"/>
        <w:ind w:left="120" w:right="180"/>
        <w:rPr>
          <w:rFonts w:ascii="Times New Roman" w:hAnsi="Times New Roman" w:cs="Times New Roman"/>
        </w:rPr>
      </w:pPr>
    </w:p>
    <w:p w:rsidR="00A63152" w:rsidRPr="006419B3" w:rsidRDefault="00A63152" w:rsidP="00A63152">
      <w:pPr>
        <w:pStyle w:val="BodyText"/>
        <w:spacing w:before="7"/>
        <w:rPr>
          <w:rFonts w:ascii="Times New Roman" w:hAnsi="Times New Roman" w:cs="Times New Roman"/>
        </w:rPr>
      </w:pPr>
    </w:p>
    <w:p w:rsidR="00A63152" w:rsidRPr="006419B3" w:rsidRDefault="00A63152" w:rsidP="00A63152">
      <w:pPr>
        <w:pStyle w:val="Heading6"/>
        <w:rPr>
          <w:rFonts w:ascii="Times New Roman" w:hAnsi="Times New Roman" w:cs="Times New Roman"/>
          <w:sz w:val="22"/>
          <w:szCs w:val="22"/>
        </w:rPr>
      </w:pPr>
      <w:r w:rsidRPr="006419B3">
        <w:rPr>
          <w:rFonts w:ascii="Times New Roman" w:hAnsi="Times New Roman" w:cs="Times New Roman"/>
          <w:color w:val="231F20"/>
          <w:sz w:val="22"/>
          <w:szCs w:val="22"/>
        </w:rPr>
        <w:t>Para obtener más información:</w:t>
      </w:r>
    </w:p>
    <w:p w:rsidR="00A63152" w:rsidRPr="006419B3" w:rsidRDefault="00E92F12" w:rsidP="004F1403">
      <w:pPr>
        <w:pStyle w:val="ListParagraph"/>
        <w:numPr>
          <w:ilvl w:val="0"/>
          <w:numId w:val="36"/>
        </w:numPr>
        <w:tabs>
          <w:tab w:val="left" w:pos="480"/>
        </w:tabs>
        <w:spacing w:before="82" w:line="260" w:lineRule="exact"/>
        <w:ind w:right="142"/>
        <w:rPr>
          <w:rFonts w:ascii="Times New Roman" w:hAnsi="Times New Roman" w:cs="Times New Roman"/>
        </w:rPr>
      </w:pPr>
      <w:hyperlink r:id="rId9">
        <w:r w:rsidR="00A63152" w:rsidRPr="006419B3">
          <w:rPr>
            <w:rFonts w:ascii="Times New Roman" w:hAnsi="Times New Roman" w:cs="Times New Roman"/>
            <w:b/>
            <w:color w:val="006487"/>
            <w:u w:val="single" w:color="006487"/>
          </w:rPr>
          <w:t>Cómo crear y almacenar una reserva de agua de emergencia</w:t>
        </w:r>
        <w:r w:rsidR="00A63152" w:rsidRPr="006419B3">
          <w:rPr>
            <w:rFonts w:ascii="Times New Roman" w:hAnsi="Times New Roman" w:cs="Times New Roman"/>
            <w:color w:val="231F20"/>
          </w:rPr>
          <w:t>:</w:t>
        </w:r>
      </w:hyperlink>
      <w:r w:rsidR="00A63152" w:rsidRPr="006419B3">
        <w:rPr>
          <w:rFonts w:ascii="Times New Roman" w:hAnsi="Times New Roman" w:cs="Times New Roman"/>
          <w:color w:val="231F20"/>
        </w:rPr>
        <w:t xml:space="preserve"> Los CDC proveen pautas sobre la cantidad de agua necesaria para la buena salud, así como también sobre la manera de preparar y almacenar agua</w:t>
      </w:r>
      <w:r w:rsidR="00A63152" w:rsidRPr="006419B3">
        <w:rPr>
          <w:rFonts w:ascii="Times New Roman" w:hAnsi="Times New Roman" w:cs="Times New Roman"/>
          <w:color w:val="231F20"/>
          <w:spacing w:val="-21"/>
        </w:rPr>
        <w:t xml:space="preserve"> </w:t>
      </w:r>
      <w:r w:rsidR="00A63152" w:rsidRPr="006419B3">
        <w:rPr>
          <w:rFonts w:ascii="Times New Roman" w:hAnsi="Times New Roman" w:cs="Times New Roman"/>
          <w:color w:val="231F20"/>
        </w:rPr>
        <w:t>que sea segura, antes y durante una</w:t>
      </w:r>
      <w:r w:rsidR="00A63152" w:rsidRPr="006419B3">
        <w:rPr>
          <w:rFonts w:ascii="Times New Roman" w:hAnsi="Times New Roman" w:cs="Times New Roman"/>
          <w:color w:val="231F20"/>
          <w:spacing w:val="-12"/>
        </w:rPr>
        <w:t xml:space="preserve"> </w:t>
      </w:r>
      <w:r w:rsidR="00A63152" w:rsidRPr="006419B3">
        <w:rPr>
          <w:rFonts w:ascii="Times New Roman" w:hAnsi="Times New Roman" w:cs="Times New Roman"/>
          <w:color w:val="231F20"/>
        </w:rPr>
        <w:t>emergencia.</w:t>
      </w:r>
    </w:p>
    <w:p w:rsidR="00A63152" w:rsidRPr="006419B3" w:rsidRDefault="00E92F12" w:rsidP="004F1403">
      <w:pPr>
        <w:pStyle w:val="ListParagraph"/>
        <w:numPr>
          <w:ilvl w:val="0"/>
          <w:numId w:val="36"/>
        </w:numPr>
        <w:tabs>
          <w:tab w:val="left" w:pos="480"/>
        </w:tabs>
        <w:spacing w:before="90" w:line="260" w:lineRule="exact"/>
        <w:ind w:right="536"/>
        <w:rPr>
          <w:rFonts w:ascii="Times New Roman" w:hAnsi="Times New Roman" w:cs="Times New Roman"/>
        </w:rPr>
      </w:pPr>
      <w:hyperlink r:id="rId10">
        <w:r w:rsidR="00A63152" w:rsidRPr="006419B3">
          <w:rPr>
            <w:rFonts w:ascii="Times New Roman" w:hAnsi="Times New Roman" w:cs="Times New Roman"/>
            <w:b/>
            <w:color w:val="006487"/>
            <w:u w:val="single" w:color="006487"/>
          </w:rPr>
          <w:t>Higiene, lavado de manos y cambio de pañales</w:t>
        </w:r>
      </w:hyperlink>
      <w:r w:rsidR="00A63152" w:rsidRPr="006419B3">
        <w:rPr>
          <w:rFonts w:ascii="Times New Roman" w:hAnsi="Times New Roman" w:cs="Times New Roman"/>
          <w:color w:val="231F20"/>
        </w:rPr>
        <w:t>: Los CDC proveen pautas sobre las prácticas de</w:t>
      </w:r>
      <w:r w:rsidR="00A63152" w:rsidRPr="006419B3">
        <w:rPr>
          <w:rFonts w:ascii="Times New Roman" w:hAnsi="Times New Roman" w:cs="Times New Roman"/>
          <w:color w:val="231F20"/>
          <w:spacing w:val="-27"/>
        </w:rPr>
        <w:t xml:space="preserve"> </w:t>
      </w:r>
      <w:r w:rsidR="00A63152" w:rsidRPr="006419B3">
        <w:rPr>
          <w:rFonts w:ascii="Times New Roman" w:hAnsi="Times New Roman" w:cs="Times New Roman"/>
          <w:color w:val="231F20"/>
        </w:rPr>
        <w:t>higiene recomendadas cuando no haya agua disponible o cuando el agua esté</w:t>
      </w:r>
      <w:r w:rsidR="00A63152" w:rsidRPr="006419B3">
        <w:rPr>
          <w:rFonts w:ascii="Times New Roman" w:hAnsi="Times New Roman" w:cs="Times New Roman"/>
          <w:color w:val="231F20"/>
          <w:spacing w:val="-13"/>
        </w:rPr>
        <w:t xml:space="preserve"> </w:t>
      </w:r>
      <w:r w:rsidR="00A63152" w:rsidRPr="006419B3">
        <w:rPr>
          <w:rFonts w:ascii="Times New Roman" w:hAnsi="Times New Roman" w:cs="Times New Roman"/>
          <w:color w:val="231F20"/>
        </w:rPr>
        <w:t>contaminada.</w:t>
      </w:r>
    </w:p>
    <w:p w:rsidR="00A63152" w:rsidRPr="006419B3" w:rsidRDefault="00E92F12" w:rsidP="004F1403">
      <w:pPr>
        <w:pStyle w:val="ListParagraph"/>
        <w:numPr>
          <w:ilvl w:val="0"/>
          <w:numId w:val="36"/>
        </w:numPr>
        <w:tabs>
          <w:tab w:val="left" w:pos="480"/>
        </w:tabs>
        <w:spacing w:before="90" w:line="260" w:lineRule="exact"/>
        <w:ind w:right="932"/>
        <w:rPr>
          <w:rFonts w:ascii="Times New Roman" w:hAnsi="Times New Roman" w:cs="Times New Roman"/>
        </w:rPr>
      </w:pPr>
      <w:hyperlink r:id="rId11">
        <w:r w:rsidR="00A63152" w:rsidRPr="006419B3">
          <w:rPr>
            <w:rFonts w:ascii="Times New Roman" w:hAnsi="Times New Roman" w:cs="Times New Roman"/>
            <w:b/>
            <w:color w:val="006487"/>
            <w:u w:val="single" w:color="006487"/>
          </w:rPr>
          <w:t>Guía sobre los filtros de agua</w:t>
        </w:r>
      </w:hyperlink>
      <w:r w:rsidR="00A63152" w:rsidRPr="006419B3">
        <w:rPr>
          <w:rFonts w:ascii="Times New Roman" w:hAnsi="Times New Roman" w:cs="Times New Roman"/>
          <w:color w:val="231F20"/>
        </w:rPr>
        <w:t>: Los CDC mantienen una guía para elegir filtros que eliminan</w:t>
      </w:r>
      <w:r w:rsidR="00A63152" w:rsidRPr="006419B3">
        <w:rPr>
          <w:rFonts w:ascii="Times New Roman" w:hAnsi="Times New Roman" w:cs="Times New Roman"/>
          <w:color w:val="231F20"/>
          <w:spacing w:val="-23"/>
        </w:rPr>
        <w:t xml:space="preserve"> </w:t>
      </w:r>
      <w:r w:rsidR="00A63152" w:rsidRPr="006419B3">
        <w:rPr>
          <w:rFonts w:ascii="Times New Roman" w:hAnsi="Times New Roman" w:cs="Times New Roman"/>
          <w:color w:val="231F20"/>
        </w:rPr>
        <w:t>agentes patógenos, sustancias químicas o</w:t>
      </w:r>
      <w:r w:rsidR="00A63152" w:rsidRPr="006419B3">
        <w:rPr>
          <w:rFonts w:ascii="Times New Roman" w:hAnsi="Times New Roman" w:cs="Times New Roman"/>
          <w:color w:val="231F20"/>
          <w:spacing w:val="-15"/>
        </w:rPr>
        <w:t xml:space="preserve"> </w:t>
      </w:r>
      <w:r w:rsidR="00A63152" w:rsidRPr="006419B3">
        <w:rPr>
          <w:rFonts w:ascii="Times New Roman" w:hAnsi="Times New Roman" w:cs="Times New Roman"/>
          <w:color w:val="231F20"/>
        </w:rPr>
        <w:t>toxinas.</w:t>
      </w:r>
    </w:p>
    <w:p w:rsidR="00A63152" w:rsidRPr="006419B3" w:rsidRDefault="00A63152" w:rsidP="004F1403">
      <w:pPr>
        <w:pStyle w:val="ListParagraph"/>
        <w:numPr>
          <w:ilvl w:val="0"/>
          <w:numId w:val="36"/>
        </w:numPr>
        <w:tabs>
          <w:tab w:val="left" w:pos="480"/>
        </w:tabs>
        <w:spacing w:before="89"/>
        <w:rPr>
          <w:rFonts w:ascii="Times New Roman" w:hAnsi="Times New Roman" w:cs="Times New Roman"/>
        </w:rPr>
      </w:pPr>
      <w:r w:rsidRPr="006419B3">
        <w:rPr>
          <w:rFonts w:ascii="Times New Roman" w:hAnsi="Times New Roman" w:cs="Times New Roman"/>
          <w:color w:val="231F20"/>
        </w:rPr>
        <w:t xml:space="preserve">Línea directa de la </w:t>
      </w:r>
      <w:r w:rsidRPr="006419B3">
        <w:rPr>
          <w:rFonts w:ascii="Times New Roman" w:hAnsi="Times New Roman" w:cs="Times New Roman"/>
          <w:color w:val="231F20"/>
          <w:spacing w:val="-7"/>
        </w:rPr>
        <w:t xml:space="preserve">EPA </w:t>
      </w:r>
      <w:r w:rsidRPr="006419B3">
        <w:rPr>
          <w:rFonts w:ascii="Times New Roman" w:hAnsi="Times New Roman" w:cs="Times New Roman"/>
          <w:color w:val="231F20"/>
        </w:rPr>
        <w:t>de información sobre agua potable segura: 1-800-426-4791.</w:t>
      </w:r>
    </w:p>
    <w:p w:rsidR="00A63152" w:rsidRPr="006419B3" w:rsidRDefault="00E92F12" w:rsidP="004F1403">
      <w:pPr>
        <w:pStyle w:val="ListParagraph"/>
        <w:numPr>
          <w:ilvl w:val="0"/>
          <w:numId w:val="36"/>
        </w:numPr>
        <w:tabs>
          <w:tab w:val="left" w:pos="480"/>
        </w:tabs>
        <w:spacing w:before="87" w:line="260" w:lineRule="exact"/>
        <w:ind w:right="173"/>
        <w:rPr>
          <w:rFonts w:ascii="Times New Roman" w:hAnsi="Times New Roman" w:cs="Times New Roman"/>
        </w:rPr>
      </w:pPr>
      <w:hyperlink r:id="rId12">
        <w:r w:rsidR="00A63152" w:rsidRPr="006419B3">
          <w:rPr>
            <w:rFonts w:ascii="Times New Roman" w:hAnsi="Times New Roman" w:cs="Times New Roman"/>
            <w:b/>
            <w:color w:val="006487"/>
            <w:u w:val="single" w:color="006487"/>
          </w:rPr>
          <w:t>Información para el consumidor</w:t>
        </w:r>
      </w:hyperlink>
      <w:r w:rsidR="00A63152" w:rsidRPr="006419B3">
        <w:rPr>
          <w:rFonts w:ascii="Times New Roman" w:hAnsi="Times New Roman" w:cs="Times New Roman"/>
          <w:color w:val="231F20"/>
        </w:rPr>
        <w:t xml:space="preserve">: La Agencia de Protección Ambiental </w:t>
      </w:r>
      <w:r w:rsidR="00A63152" w:rsidRPr="006419B3">
        <w:rPr>
          <w:rFonts w:ascii="Times New Roman" w:hAnsi="Times New Roman" w:cs="Times New Roman"/>
          <w:color w:val="231F20"/>
          <w:spacing w:val="-5"/>
        </w:rPr>
        <w:t xml:space="preserve">(EPA) </w:t>
      </w:r>
      <w:r w:rsidR="00A63152" w:rsidRPr="006419B3">
        <w:rPr>
          <w:rFonts w:ascii="Times New Roman" w:hAnsi="Times New Roman" w:cs="Times New Roman"/>
          <w:color w:val="231F20"/>
        </w:rPr>
        <w:t>proporciona información y pautas sobre la calidad del agua potable, emergencias, agentes contaminantes, problemas de salud</w:t>
      </w:r>
      <w:r w:rsidR="00A63152" w:rsidRPr="006419B3">
        <w:rPr>
          <w:rFonts w:ascii="Times New Roman" w:hAnsi="Times New Roman" w:cs="Times New Roman"/>
          <w:color w:val="231F20"/>
          <w:spacing w:val="-26"/>
        </w:rPr>
        <w:t xml:space="preserve"> </w:t>
      </w:r>
      <w:r w:rsidR="00A63152" w:rsidRPr="006419B3">
        <w:rPr>
          <w:rFonts w:ascii="Times New Roman" w:hAnsi="Times New Roman" w:cs="Times New Roman"/>
          <w:color w:val="231F20"/>
        </w:rPr>
        <w:t>pública, y tratamiento y</w:t>
      </w:r>
      <w:r w:rsidR="00A63152" w:rsidRPr="006419B3">
        <w:rPr>
          <w:rFonts w:ascii="Times New Roman" w:hAnsi="Times New Roman" w:cs="Times New Roman"/>
          <w:color w:val="231F20"/>
          <w:spacing w:val="-17"/>
        </w:rPr>
        <w:t xml:space="preserve"> </w:t>
      </w:r>
      <w:r w:rsidR="00A63152" w:rsidRPr="006419B3">
        <w:rPr>
          <w:rFonts w:ascii="Times New Roman" w:hAnsi="Times New Roman" w:cs="Times New Roman"/>
          <w:color w:val="231F20"/>
        </w:rPr>
        <w:t>almacenamiento.</w:t>
      </w:r>
    </w:p>
    <w:p w:rsidR="00A63152" w:rsidRPr="006419B3" w:rsidRDefault="00A63152" w:rsidP="004F1403">
      <w:pPr>
        <w:pStyle w:val="ListParagraph"/>
        <w:numPr>
          <w:ilvl w:val="0"/>
          <w:numId w:val="36"/>
        </w:numPr>
        <w:tabs>
          <w:tab w:val="left" w:pos="480"/>
        </w:tabs>
        <w:spacing w:before="89"/>
        <w:rPr>
          <w:rFonts w:ascii="Times New Roman" w:hAnsi="Times New Roman" w:cs="Times New Roman"/>
        </w:rPr>
      </w:pPr>
      <w:r w:rsidRPr="006419B3">
        <w:rPr>
          <w:rFonts w:ascii="Times New Roman" w:hAnsi="Times New Roman" w:cs="Times New Roman"/>
          <w:color w:val="231F20"/>
        </w:rPr>
        <w:t>Sistema</w:t>
      </w:r>
      <w:r w:rsidRPr="006419B3">
        <w:rPr>
          <w:rFonts w:ascii="Times New Roman" w:hAnsi="Times New Roman" w:cs="Times New Roman"/>
          <w:color w:val="231F20"/>
          <w:spacing w:val="-5"/>
        </w:rPr>
        <w:t xml:space="preserve"> </w:t>
      </w:r>
      <w:r w:rsidRPr="006419B3">
        <w:rPr>
          <w:rFonts w:ascii="Times New Roman" w:hAnsi="Times New Roman" w:cs="Times New Roman"/>
          <w:color w:val="231F20"/>
        </w:rPr>
        <w:t>de</w:t>
      </w:r>
      <w:r w:rsidRPr="006419B3">
        <w:rPr>
          <w:rFonts w:ascii="Times New Roman" w:hAnsi="Times New Roman" w:cs="Times New Roman"/>
          <w:color w:val="231F20"/>
          <w:spacing w:val="-5"/>
        </w:rPr>
        <w:t xml:space="preserve"> </w:t>
      </w:r>
      <w:r w:rsidRPr="006419B3">
        <w:rPr>
          <w:rFonts w:ascii="Times New Roman" w:hAnsi="Times New Roman" w:cs="Times New Roman"/>
          <w:color w:val="231F20"/>
        </w:rPr>
        <w:t>agua:</w:t>
      </w:r>
      <w:r w:rsidRPr="006419B3">
        <w:rPr>
          <w:rFonts w:ascii="Times New Roman" w:hAnsi="Times New Roman" w:cs="Times New Roman"/>
          <w:color w:val="231F20"/>
          <w:spacing w:val="-6"/>
        </w:rPr>
        <w:t xml:space="preserve"> </w:t>
      </w:r>
      <w:r w:rsidRPr="006419B3">
        <w:rPr>
          <w:rFonts w:ascii="Times New Roman" w:hAnsi="Times New Roman" w:cs="Times New Roman"/>
          <w:color w:val="006487"/>
        </w:rPr>
        <w:t>[nombre,</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título,</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teléfono,</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correo</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electrónico,</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sitio</w:t>
      </w:r>
      <w:r w:rsidRPr="006419B3">
        <w:rPr>
          <w:rFonts w:ascii="Times New Roman" w:hAnsi="Times New Roman" w:cs="Times New Roman"/>
          <w:color w:val="006487"/>
          <w:spacing w:val="-5"/>
        </w:rPr>
        <w:t xml:space="preserve"> </w:t>
      </w:r>
      <w:r w:rsidRPr="006419B3">
        <w:rPr>
          <w:rFonts w:ascii="Times New Roman" w:hAnsi="Times New Roman" w:cs="Times New Roman"/>
          <w:color w:val="006487"/>
        </w:rPr>
        <w:t>web]</w:t>
      </w:r>
    </w:p>
    <w:p w:rsidR="00A63152" w:rsidRPr="006419B3" w:rsidRDefault="00A63152" w:rsidP="004F1403">
      <w:pPr>
        <w:pStyle w:val="ListParagraph"/>
        <w:numPr>
          <w:ilvl w:val="0"/>
          <w:numId w:val="36"/>
        </w:numPr>
        <w:tabs>
          <w:tab w:val="left" w:pos="480"/>
        </w:tabs>
        <w:rPr>
          <w:rFonts w:ascii="Times New Roman" w:hAnsi="Times New Roman" w:cs="Times New Roman"/>
        </w:rPr>
      </w:pPr>
      <w:r w:rsidRPr="006419B3">
        <w:rPr>
          <w:rFonts w:ascii="Times New Roman" w:hAnsi="Times New Roman" w:cs="Times New Roman"/>
          <w:color w:val="231F20"/>
        </w:rPr>
        <w:t>Departamento</w:t>
      </w:r>
      <w:r w:rsidRPr="006419B3">
        <w:rPr>
          <w:rFonts w:ascii="Times New Roman" w:hAnsi="Times New Roman" w:cs="Times New Roman"/>
          <w:color w:val="231F20"/>
          <w:spacing w:val="-4"/>
        </w:rPr>
        <w:t xml:space="preserve"> </w:t>
      </w:r>
      <w:r w:rsidRPr="006419B3">
        <w:rPr>
          <w:rFonts w:ascii="Times New Roman" w:hAnsi="Times New Roman" w:cs="Times New Roman"/>
          <w:color w:val="231F20"/>
        </w:rPr>
        <w:t>de</w:t>
      </w:r>
      <w:r w:rsidRPr="006419B3">
        <w:rPr>
          <w:rFonts w:ascii="Times New Roman" w:hAnsi="Times New Roman" w:cs="Times New Roman"/>
          <w:color w:val="231F20"/>
          <w:spacing w:val="-4"/>
        </w:rPr>
        <w:t xml:space="preserve"> </w:t>
      </w:r>
      <w:r w:rsidRPr="006419B3">
        <w:rPr>
          <w:rFonts w:ascii="Times New Roman" w:hAnsi="Times New Roman" w:cs="Times New Roman"/>
          <w:color w:val="231F20"/>
        </w:rPr>
        <w:t>salud</w:t>
      </w:r>
      <w:r w:rsidRPr="006419B3">
        <w:rPr>
          <w:rFonts w:ascii="Times New Roman" w:hAnsi="Times New Roman" w:cs="Times New Roman"/>
          <w:color w:val="231F20"/>
          <w:spacing w:val="-4"/>
        </w:rPr>
        <w:t xml:space="preserve"> </w:t>
      </w:r>
      <w:r w:rsidRPr="006419B3">
        <w:rPr>
          <w:rFonts w:ascii="Times New Roman" w:hAnsi="Times New Roman" w:cs="Times New Roman"/>
          <w:color w:val="231F20"/>
        </w:rPr>
        <w:t>estatal</w:t>
      </w:r>
      <w:r w:rsidRPr="006419B3">
        <w:rPr>
          <w:rFonts w:ascii="Times New Roman" w:hAnsi="Times New Roman" w:cs="Times New Roman"/>
          <w:color w:val="231F20"/>
          <w:spacing w:val="-4"/>
        </w:rPr>
        <w:t xml:space="preserve"> </w:t>
      </w:r>
      <w:r w:rsidRPr="006419B3">
        <w:rPr>
          <w:rFonts w:ascii="Times New Roman" w:hAnsi="Times New Roman" w:cs="Times New Roman"/>
          <w:color w:val="231F20"/>
        </w:rPr>
        <w:t>o</w:t>
      </w:r>
      <w:r w:rsidRPr="006419B3">
        <w:rPr>
          <w:rFonts w:ascii="Times New Roman" w:hAnsi="Times New Roman" w:cs="Times New Roman"/>
          <w:color w:val="231F20"/>
          <w:spacing w:val="-4"/>
        </w:rPr>
        <w:t xml:space="preserve"> </w:t>
      </w:r>
      <w:r w:rsidRPr="006419B3">
        <w:rPr>
          <w:rFonts w:ascii="Times New Roman" w:hAnsi="Times New Roman" w:cs="Times New Roman"/>
          <w:color w:val="231F20"/>
        </w:rPr>
        <w:t>local:</w:t>
      </w:r>
      <w:r w:rsidRPr="006419B3">
        <w:rPr>
          <w:rFonts w:ascii="Times New Roman" w:hAnsi="Times New Roman" w:cs="Times New Roman"/>
          <w:color w:val="231F20"/>
          <w:spacing w:val="-4"/>
        </w:rPr>
        <w:t xml:space="preserve"> </w:t>
      </w:r>
      <w:r w:rsidRPr="006419B3">
        <w:rPr>
          <w:rFonts w:ascii="Times New Roman" w:hAnsi="Times New Roman" w:cs="Times New Roman"/>
          <w:color w:val="006487"/>
        </w:rPr>
        <w:t>[nombre,</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título,</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teléfono,</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correo</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electrónico,</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sitio</w:t>
      </w:r>
      <w:r w:rsidRPr="006419B3">
        <w:rPr>
          <w:rFonts w:ascii="Times New Roman" w:hAnsi="Times New Roman" w:cs="Times New Roman"/>
          <w:color w:val="006487"/>
          <w:spacing w:val="-4"/>
        </w:rPr>
        <w:t xml:space="preserve"> </w:t>
      </w:r>
      <w:r w:rsidRPr="006419B3">
        <w:rPr>
          <w:rFonts w:ascii="Times New Roman" w:hAnsi="Times New Roman" w:cs="Times New Roman"/>
          <w:color w:val="006487"/>
        </w:rPr>
        <w:t>web]</w:t>
      </w:r>
    </w:p>
    <w:p w:rsidR="00A63152" w:rsidRPr="006419B3" w:rsidRDefault="00A63152" w:rsidP="004F1403">
      <w:pPr>
        <w:pStyle w:val="ListParagraph"/>
        <w:numPr>
          <w:ilvl w:val="0"/>
          <w:numId w:val="36"/>
        </w:numPr>
        <w:tabs>
          <w:tab w:val="left" w:pos="480"/>
        </w:tabs>
        <w:spacing w:before="106"/>
        <w:rPr>
          <w:rFonts w:ascii="Times New Roman" w:hAnsi="Times New Roman" w:cs="Times New Roman"/>
        </w:rPr>
      </w:pPr>
      <w:r w:rsidRPr="006419B3">
        <w:rPr>
          <w:rFonts w:ascii="Times New Roman" w:hAnsi="Times New Roman" w:cs="Times New Roman"/>
          <w:color w:val="231F20"/>
        </w:rPr>
        <w:t>Agencia</w:t>
      </w:r>
      <w:r w:rsidRPr="006419B3">
        <w:rPr>
          <w:rFonts w:ascii="Times New Roman" w:hAnsi="Times New Roman" w:cs="Times New Roman"/>
          <w:color w:val="231F20"/>
          <w:spacing w:val="-6"/>
        </w:rPr>
        <w:t xml:space="preserve"> </w:t>
      </w:r>
      <w:r w:rsidRPr="006419B3">
        <w:rPr>
          <w:rFonts w:ascii="Times New Roman" w:hAnsi="Times New Roman" w:cs="Times New Roman"/>
          <w:color w:val="231F20"/>
        </w:rPr>
        <w:t>principal:</w:t>
      </w:r>
      <w:r w:rsidRPr="006419B3">
        <w:rPr>
          <w:rFonts w:ascii="Times New Roman" w:hAnsi="Times New Roman" w:cs="Times New Roman"/>
          <w:color w:val="231F20"/>
          <w:spacing w:val="-6"/>
        </w:rPr>
        <w:t xml:space="preserve"> </w:t>
      </w:r>
      <w:r w:rsidRPr="006419B3">
        <w:rPr>
          <w:rFonts w:ascii="Times New Roman" w:hAnsi="Times New Roman" w:cs="Times New Roman"/>
          <w:color w:val="006487"/>
        </w:rPr>
        <w:t>[nombre,</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título,</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teléfono,</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correo</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electrónico,</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sitio</w:t>
      </w:r>
      <w:r w:rsidRPr="006419B3">
        <w:rPr>
          <w:rFonts w:ascii="Times New Roman" w:hAnsi="Times New Roman" w:cs="Times New Roman"/>
          <w:color w:val="006487"/>
          <w:spacing w:val="-6"/>
        </w:rPr>
        <w:t xml:space="preserve"> </w:t>
      </w:r>
      <w:r w:rsidRPr="006419B3">
        <w:rPr>
          <w:rFonts w:ascii="Times New Roman" w:hAnsi="Times New Roman" w:cs="Times New Roman"/>
          <w:color w:val="006487"/>
        </w:rPr>
        <w:t>web]</w:t>
      </w:r>
    </w:p>
    <w:p w:rsidR="00A63152" w:rsidRPr="006419B3" w:rsidRDefault="00A63152" w:rsidP="00A63152">
      <w:pPr>
        <w:rPr>
          <w:rFonts w:ascii="Times New Roman" w:hAnsi="Times New Roman" w:cs="Times New Roman"/>
        </w:rPr>
        <w:sectPr w:rsidR="00A63152" w:rsidRPr="006419B3" w:rsidSect="00D67E90">
          <w:type w:val="continuous"/>
          <w:pgSz w:w="12240" w:h="15840"/>
          <w:pgMar w:top="2380" w:right="780" w:bottom="1220" w:left="960" w:header="877" w:footer="1028" w:gutter="0"/>
          <w:pgNumType w:start="1"/>
          <w:cols w:space="720"/>
        </w:sectPr>
      </w:pPr>
    </w:p>
    <w:p w:rsidR="00A63152" w:rsidRPr="00BC0724" w:rsidRDefault="00A63152" w:rsidP="00F91C78">
      <w:pPr>
        <w:pStyle w:val="BodyText"/>
        <w:spacing w:before="10"/>
        <w:rPr>
          <w:rFonts w:ascii="Times New Roman" w:hAnsi="Times New Roman" w:cs="Times New Roman"/>
        </w:rPr>
      </w:pPr>
    </w:p>
    <w:sectPr w:rsidR="00A63152" w:rsidRPr="00BC0724" w:rsidSect="00A77F08">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1E" w:rsidRDefault="0042521E">
      <w:r>
        <w:separator/>
      </w:r>
    </w:p>
  </w:endnote>
  <w:endnote w:type="continuationSeparator" w:id="0">
    <w:p w:rsidR="0042521E" w:rsidRDefault="0042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88151"/>
      <w:docPartObj>
        <w:docPartGallery w:val="Page Numbers (Bottom of Page)"/>
        <w:docPartUnique/>
      </w:docPartObj>
    </w:sdtPr>
    <w:sdtEndPr>
      <w:rPr>
        <w:rFonts w:ascii="Times New Roman" w:hAnsi="Times New Roman" w:cs="Times New Roman"/>
        <w:noProof/>
      </w:rPr>
    </w:sdtEndPr>
    <w:sdtContent>
      <w:p w:rsidR="00D67E90" w:rsidRPr="00D67E90" w:rsidRDefault="00D67E90">
        <w:pPr>
          <w:pStyle w:val="Footer"/>
          <w:jc w:val="right"/>
          <w:rPr>
            <w:rFonts w:ascii="Times New Roman" w:hAnsi="Times New Roman" w:cs="Times New Roman"/>
          </w:rPr>
        </w:pPr>
        <w:r w:rsidRPr="00D67E90">
          <w:rPr>
            <w:rFonts w:ascii="Times New Roman" w:hAnsi="Times New Roman" w:cs="Times New Roman"/>
          </w:rPr>
          <w:fldChar w:fldCharType="begin"/>
        </w:r>
        <w:r w:rsidRPr="00D67E90">
          <w:rPr>
            <w:rFonts w:ascii="Times New Roman" w:hAnsi="Times New Roman" w:cs="Times New Roman"/>
          </w:rPr>
          <w:instrText xml:space="preserve"> PAGE   \* MERGEFORMAT </w:instrText>
        </w:r>
        <w:r w:rsidRPr="00D67E90">
          <w:rPr>
            <w:rFonts w:ascii="Times New Roman" w:hAnsi="Times New Roman" w:cs="Times New Roman"/>
          </w:rPr>
          <w:fldChar w:fldCharType="separate"/>
        </w:r>
        <w:r w:rsidR="00E92F12">
          <w:rPr>
            <w:rFonts w:ascii="Times New Roman" w:hAnsi="Times New Roman" w:cs="Times New Roman"/>
            <w:noProof/>
          </w:rPr>
          <w:t>4</w:t>
        </w:r>
        <w:r w:rsidRPr="00D67E90">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7D74C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9"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iB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" o:allowincell="f" filled="f" stroked="f">
              <v:textbox inset="0,0,0,0">
                <w:txbxContent>
                  <w:p w:rsidR="008A4469" w:rsidRDefault="008A4469" w:rsidP="008A4469">
                    <w:pPr>
                      <w:adjustRightInd w:val="0"/>
                      <w:spacing w:line="228" w:lineRule="exact"/>
                      <w:ind w:right="-50"/>
                      <w:jc w:val="right"/>
                      <w:rPr>
                        <w:color w:val="000000"/>
                        <w:sz w:val="20"/>
                        <w:szCs w:val="20"/>
                      </w:rPr>
                    </w:pPr>
                    <w:r>
                      <w:rPr>
                        <w:color w:val="006487"/>
                        <w:spacing w:val="1"/>
                        <w:sz w:val="20"/>
                        <w:szCs w:val="20"/>
                      </w:rPr>
                      <w:t xml:space="preserve">    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sidR="007D74CC">
                      <w:rPr>
                        <w:color w:val="006487"/>
                        <w:spacing w:val="1"/>
                        <w:sz w:val="20"/>
                        <w:szCs w:val="20"/>
                      </w:rPr>
                      <w:t>Before an Incident:</w:t>
                    </w:r>
                    <w:r>
                      <w:rPr>
                        <w:color w:val="006487"/>
                        <w:spacing w:val="1"/>
                        <w:sz w:val="20"/>
                        <w:szCs w:val="20"/>
                      </w:rPr>
                      <w:t xml:space="preserve"> </w:t>
                    </w:r>
                    <w:r w:rsidRPr="004C6B05">
                      <w:rPr>
                        <w:b/>
                        <w:color w:val="006487"/>
                        <w:spacing w:val="1"/>
                        <w:sz w:val="20"/>
                        <w:szCs w:val="20"/>
                      </w:rPr>
                      <w:t>Fact Sheet About What to Do During a Boil Water Advisory</w:t>
                    </w:r>
                    <w:r>
                      <w:rPr>
                        <w:b/>
                        <w:color w:val="006487"/>
                        <w:spacing w:val="1"/>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1E" w:rsidRDefault="0042521E">
      <w:r>
        <w:separator/>
      </w:r>
    </w:p>
  </w:footnote>
  <w:footnote w:type="continuationSeparator" w:id="0">
    <w:p w:rsidR="0042521E" w:rsidRDefault="00425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E90" w:rsidRPr="006963C4" w:rsidRDefault="00D67E90" w:rsidP="00D67E90">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D67E90" w:rsidRDefault="00D67E90" w:rsidP="00D67E90">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BC0724">
      <w:rPr>
        <w:rFonts w:ascii="Times New Roman" w:hAnsi="Times New Roman" w:cs="Times New Roman"/>
        <w:b/>
        <w:color w:val="006487"/>
        <w:spacing w:val="1"/>
        <w:sz w:val="20"/>
        <w:szCs w:val="20"/>
      </w:rPr>
      <w:t xml:space="preserve">Hoja informativa acerca </w:t>
    </w:r>
  </w:p>
  <w:p w:rsidR="00D67E90" w:rsidRPr="00F5344E" w:rsidRDefault="00D67E90" w:rsidP="00D67E90">
    <w:pPr>
      <w:adjustRightInd w:val="0"/>
      <w:spacing w:line="228" w:lineRule="exact"/>
      <w:ind w:left="20"/>
      <w:rPr>
        <w:rFonts w:ascii="Times New Roman" w:hAnsi="Times New Roman" w:cs="Times New Roman"/>
        <w:b/>
        <w:color w:val="006487"/>
        <w:spacing w:val="1"/>
        <w:sz w:val="20"/>
        <w:szCs w:val="20"/>
      </w:rPr>
    </w:pPr>
    <w:r w:rsidRPr="00BC0724">
      <w:rPr>
        <w:rFonts w:ascii="Times New Roman" w:hAnsi="Times New Roman" w:cs="Times New Roman"/>
        <w:b/>
        <w:color w:val="006487"/>
        <w:spacing w:val="1"/>
        <w:sz w:val="20"/>
        <w:szCs w:val="20"/>
      </w:rPr>
      <w:t>de lo que debe hacerse durante una advertencia de uso de agua hervida</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F1B9B"/>
    <w:multiLevelType w:val="hybridMultilevel"/>
    <w:tmpl w:val="83BEB1F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13137ACE"/>
    <w:multiLevelType w:val="hybridMultilevel"/>
    <w:tmpl w:val="5AEEE2EA"/>
    <w:lvl w:ilvl="0" w:tplc="F1063A2A">
      <w:start w:val="1"/>
      <w:numFmt w:val="decimal"/>
      <w:lvlText w:val="%1."/>
      <w:lvlJc w:val="left"/>
      <w:pPr>
        <w:ind w:left="750" w:hanging="360"/>
      </w:pPr>
      <w:rPr>
        <w:rFonts w:ascii="Times New Roman" w:eastAsia="Myriad Pro" w:hAnsi="Times New Roman" w:cs="Times New Roman"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7"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0"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1"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3" w15:restartNumberingAfterBreak="0">
    <w:nsid w:val="2E287CEE"/>
    <w:multiLevelType w:val="hybridMultilevel"/>
    <w:tmpl w:val="29DA1C9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5" w15:restartNumberingAfterBreak="0">
    <w:nsid w:val="3AFE71ED"/>
    <w:multiLevelType w:val="hybridMultilevel"/>
    <w:tmpl w:val="A45028F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7"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0"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2"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3"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F0C9B"/>
    <w:multiLevelType w:val="hybridMultilevel"/>
    <w:tmpl w:val="AB9861A6"/>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517A79DA"/>
    <w:multiLevelType w:val="hybridMultilevel"/>
    <w:tmpl w:val="C7AED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7"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0" w15:restartNumberingAfterBreak="0">
    <w:nsid w:val="70A07E72"/>
    <w:multiLevelType w:val="hybridMultilevel"/>
    <w:tmpl w:val="58506512"/>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15:restartNumberingAfterBreak="0">
    <w:nsid w:val="735C7093"/>
    <w:multiLevelType w:val="hybridMultilevel"/>
    <w:tmpl w:val="14D6D7A2"/>
    <w:lvl w:ilvl="0" w:tplc="04090003">
      <w:start w:val="1"/>
      <w:numFmt w:val="bullet"/>
      <w:lvlText w:val="o"/>
      <w:lvlJc w:val="left"/>
      <w:pPr>
        <w:ind w:left="480" w:hanging="360"/>
      </w:pPr>
      <w:rPr>
        <w:rFonts w:ascii="Courier New" w:hAnsi="Courier New" w:cs="Courier New"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2" w15:restartNumberingAfterBreak="0">
    <w:nsid w:val="73974B05"/>
    <w:multiLevelType w:val="hybridMultilevel"/>
    <w:tmpl w:val="652CB10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F6097"/>
    <w:multiLevelType w:val="hybridMultilevel"/>
    <w:tmpl w:val="AD844E3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4"/>
  </w:num>
  <w:num w:numId="2">
    <w:abstractNumId w:val="33"/>
  </w:num>
  <w:num w:numId="3">
    <w:abstractNumId w:val="21"/>
  </w:num>
  <w:num w:numId="4">
    <w:abstractNumId w:val="10"/>
  </w:num>
  <w:num w:numId="5">
    <w:abstractNumId w:val="16"/>
  </w:num>
  <w:num w:numId="6">
    <w:abstractNumId w:val="12"/>
  </w:num>
  <w:num w:numId="7">
    <w:abstractNumId w:val="26"/>
  </w:num>
  <w:num w:numId="8">
    <w:abstractNumId w:val="4"/>
  </w:num>
  <w:num w:numId="9">
    <w:abstractNumId w:val="19"/>
  </w:num>
  <w:num w:numId="10">
    <w:abstractNumId w:val="9"/>
  </w:num>
  <w:num w:numId="11">
    <w:abstractNumId w:val="3"/>
  </w:num>
  <w:num w:numId="12">
    <w:abstractNumId w:val="23"/>
  </w:num>
  <w:num w:numId="13">
    <w:abstractNumId w:val="2"/>
  </w:num>
  <w:num w:numId="14">
    <w:abstractNumId w:val="28"/>
  </w:num>
  <w:num w:numId="15">
    <w:abstractNumId w:val="5"/>
  </w:num>
  <w:num w:numId="16">
    <w:abstractNumId w:val="29"/>
  </w:num>
  <w:num w:numId="17">
    <w:abstractNumId w:val="11"/>
  </w:num>
  <w:num w:numId="18">
    <w:abstractNumId w:val="20"/>
  </w:num>
  <w:num w:numId="19">
    <w:abstractNumId w:val="22"/>
  </w:num>
  <w:num w:numId="20">
    <w:abstractNumId w:val="8"/>
  </w:num>
  <w:num w:numId="21">
    <w:abstractNumId w:val="27"/>
  </w:num>
  <w:num w:numId="22">
    <w:abstractNumId w:val="18"/>
  </w:num>
  <w:num w:numId="23">
    <w:abstractNumId w:val="17"/>
  </w:num>
  <w:num w:numId="24">
    <w:abstractNumId w:val="34"/>
  </w:num>
  <w:num w:numId="25">
    <w:abstractNumId w:val="0"/>
  </w:num>
  <w:num w:numId="26">
    <w:abstractNumId w:val="7"/>
  </w:num>
  <w:num w:numId="27">
    <w:abstractNumId w:val="6"/>
  </w:num>
  <w:num w:numId="28">
    <w:abstractNumId w:val="15"/>
  </w:num>
  <w:num w:numId="29">
    <w:abstractNumId w:val="13"/>
  </w:num>
  <w:num w:numId="30">
    <w:abstractNumId w:val="32"/>
  </w:num>
  <w:num w:numId="31">
    <w:abstractNumId w:val="30"/>
  </w:num>
  <w:num w:numId="32">
    <w:abstractNumId w:val="31"/>
  </w:num>
  <w:num w:numId="33">
    <w:abstractNumId w:val="1"/>
  </w:num>
  <w:num w:numId="34">
    <w:abstractNumId w:val="35"/>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A181F"/>
    <w:rsid w:val="0012251E"/>
    <w:rsid w:val="001B67D6"/>
    <w:rsid w:val="00261D1F"/>
    <w:rsid w:val="0042521E"/>
    <w:rsid w:val="004C6B05"/>
    <w:rsid w:val="004F1403"/>
    <w:rsid w:val="00520D96"/>
    <w:rsid w:val="00623437"/>
    <w:rsid w:val="00631535"/>
    <w:rsid w:val="006419B3"/>
    <w:rsid w:val="00644C27"/>
    <w:rsid w:val="00706F9E"/>
    <w:rsid w:val="007771CC"/>
    <w:rsid w:val="007D74CC"/>
    <w:rsid w:val="008570FB"/>
    <w:rsid w:val="008A4469"/>
    <w:rsid w:val="009A0964"/>
    <w:rsid w:val="009A3F78"/>
    <w:rsid w:val="00A63152"/>
    <w:rsid w:val="00A77F08"/>
    <w:rsid w:val="00B918E4"/>
    <w:rsid w:val="00BC0724"/>
    <w:rsid w:val="00BC2557"/>
    <w:rsid w:val="00C05EE1"/>
    <w:rsid w:val="00C41182"/>
    <w:rsid w:val="00C60090"/>
    <w:rsid w:val="00C76F1C"/>
    <w:rsid w:val="00CF7574"/>
    <w:rsid w:val="00D3377F"/>
    <w:rsid w:val="00D67E90"/>
    <w:rsid w:val="00DD7617"/>
    <w:rsid w:val="00DE41B5"/>
    <w:rsid w:val="00E04263"/>
    <w:rsid w:val="00E924D0"/>
    <w:rsid w:val="00E92F12"/>
    <w:rsid w:val="00ED6944"/>
    <w:rsid w:val="00F91C78"/>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ater.epa.gov/lawsregs/rulesregs/sdwa/ccr/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healthywater/drinking/home-water-treatment/water-filte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healthywater/emergency/hygiene-handwashing-diapering/index.html" TargetMode="External"/><Relationship Id="rId4" Type="http://schemas.openxmlformats.org/officeDocument/2006/relationships/webSettings" Target="webSettings.xml"/><Relationship Id="rId9" Type="http://schemas.openxmlformats.org/officeDocument/2006/relationships/hyperlink" Target="http://www.cdc.gov/healthywater/emergency/drinking/creating-storing-emergency-water-suppl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8</cp:revision>
  <dcterms:created xsi:type="dcterms:W3CDTF">2017-02-03T18:25:00Z</dcterms:created>
  <dcterms:modified xsi:type="dcterms:W3CDTF">2017-03-03T15:34:00Z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