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Pr="003632BF" w:rsidRDefault="00BE321D" w:rsidP="003632BF">
      <w:pPr>
        <w:pStyle w:val="NoSpacing"/>
        <w:jc w:val="center"/>
        <w:rPr>
          <w:rFonts w:ascii="Arial" w:hAnsi="Arial" w:cs="Arial"/>
          <w:b/>
          <w:sz w:val="32"/>
          <w:szCs w:val="32"/>
        </w:rPr>
      </w:pPr>
      <w:r>
        <w:rPr>
          <w:rFonts w:ascii="Arial" w:hAnsi="Arial" w:cs="Arial"/>
          <w:b/>
          <w:sz w:val="32"/>
          <w:szCs w:val="32"/>
        </w:rPr>
        <w:t>Ventilator-Associated Event (VAE)</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050"/>
        <w:gridCol w:w="372"/>
        <w:gridCol w:w="678"/>
        <w:gridCol w:w="402"/>
        <w:gridCol w:w="1260"/>
        <w:gridCol w:w="135"/>
        <w:gridCol w:w="45"/>
        <w:gridCol w:w="450"/>
        <w:gridCol w:w="1152"/>
        <w:gridCol w:w="1728"/>
        <w:gridCol w:w="2160"/>
      </w:tblGrid>
      <w:tr w:rsidR="00F95E09" w:rsidRPr="00211F2E" w:rsidTr="00F95E09">
        <w:tc>
          <w:tcPr>
            <w:tcW w:w="5535" w:type="dxa"/>
            <w:gridSpan w:val="7"/>
            <w:tcBorders>
              <w:top w:val="nil"/>
              <w:left w:val="nil"/>
              <w:bottom w:val="single" w:sz="12" w:space="0" w:color="auto"/>
              <w:right w:val="nil"/>
            </w:tcBorders>
            <w:shd w:val="clear" w:color="auto" w:fill="auto"/>
          </w:tcPr>
          <w:p w:rsidR="00F95E09" w:rsidRDefault="00F95E09" w:rsidP="00211F2E">
            <w:pPr>
              <w:spacing w:after="0" w:line="240" w:lineRule="auto"/>
              <w:rPr>
                <w:rFonts w:ascii="Arial" w:hAnsi="Arial" w:cs="Arial"/>
                <w:sz w:val="16"/>
                <w:szCs w:val="16"/>
              </w:rPr>
            </w:pPr>
          </w:p>
          <w:p w:rsidR="00F95E09" w:rsidRPr="00211F2E" w:rsidRDefault="00F95E09" w:rsidP="00211F2E">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sz="12" w:space="0" w:color="auto"/>
              <w:right w:val="nil"/>
            </w:tcBorders>
            <w:shd w:val="clear" w:color="auto" w:fill="auto"/>
          </w:tcPr>
          <w:p w:rsidR="00F95E09" w:rsidRDefault="00F95E09" w:rsidP="00F95E09">
            <w:pPr>
              <w:spacing w:after="0" w:line="240" w:lineRule="auto"/>
              <w:jc w:val="right"/>
              <w:rPr>
                <w:rFonts w:ascii="Arial" w:hAnsi="Arial" w:cs="Arial"/>
                <w:sz w:val="16"/>
                <w:szCs w:val="16"/>
              </w:rPr>
            </w:pPr>
          </w:p>
          <w:p w:rsidR="00F95E09" w:rsidRPr="00211F2E" w:rsidRDefault="00F95E09" w:rsidP="00F95E09">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rsidTr="00211F2E">
        <w:tc>
          <w:tcPr>
            <w:tcW w:w="4140" w:type="dxa"/>
            <w:gridSpan w:val="5"/>
            <w:tcBorders>
              <w:top w:val="nil"/>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bookmarkStart w:id="0" w:name="_GoBack"/>
            <w:bookmarkEnd w:id="0"/>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rsidTr="00211F2E">
        <w:tc>
          <w:tcPr>
            <w:tcW w:w="4140" w:type="dxa"/>
            <w:gridSpan w:val="5"/>
            <w:tcBorders>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rsidTr="00211F2E">
        <w:tc>
          <w:tcPr>
            <w:tcW w:w="4140" w:type="dxa"/>
            <w:gridSpan w:val="5"/>
            <w:tcBorders>
              <w:left w:val="single" w:sz="12" w:space="0" w:color="auto"/>
              <w:bottom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930" w:type="dxa"/>
            <w:gridSpan w:val="7"/>
            <w:tcBorders>
              <w:bottom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rsidTr="00211F2E">
        <w:tc>
          <w:tcPr>
            <w:tcW w:w="4140" w:type="dxa"/>
            <w:gridSpan w:val="5"/>
            <w:tcBorders>
              <w:top w:val="single" w:sz="12" w:space="0" w:color="auto"/>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 xml:space="preserve">*Event Type: </w:t>
            </w:r>
            <w:r w:rsidR="00BE321D" w:rsidRPr="00211F2E">
              <w:rPr>
                <w:rFonts w:ascii="Arial" w:hAnsi="Arial" w:cs="Arial"/>
                <w:sz w:val="20"/>
                <w:szCs w:val="20"/>
              </w:rPr>
              <w:t>VAE</w:t>
            </w:r>
          </w:p>
        </w:tc>
        <w:tc>
          <w:tcPr>
            <w:tcW w:w="6930" w:type="dxa"/>
            <w:gridSpan w:val="7"/>
            <w:tcBorders>
              <w:top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rsidTr="00211F2E">
        <w:tc>
          <w:tcPr>
            <w:tcW w:w="4140" w:type="dxa"/>
            <w:gridSpan w:val="5"/>
            <w:tcBorders>
              <w:top w:val="single" w:sz="12" w:space="0" w:color="auto"/>
              <w:lef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sz="12" w:space="0" w:color="auto"/>
              <w:righ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rsidTr="00211F2E">
        <w:tc>
          <w:tcPr>
            <w:tcW w:w="4140" w:type="dxa"/>
            <w:gridSpan w:val="5"/>
            <w:tcBorders>
              <w:top w:val="single" w:sz="12" w:space="0" w:color="auto"/>
              <w:left w:val="single" w:sz="12" w:space="0" w:color="auto"/>
            </w:tcBorders>
            <w:shd w:val="clear" w:color="auto" w:fill="auto"/>
          </w:tcPr>
          <w:p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sz="12" w:space="0" w:color="auto"/>
              <w:right w:val="single" w:sz="12" w:space="0" w:color="auto"/>
            </w:tcBorders>
            <w:shd w:val="clear" w:color="auto" w:fill="auto"/>
          </w:tcPr>
          <w:p w:rsidR="00841D05" w:rsidRPr="00211F2E" w:rsidRDefault="004058C5" w:rsidP="00841D05">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211F2E" w:rsidTr="00613905">
        <w:tc>
          <w:tcPr>
            <w:tcW w:w="11070" w:type="dxa"/>
            <w:gridSpan w:val="12"/>
            <w:tcBorders>
              <w:left w:val="single" w:sz="12" w:space="0" w:color="auto"/>
              <w:bottom w:val="nil"/>
              <w:right w:val="single" w:sz="12" w:space="0" w:color="auto"/>
            </w:tcBorders>
            <w:shd w:val="clear" w:color="auto" w:fill="auto"/>
            <w:vAlign w:val="bottom"/>
          </w:tcPr>
          <w:p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rsidTr="00B2241F">
        <w:trPr>
          <w:trHeight w:val="288"/>
        </w:trPr>
        <w:tc>
          <w:tcPr>
            <w:tcW w:w="11070" w:type="dxa"/>
            <w:gridSpan w:val="12"/>
            <w:tcBorders>
              <w:top w:val="nil"/>
              <w:left w:val="single" w:sz="12" w:space="0" w:color="auto"/>
              <w:bottom w:val="nil"/>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rsidTr="00B2241F">
        <w:trPr>
          <w:trHeight w:val="297"/>
        </w:trPr>
        <w:tc>
          <w:tcPr>
            <w:tcW w:w="11070" w:type="dxa"/>
            <w:gridSpan w:val="12"/>
            <w:tcBorders>
              <w:top w:val="nil"/>
              <w:left w:val="single" w:sz="12" w:space="0" w:color="auto"/>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331783" w:rsidRPr="00211F2E" w:rsidTr="00331783">
        <w:trPr>
          <w:trHeight w:val="288"/>
        </w:trPr>
        <w:tc>
          <w:tcPr>
            <w:tcW w:w="6030" w:type="dxa"/>
            <w:gridSpan w:val="9"/>
            <w:tcBorders>
              <w:left w:val="single" w:sz="12" w:space="0" w:color="auto"/>
              <w:bottom w:val="single" w:sz="8" w:space="0" w:color="auto"/>
              <w:right w:val="nil"/>
            </w:tcBorders>
            <w:shd w:val="clear" w:color="auto" w:fill="auto"/>
            <w:vAlign w:val="center"/>
          </w:tcPr>
          <w:p w:rsidR="00331783" w:rsidRPr="00211F2E" w:rsidRDefault="00331783" w:rsidP="00F95E09">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sz="8" w:space="0" w:color="auto"/>
              <w:right w:val="nil"/>
            </w:tcBorders>
            <w:shd w:val="clear" w:color="auto" w:fill="auto"/>
            <w:vAlign w:val="center"/>
          </w:tcPr>
          <w:p w:rsidR="00331783" w:rsidRPr="00211F2E" w:rsidRDefault="00331783" w:rsidP="00331783">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sz="8" w:space="0" w:color="auto"/>
              <w:right w:val="single" w:sz="12" w:space="0" w:color="auto"/>
            </w:tcBorders>
            <w:shd w:val="clear" w:color="auto" w:fill="auto"/>
            <w:vAlign w:val="center"/>
          </w:tcPr>
          <w:p w:rsidR="00331783" w:rsidRPr="00211F2E" w:rsidRDefault="00331783" w:rsidP="00724B73">
            <w:pPr>
              <w:spacing w:after="0" w:line="240" w:lineRule="auto"/>
              <w:rPr>
                <w:rFonts w:ascii="Arial" w:hAnsi="Arial" w:cs="Arial"/>
                <w:sz w:val="20"/>
                <w:szCs w:val="20"/>
              </w:rPr>
            </w:pPr>
            <w:r>
              <w:rPr>
                <w:rFonts w:ascii="Arial" w:hAnsi="Arial" w:cs="Arial"/>
                <w:sz w:val="20"/>
                <w:szCs w:val="20"/>
              </w:rPr>
              <w:t>*APRV:   Yes    No</w:t>
            </w:r>
          </w:p>
        </w:tc>
      </w:tr>
      <w:tr w:rsidR="00D16DDC" w:rsidRPr="00211F2E" w:rsidTr="00613905">
        <w:trPr>
          <w:trHeight w:val="288"/>
        </w:trPr>
        <w:tc>
          <w:tcPr>
            <w:tcW w:w="11070" w:type="dxa"/>
            <w:gridSpan w:val="12"/>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D01BB8" w:rsidRPr="00211F2E" w:rsidTr="00211F2E">
        <w:tc>
          <w:tcPr>
            <w:tcW w:w="1638" w:type="dxa"/>
            <w:tcBorders>
              <w:top w:val="single" w:sz="2" w:space="0" w:color="auto"/>
              <w:left w:val="single" w:sz="12" w:space="0" w:color="auto"/>
              <w:bottom w:val="nil"/>
              <w:right w:val="nil"/>
            </w:tcBorders>
            <w:shd w:val="clear" w:color="auto" w:fill="auto"/>
            <w:vAlign w:val="center"/>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VAC</w:t>
            </w:r>
          </w:p>
        </w:tc>
        <w:tc>
          <w:tcPr>
            <w:tcW w:w="1050" w:type="dxa"/>
            <w:gridSpan w:val="2"/>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IVAC</w:t>
            </w:r>
          </w:p>
        </w:tc>
        <w:tc>
          <w:tcPr>
            <w:tcW w:w="1842" w:type="dxa"/>
            <w:gridSpan w:val="4"/>
            <w:tcBorders>
              <w:top w:val="single" w:sz="2" w:space="0" w:color="auto"/>
              <w:left w:val="nil"/>
              <w:bottom w:val="nil"/>
              <w:right w:val="nil"/>
            </w:tcBorders>
            <w:shd w:val="clear" w:color="auto" w:fill="auto"/>
            <w:vAlign w:val="center"/>
          </w:tcPr>
          <w:p w:rsidR="00D01BB8" w:rsidRPr="00211F2E" w:rsidRDefault="008E32F0" w:rsidP="00296B79">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PVAP</w:t>
            </w:r>
          </w:p>
        </w:tc>
        <w:tc>
          <w:tcPr>
            <w:tcW w:w="5490" w:type="dxa"/>
            <w:gridSpan w:val="4"/>
            <w:tcBorders>
              <w:top w:val="single" w:sz="2" w:space="0" w:color="auto"/>
              <w:left w:val="nil"/>
              <w:bottom w:val="nil"/>
              <w:right w:val="single" w:sz="12" w:space="0" w:color="auto"/>
            </w:tcBorders>
            <w:shd w:val="clear" w:color="auto" w:fill="auto"/>
            <w:vAlign w:val="center"/>
          </w:tcPr>
          <w:p w:rsidR="00D01BB8" w:rsidRPr="00211F2E" w:rsidRDefault="00D01BB8" w:rsidP="00211F2E">
            <w:pPr>
              <w:spacing w:after="0" w:line="240" w:lineRule="auto"/>
              <w:rPr>
                <w:rFonts w:ascii="Arial" w:hAnsi="Arial" w:cs="Arial"/>
                <w:sz w:val="20"/>
                <w:szCs w:val="20"/>
              </w:rPr>
            </w:pPr>
          </w:p>
        </w:tc>
      </w:tr>
      <w:tr w:rsidR="00F937F8" w:rsidRPr="00211F2E" w:rsidTr="00B2241F">
        <w:trPr>
          <w:trHeight w:val="288"/>
        </w:trPr>
        <w:tc>
          <w:tcPr>
            <w:tcW w:w="11070" w:type="dxa"/>
            <w:gridSpan w:val="12"/>
            <w:tcBorders>
              <w:top w:val="nil"/>
              <w:left w:val="single" w:sz="12" w:space="0" w:color="auto"/>
              <w:bottom w:val="nil"/>
              <w:right w:val="single" w:sz="12" w:space="0" w:color="auto"/>
            </w:tcBorders>
            <w:shd w:val="clear" w:color="auto" w:fill="auto"/>
            <w:vAlign w:val="bottom"/>
          </w:tcPr>
          <w:p w:rsidR="00914715" w:rsidRPr="00211F2E" w:rsidRDefault="00F937F8" w:rsidP="00F95E09">
            <w:pPr>
              <w:spacing w:after="0" w:line="240" w:lineRule="auto"/>
              <w:rPr>
                <w:rFonts w:ascii="Arial" w:hAnsi="Arial" w:cs="Arial"/>
                <w:sz w:val="16"/>
                <w:szCs w:val="16"/>
              </w:rPr>
            </w:pPr>
            <w:r w:rsidRPr="00211F2E">
              <w:rPr>
                <w:rFonts w:ascii="Arial" w:hAnsi="Arial" w:cs="Arial"/>
                <w:sz w:val="20"/>
                <w:szCs w:val="20"/>
              </w:rPr>
              <w:t>*Specif</w:t>
            </w:r>
            <w:r w:rsidR="000E3E48">
              <w:rPr>
                <w:rFonts w:ascii="Arial" w:hAnsi="Arial" w:cs="Arial"/>
                <w:sz w:val="20"/>
                <w:szCs w:val="20"/>
              </w:rPr>
              <w:t>y</w:t>
            </w:r>
            <w:r w:rsidRPr="00211F2E">
              <w:rPr>
                <w:rFonts w:ascii="Arial" w:hAnsi="Arial" w:cs="Arial"/>
                <w:sz w:val="20"/>
                <w:szCs w:val="20"/>
              </w:rPr>
              <w:t xml:space="preserve"> Criteria Used: </w:t>
            </w:r>
          </w:p>
        </w:tc>
      </w:tr>
      <w:tr w:rsidR="00D16DDC" w:rsidRPr="00211F2E" w:rsidTr="00675305">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D16DDC" w:rsidRPr="00211F2E" w:rsidRDefault="00825AD7" w:rsidP="00675305">
            <w:pPr>
              <w:spacing w:after="0" w:line="240" w:lineRule="auto"/>
              <w:jc w:val="center"/>
              <w:rPr>
                <w:rFonts w:ascii="Arial" w:hAnsi="Arial" w:cs="Arial"/>
                <w:sz w:val="20"/>
                <w:szCs w:val="20"/>
              </w:rPr>
            </w:pPr>
            <w:r w:rsidRPr="00211F2E">
              <w:rPr>
                <w:rFonts w:ascii="Arial" w:hAnsi="Arial" w:cs="Arial"/>
                <w:sz w:val="20"/>
                <w:szCs w:val="20"/>
                <w:u w:val="single"/>
              </w:rPr>
              <w:t>STEP 1: VAC (</w:t>
            </w:r>
            <w:r w:rsidR="00F61F10" w:rsidRPr="00211F2E">
              <w:rPr>
                <w:rFonts w:ascii="Arial" w:hAnsi="Arial" w:cs="Arial"/>
                <w:sz w:val="20"/>
                <w:szCs w:val="20"/>
                <w:u w:val="single"/>
              </w:rPr>
              <w:t>≥</w:t>
            </w:r>
            <w:r w:rsidRPr="00211F2E">
              <w:rPr>
                <w:rFonts w:ascii="Arial" w:hAnsi="Arial" w:cs="Arial"/>
                <w:sz w:val="20"/>
                <w:szCs w:val="20"/>
                <w:u w:val="single"/>
              </w:rPr>
              <w:t>1 REQUIRED)</w:t>
            </w:r>
          </w:p>
        </w:tc>
      </w:tr>
      <w:tr w:rsidR="00825AD7" w:rsidRPr="00211F2E" w:rsidTr="00686198">
        <w:trPr>
          <w:trHeight w:val="238"/>
        </w:trPr>
        <w:tc>
          <w:tcPr>
            <w:tcW w:w="5400" w:type="dxa"/>
            <w:gridSpan w:val="6"/>
            <w:tcBorders>
              <w:top w:val="nil"/>
              <w:left w:val="single" w:sz="12" w:space="0" w:color="auto"/>
              <w:bottom w:val="nil"/>
              <w:right w:val="nil"/>
            </w:tcBorders>
            <w:shd w:val="clear" w:color="auto" w:fill="auto"/>
          </w:tcPr>
          <w:p w:rsidR="00825AD7" w:rsidRPr="00211F2E" w:rsidRDefault="0097333A" w:rsidP="00211F2E">
            <w:pPr>
              <w:spacing w:after="0" w:line="240" w:lineRule="auto"/>
              <w:rPr>
                <w:rFonts w:ascii="Arial" w:hAnsi="Arial" w:cs="Arial"/>
                <w:sz w:val="20"/>
                <w:szCs w:val="20"/>
              </w:rPr>
            </w:pPr>
            <w:r w:rsidRPr="0097333A">
              <w:rPr>
                <w:rFonts w:ascii="Arial" w:hAnsi="Arial" w:cs="Arial"/>
              </w:rPr>
              <w:t>□</w:t>
            </w:r>
            <w:r w:rsidR="00825AD7" w:rsidRPr="00211F2E">
              <w:rPr>
                <w:rFonts w:ascii="Arial" w:hAnsi="Arial" w:cs="Arial"/>
                <w:sz w:val="30"/>
                <w:szCs w:val="30"/>
              </w:rPr>
              <w:t xml:space="preserve"> </w:t>
            </w:r>
            <w:r w:rsidR="00825AD7" w:rsidRPr="00211F2E">
              <w:rPr>
                <w:rFonts w:ascii="Arial" w:hAnsi="Arial" w:cs="Arial"/>
                <w:sz w:val="20"/>
                <w:szCs w:val="20"/>
              </w:rPr>
              <w:t>Daily min FiO</w:t>
            </w:r>
            <w:r w:rsidR="00825AD7" w:rsidRPr="00211F2E">
              <w:rPr>
                <w:rFonts w:ascii="Arial" w:hAnsi="Arial" w:cs="Arial"/>
                <w:sz w:val="20"/>
                <w:szCs w:val="20"/>
                <w:vertAlign w:val="subscript"/>
              </w:rPr>
              <w:t xml:space="preserve">2 </w:t>
            </w:r>
            <w:r w:rsidR="00825AD7" w:rsidRPr="00211F2E">
              <w:rPr>
                <w:rFonts w:ascii="Arial" w:hAnsi="Arial" w:cs="Arial"/>
                <w:sz w:val="20"/>
                <w:szCs w:val="20"/>
              </w:rPr>
              <w:t>increase ≥</w:t>
            </w:r>
            <w:r w:rsidR="00F61F10" w:rsidRPr="00211F2E">
              <w:rPr>
                <w:rFonts w:ascii="Arial" w:hAnsi="Arial" w:cs="Arial"/>
                <w:sz w:val="20"/>
                <w:szCs w:val="20"/>
              </w:rPr>
              <w:t xml:space="preserve"> </w:t>
            </w:r>
            <w:r w:rsidR="00825AD7" w:rsidRPr="00211F2E">
              <w:rPr>
                <w:rFonts w:ascii="Arial" w:hAnsi="Arial" w:cs="Arial"/>
                <w:sz w:val="20"/>
                <w:szCs w:val="20"/>
              </w:rPr>
              <w:t>0.20 (20 points) for ≥</w:t>
            </w:r>
            <w:r w:rsidR="00F61F10" w:rsidRPr="00211F2E">
              <w:rPr>
                <w:rFonts w:ascii="Arial" w:hAnsi="Arial" w:cs="Arial"/>
                <w:sz w:val="20"/>
                <w:szCs w:val="20"/>
              </w:rPr>
              <w:t xml:space="preserve"> </w:t>
            </w:r>
            <w:r w:rsidR="00825AD7" w:rsidRPr="00211F2E">
              <w:rPr>
                <w:rFonts w:ascii="Arial" w:hAnsi="Arial" w:cs="Arial"/>
                <w:sz w:val="20"/>
                <w:szCs w:val="20"/>
              </w:rPr>
              <w:t>2 days</w:t>
            </w:r>
            <w:r w:rsidR="00825AD7" w:rsidRPr="00211F2E">
              <w:rPr>
                <w:rFonts w:ascii="Arial" w:hAnsi="Arial" w:cs="Arial"/>
                <w:sz w:val="20"/>
                <w:szCs w:val="20"/>
                <w:vertAlign w:val="superscript"/>
              </w:rPr>
              <w:t>†</w:t>
            </w:r>
          </w:p>
        </w:tc>
        <w:tc>
          <w:tcPr>
            <w:tcW w:w="5670" w:type="dxa"/>
            <w:gridSpan w:val="6"/>
            <w:tcBorders>
              <w:top w:val="nil"/>
              <w:left w:val="nil"/>
              <w:bottom w:val="nil"/>
              <w:right w:val="single" w:sz="12" w:space="0" w:color="auto"/>
            </w:tcBorders>
            <w:shd w:val="clear" w:color="auto" w:fill="auto"/>
          </w:tcPr>
          <w:p w:rsidR="00825AD7" w:rsidRPr="00211F2E" w:rsidRDefault="00686198" w:rsidP="00211F2E">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0097333A" w:rsidRPr="0097333A">
              <w:rPr>
                <w:rFonts w:ascii="Arial" w:hAnsi="Arial" w:cs="Arial"/>
              </w:rPr>
              <w:t>□</w:t>
            </w:r>
            <w:r w:rsidR="00AA032F" w:rsidRPr="00211F2E">
              <w:rPr>
                <w:rFonts w:ascii="Arial" w:hAnsi="Arial" w:cs="Arial"/>
                <w:sz w:val="30"/>
                <w:szCs w:val="30"/>
              </w:rPr>
              <w:t xml:space="preserve"> </w:t>
            </w:r>
            <w:r w:rsidR="00AA032F" w:rsidRPr="00211F2E">
              <w:rPr>
                <w:rFonts w:ascii="Arial" w:hAnsi="Arial" w:cs="Arial"/>
                <w:sz w:val="20"/>
                <w:szCs w:val="20"/>
              </w:rPr>
              <w:t>Daily min PEEP increase ≥</w:t>
            </w:r>
            <w:r w:rsidR="00F61F10" w:rsidRPr="00211F2E">
              <w:rPr>
                <w:rFonts w:ascii="Arial" w:hAnsi="Arial" w:cs="Arial"/>
                <w:sz w:val="20"/>
                <w:szCs w:val="20"/>
              </w:rPr>
              <w:t xml:space="preserve"> </w:t>
            </w:r>
            <w:r w:rsidR="00AA032F" w:rsidRPr="00211F2E">
              <w:rPr>
                <w:rFonts w:ascii="Arial" w:hAnsi="Arial" w:cs="Arial"/>
                <w:sz w:val="20"/>
                <w:szCs w:val="20"/>
              </w:rPr>
              <w:t>3 cm H</w:t>
            </w:r>
            <w:r w:rsidR="00AA032F" w:rsidRPr="00211F2E">
              <w:rPr>
                <w:rFonts w:ascii="Arial" w:hAnsi="Arial" w:cs="Arial"/>
                <w:sz w:val="20"/>
                <w:szCs w:val="20"/>
                <w:vertAlign w:val="subscript"/>
              </w:rPr>
              <w:t>2</w:t>
            </w:r>
            <w:r w:rsidR="00AA032F" w:rsidRPr="00211F2E">
              <w:rPr>
                <w:rFonts w:ascii="Arial" w:hAnsi="Arial" w:cs="Arial"/>
                <w:sz w:val="20"/>
                <w:szCs w:val="20"/>
              </w:rPr>
              <w:t>O for ≥</w:t>
            </w:r>
            <w:r w:rsidR="00F61F10" w:rsidRPr="00211F2E">
              <w:rPr>
                <w:rFonts w:ascii="Arial" w:hAnsi="Arial" w:cs="Arial"/>
                <w:sz w:val="20"/>
                <w:szCs w:val="20"/>
              </w:rPr>
              <w:t xml:space="preserve"> </w:t>
            </w:r>
            <w:r w:rsidR="00AA032F" w:rsidRPr="00211F2E">
              <w:rPr>
                <w:rFonts w:ascii="Arial" w:hAnsi="Arial" w:cs="Arial"/>
                <w:sz w:val="20"/>
                <w:szCs w:val="20"/>
              </w:rPr>
              <w:t>2 days</w:t>
            </w:r>
            <w:r w:rsidR="00AA032F" w:rsidRPr="00211F2E">
              <w:rPr>
                <w:rFonts w:ascii="Arial" w:hAnsi="Arial" w:cs="Arial"/>
                <w:sz w:val="20"/>
                <w:szCs w:val="20"/>
                <w:vertAlign w:val="superscript"/>
              </w:rPr>
              <w:t>†</w:t>
            </w:r>
          </w:p>
        </w:tc>
      </w:tr>
      <w:tr w:rsidR="00AA032F" w:rsidRPr="00211F2E" w:rsidTr="00211F2E">
        <w:trPr>
          <w:trHeight w:val="67"/>
        </w:trPr>
        <w:tc>
          <w:tcPr>
            <w:tcW w:w="11070" w:type="dxa"/>
            <w:gridSpan w:val="12"/>
            <w:tcBorders>
              <w:top w:val="nil"/>
              <w:left w:val="single" w:sz="12" w:space="0" w:color="auto"/>
              <w:bottom w:val="nil"/>
              <w:right w:val="single" w:sz="12" w:space="0" w:color="auto"/>
            </w:tcBorders>
            <w:shd w:val="clear" w:color="auto" w:fill="auto"/>
          </w:tcPr>
          <w:p w:rsidR="00914715" w:rsidRPr="00F95E09" w:rsidRDefault="00AA032F" w:rsidP="00211F2E">
            <w:pPr>
              <w:spacing w:after="0" w:line="240" w:lineRule="auto"/>
              <w:rPr>
                <w:rFonts w:ascii="Arial" w:hAnsi="Arial" w:cs="Arial"/>
                <w:i/>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r w:rsidR="00F61F10" w:rsidRPr="00211F2E">
              <w:rPr>
                <w:rFonts w:ascii="Arial" w:hAnsi="Arial" w:cs="Arial"/>
                <w:i/>
                <w:sz w:val="20"/>
                <w:szCs w:val="20"/>
              </w:rPr>
              <w:t>.</w:t>
            </w:r>
          </w:p>
        </w:tc>
      </w:tr>
      <w:tr w:rsidR="00AA032F" w:rsidRPr="00211F2E" w:rsidTr="00675305">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AA032F" w:rsidRPr="00211F2E" w:rsidRDefault="00AA032F" w:rsidP="00F95E09">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rsidR="000A4FA8" w:rsidRPr="00211F2E" w:rsidTr="000A4FA8">
        <w:trPr>
          <w:trHeight w:val="288"/>
        </w:trPr>
        <w:tc>
          <w:tcPr>
            <w:tcW w:w="11070" w:type="dxa"/>
            <w:gridSpan w:val="12"/>
            <w:tcBorders>
              <w:top w:val="nil"/>
              <w:left w:val="single" w:sz="12" w:space="0" w:color="auto"/>
              <w:bottom w:val="nil"/>
              <w:right w:val="single" w:sz="12" w:space="0" w:color="auto"/>
            </w:tcBorders>
            <w:shd w:val="clear" w:color="auto" w:fill="auto"/>
          </w:tcPr>
          <w:p w:rsidR="000A4FA8" w:rsidRPr="00211F2E" w:rsidRDefault="0097333A" w:rsidP="000A4FA8">
            <w:pPr>
              <w:spacing w:after="0" w:line="240" w:lineRule="auto"/>
              <w:jc w:val="center"/>
              <w:rPr>
                <w:rFonts w:ascii="Arial" w:hAnsi="Arial" w:cs="Arial"/>
                <w:sz w:val="20"/>
                <w:szCs w:val="20"/>
              </w:rPr>
            </w:pPr>
            <w:r w:rsidRPr="0097333A">
              <w:rPr>
                <w:rFonts w:ascii="Arial" w:hAnsi="Arial" w:cs="Arial"/>
              </w:rPr>
              <w:t>□</w:t>
            </w:r>
            <w:r w:rsidR="007A3FCC">
              <w:rPr>
                <w:rFonts w:ascii="Arial" w:hAnsi="Arial" w:cs="Arial"/>
                <w:sz w:val="30"/>
                <w:szCs w:val="30"/>
              </w:rPr>
              <w:t xml:space="preserve"> </w:t>
            </w:r>
            <w:r w:rsidR="000A4FA8" w:rsidRPr="000A4FA8">
              <w:rPr>
                <w:rFonts w:ascii="Arial" w:hAnsi="Arial" w:cs="Arial"/>
                <w:sz w:val="20"/>
                <w:szCs w:val="20"/>
              </w:rPr>
              <w:t xml:space="preserve">Temperature &gt; 38°C or </w:t>
            </w:r>
            <w:r w:rsidR="000A4FA8">
              <w:rPr>
                <w:rFonts w:ascii="Arial" w:hAnsi="Arial" w:cs="Arial"/>
                <w:sz w:val="20"/>
                <w:szCs w:val="20"/>
              </w:rPr>
              <w:t xml:space="preserve">&lt; 36°  </w:t>
            </w:r>
            <w:r w:rsidR="000A4FA8" w:rsidRPr="00686198">
              <w:rPr>
                <w:rFonts w:ascii="Arial" w:hAnsi="Arial" w:cs="Arial"/>
                <w:b/>
                <w:sz w:val="20"/>
                <w:szCs w:val="20"/>
              </w:rPr>
              <w:t>OR</w:t>
            </w:r>
            <w:r w:rsidR="000A4FA8" w:rsidRPr="00686198">
              <w:rPr>
                <w:rFonts w:ascii="Arial" w:hAnsi="Arial" w:cs="Arial"/>
                <w:sz w:val="30"/>
                <w:szCs w:val="30"/>
              </w:rPr>
              <w:t xml:space="preserve"> </w:t>
            </w:r>
            <w:r w:rsidR="000A4FA8">
              <w:rPr>
                <w:rFonts w:ascii="Arial" w:hAnsi="Arial" w:cs="Arial"/>
                <w:sz w:val="30"/>
                <w:szCs w:val="30"/>
              </w:rPr>
              <w:t xml:space="preserve"> </w:t>
            </w:r>
            <w:r w:rsidRPr="0097333A">
              <w:rPr>
                <w:rFonts w:ascii="Arial" w:hAnsi="Arial" w:cs="Arial"/>
              </w:rPr>
              <w:t>□</w:t>
            </w:r>
            <w:r w:rsidR="000A4FA8">
              <w:rPr>
                <w:rFonts w:ascii="Arial" w:hAnsi="Arial" w:cs="Arial"/>
                <w:sz w:val="26"/>
                <w:szCs w:val="26"/>
              </w:rPr>
              <w:t xml:space="preserve"> </w:t>
            </w:r>
            <w:r w:rsidR="000A4FA8">
              <w:rPr>
                <w:rFonts w:ascii="Arial" w:hAnsi="Arial" w:cs="Arial"/>
                <w:sz w:val="20"/>
                <w:szCs w:val="20"/>
              </w:rPr>
              <w:t>W</w:t>
            </w:r>
            <w:r w:rsidR="000A4FA8" w:rsidRPr="00211F2E">
              <w:rPr>
                <w:rFonts w:ascii="Arial" w:hAnsi="Arial" w:cs="Arial"/>
                <w:sz w:val="20"/>
                <w:szCs w:val="20"/>
              </w:rPr>
              <w:t>hite blood cell count ≥ 12,000 or ≤ 4,000 cells/mm</w:t>
            </w:r>
            <w:r w:rsidR="000A4FA8" w:rsidRPr="00211F2E">
              <w:rPr>
                <w:rFonts w:ascii="Arial" w:hAnsi="Arial" w:cs="Arial"/>
                <w:sz w:val="20"/>
                <w:szCs w:val="20"/>
                <w:vertAlign w:val="superscript"/>
              </w:rPr>
              <w:t>3</w:t>
            </w:r>
          </w:p>
        </w:tc>
      </w:tr>
      <w:tr w:rsidR="000A4FA8" w:rsidRPr="00211F2E" w:rsidTr="00F95E09">
        <w:trPr>
          <w:trHeight w:val="144"/>
        </w:trPr>
        <w:tc>
          <w:tcPr>
            <w:tcW w:w="11070" w:type="dxa"/>
            <w:gridSpan w:val="12"/>
            <w:tcBorders>
              <w:top w:val="nil"/>
              <w:left w:val="single" w:sz="12" w:space="0" w:color="auto"/>
              <w:bottom w:val="nil"/>
              <w:right w:val="single" w:sz="12" w:space="0" w:color="auto"/>
            </w:tcBorders>
            <w:shd w:val="clear" w:color="auto" w:fill="auto"/>
            <w:vAlign w:val="center"/>
          </w:tcPr>
          <w:p w:rsidR="000A4FA8" w:rsidRPr="00686198" w:rsidRDefault="000A4FA8" w:rsidP="000A4FA8">
            <w:pPr>
              <w:spacing w:after="0" w:line="240" w:lineRule="auto"/>
              <w:jc w:val="center"/>
              <w:rPr>
                <w:rFonts w:ascii="Arial" w:hAnsi="Arial" w:cs="Arial"/>
                <w:b/>
                <w:sz w:val="20"/>
                <w:szCs w:val="20"/>
              </w:rPr>
            </w:pPr>
            <w:r w:rsidRPr="00686198">
              <w:rPr>
                <w:rFonts w:ascii="Arial" w:hAnsi="Arial" w:cs="Arial"/>
                <w:b/>
                <w:sz w:val="20"/>
                <w:szCs w:val="20"/>
              </w:rPr>
              <w:t>AND</w:t>
            </w:r>
          </w:p>
        </w:tc>
      </w:tr>
      <w:tr w:rsidR="000A4FA8" w:rsidRPr="00211F2E" w:rsidTr="00B2241F">
        <w:trPr>
          <w:trHeight w:val="270"/>
        </w:trPr>
        <w:tc>
          <w:tcPr>
            <w:tcW w:w="11070" w:type="dxa"/>
            <w:gridSpan w:val="12"/>
            <w:tcBorders>
              <w:top w:val="nil"/>
              <w:left w:val="single" w:sz="12" w:space="0" w:color="auto"/>
              <w:bottom w:val="nil"/>
              <w:right w:val="single" w:sz="12" w:space="0" w:color="auto"/>
            </w:tcBorders>
            <w:shd w:val="clear" w:color="auto" w:fill="auto"/>
          </w:tcPr>
          <w:p w:rsidR="000A4FA8" w:rsidRPr="00F95E09" w:rsidRDefault="0097333A" w:rsidP="00F95E09">
            <w:pPr>
              <w:spacing w:after="0" w:line="240" w:lineRule="auto"/>
              <w:jc w:val="center"/>
              <w:rPr>
                <w:rFonts w:ascii="Arial" w:hAnsi="Arial" w:cs="Arial"/>
                <w:sz w:val="20"/>
                <w:szCs w:val="20"/>
              </w:rPr>
            </w:pPr>
            <w:r w:rsidRPr="0097333A">
              <w:rPr>
                <w:rFonts w:ascii="Arial" w:hAnsi="Arial" w:cs="Arial"/>
              </w:rPr>
              <w:t>□</w:t>
            </w:r>
            <w:r w:rsidR="000A4FA8" w:rsidRPr="00211F2E">
              <w:rPr>
                <w:rFonts w:ascii="Arial" w:hAnsi="Arial" w:cs="Arial"/>
                <w:sz w:val="30"/>
                <w:szCs w:val="30"/>
              </w:rPr>
              <w:t xml:space="preserve"> </w:t>
            </w:r>
            <w:r w:rsidR="000A4FA8" w:rsidRPr="00211F2E">
              <w:rPr>
                <w:rFonts w:ascii="Arial" w:hAnsi="Arial" w:cs="Arial"/>
                <w:sz w:val="20"/>
                <w:szCs w:val="20"/>
              </w:rPr>
              <w:t>A new antimicrobial agent(s) is started</w:t>
            </w:r>
            <w:r w:rsidR="007A3FCC">
              <w:rPr>
                <w:rFonts w:ascii="Arial" w:hAnsi="Arial" w:cs="Arial"/>
                <w:sz w:val="20"/>
                <w:szCs w:val="20"/>
              </w:rPr>
              <w:t>, and is continued for ≥ 4 days</w:t>
            </w:r>
          </w:p>
        </w:tc>
      </w:tr>
      <w:tr w:rsidR="009567B1" w:rsidRPr="00211F2E" w:rsidTr="00036BFA">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9567B1" w:rsidRPr="001611F1" w:rsidRDefault="009567B1" w:rsidP="00296B79">
            <w:pPr>
              <w:spacing w:after="0" w:line="240" w:lineRule="auto"/>
              <w:jc w:val="center"/>
              <w:rPr>
                <w:rFonts w:ascii="Arial" w:hAnsi="Arial" w:cs="Arial"/>
                <w:b/>
                <w:sz w:val="20"/>
                <w:szCs w:val="20"/>
              </w:rPr>
            </w:pPr>
            <w:r>
              <w:rPr>
                <w:rFonts w:ascii="Arial" w:hAnsi="Arial" w:cs="Arial"/>
                <w:sz w:val="20"/>
                <w:szCs w:val="20"/>
                <w:u w:val="single"/>
              </w:rPr>
              <w:t>STEP 3: PVAP</w:t>
            </w:r>
          </w:p>
        </w:tc>
      </w:tr>
      <w:tr w:rsidR="00036BFA" w:rsidRPr="00211F2E" w:rsidTr="00036BFA">
        <w:trPr>
          <w:trHeight w:val="288"/>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41068" w:rsidRDefault="00551E2D" w:rsidP="00551E2D">
            <w:pPr>
              <w:pStyle w:val="BalloonText"/>
              <w:ind w:left="252" w:hanging="252"/>
              <w:jc w:val="center"/>
              <w:rPr>
                <w:rStyle w:val="CommentReference"/>
                <w:rFonts w:ascii="Arial" w:hAnsi="Arial" w:cs="Arial"/>
                <w:color w:val="auto"/>
                <w:sz w:val="20"/>
                <w:szCs w:val="20"/>
              </w:rPr>
            </w:pPr>
            <w:r w:rsidRPr="00041068">
              <w:rPr>
                <w:rFonts w:ascii="Arial" w:hAnsi="Arial" w:cs="Arial"/>
                <w:color w:val="auto"/>
                <w:sz w:val="24"/>
                <w:szCs w:val="24"/>
              </w:rPr>
              <w:t>□</w:t>
            </w:r>
            <w:r w:rsidRPr="00041068">
              <w:rPr>
                <w:rFonts w:ascii="Arial" w:hAnsi="Arial" w:cs="Arial"/>
                <w:color w:val="auto"/>
                <w:sz w:val="30"/>
                <w:szCs w:val="30"/>
              </w:rPr>
              <w:t xml:space="preserve"> </w:t>
            </w:r>
            <w:r w:rsidRPr="00041068">
              <w:rPr>
                <w:rFonts w:ascii="Arial" w:hAnsi="Arial" w:cs="Arial"/>
                <w:color w:val="auto"/>
                <w:sz w:val="20"/>
                <w:szCs w:val="20"/>
              </w:rPr>
              <w:t>Criterion #1:</w:t>
            </w:r>
            <w:r w:rsidRPr="00041068">
              <w:rPr>
                <w:rFonts w:ascii="Arial" w:hAnsi="Arial" w:cs="Arial"/>
                <w:color w:val="auto"/>
                <w:sz w:val="30"/>
                <w:szCs w:val="30"/>
              </w:rPr>
              <w:t xml:space="preserve"> </w:t>
            </w:r>
            <w:r w:rsidRPr="00041068">
              <w:rPr>
                <w:rFonts w:ascii="Arial" w:hAnsi="Arial" w:cs="Arial"/>
                <w:color w:val="auto"/>
                <w:sz w:val="20"/>
                <w:szCs w:val="20"/>
              </w:rPr>
              <w:t>Positive culture of one of the following specimens, meeting quantitative or semi-quantitative thresholds as outlined in protocol,</w:t>
            </w:r>
            <w:r w:rsidRPr="00041068">
              <w:rPr>
                <w:rFonts w:ascii="Arial" w:hAnsi="Arial" w:cs="Arial"/>
                <w:color w:val="auto"/>
                <w:sz w:val="20"/>
                <w:szCs w:val="20"/>
                <w:vertAlign w:val="superscript"/>
              </w:rPr>
              <w:t>‡</w:t>
            </w:r>
            <w:r w:rsidRPr="00041068">
              <w:rPr>
                <w:rFonts w:ascii="Arial" w:hAnsi="Arial" w:cs="Arial"/>
                <w:color w:val="auto"/>
                <w:sz w:val="20"/>
                <w:szCs w:val="20"/>
              </w:rPr>
              <w:t xml:space="preserve"> </w:t>
            </w:r>
            <w:r w:rsidR="00036BFA" w:rsidRPr="00041068">
              <w:rPr>
                <w:rFonts w:ascii="Arial" w:hAnsi="Arial" w:cs="Arial"/>
                <w:color w:val="auto"/>
                <w:sz w:val="20"/>
                <w:szCs w:val="20"/>
                <w:u w:val="single"/>
              </w:rPr>
              <w:t>without</w:t>
            </w:r>
            <w:r w:rsidR="00036BFA" w:rsidRPr="00041068">
              <w:rPr>
                <w:rFonts w:ascii="Arial" w:hAnsi="Arial" w:cs="Arial"/>
                <w:color w:val="auto"/>
                <w:sz w:val="20"/>
                <w:szCs w:val="20"/>
              </w:rPr>
              <w:t xml:space="preserve"> requirement for puru</w:t>
            </w:r>
            <w:r w:rsidRPr="00041068">
              <w:rPr>
                <w:rFonts w:ascii="Arial" w:hAnsi="Arial" w:cs="Arial"/>
                <w:color w:val="auto"/>
                <w:sz w:val="20"/>
                <w:szCs w:val="20"/>
              </w:rPr>
              <w:t>lent respiratory secretions:</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551E2D" w:rsidRDefault="0097333A" w:rsidP="006655F2">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E</w:t>
            </w:r>
            <w:r w:rsidR="00036BFA" w:rsidRPr="00551E2D">
              <w:rPr>
                <w:rFonts w:ascii="Arial" w:hAnsi="Arial" w:cs="Arial"/>
                <w:color w:val="auto"/>
                <w:sz w:val="20"/>
                <w:szCs w:val="20"/>
              </w:rPr>
              <w:t>ndotracheal aspirate</w:t>
            </w:r>
          </w:p>
        </w:tc>
        <w:tc>
          <w:tcPr>
            <w:tcW w:w="5535" w:type="dxa"/>
            <w:gridSpan w:val="5"/>
            <w:tcBorders>
              <w:top w:val="nil"/>
              <w:left w:val="nil"/>
              <w:bottom w:val="nil"/>
              <w:right w:val="single" w:sz="12" w:space="0" w:color="auto"/>
            </w:tcBorders>
            <w:shd w:val="clear" w:color="auto" w:fill="auto"/>
            <w:vAlign w:val="center"/>
          </w:tcPr>
          <w:p w:rsidR="00036BFA" w:rsidRPr="00551E2D" w:rsidRDefault="0097333A" w:rsidP="006655F2">
            <w:pPr>
              <w:pStyle w:val="BalloonText"/>
              <w:contextualSpacing/>
              <w:rPr>
                <w:rFonts w:ascii="Arial" w:hAnsi="Arial" w:cs="Arial"/>
                <w:color w:val="auto"/>
                <w:sz w:val="20"/>
                <w:szCs w:val="20"/>
              </w:rPr>
            </w:pPr>
            <w:r w:rsidRPr="00551E2D">
              <w:rPr>
                <w:rFonts w:ascii="Arial" w:hAnsi="Arial" w:cs="Arial"/>
                <w:color w:val="auto"/>
                <w:sz w:val="20"/>
                <w:szCs w:val="20"/>
              </w:rPr>
              <w:t>□</w:t>
            </w:r>
            <w:r w:rsidR="00036BFA" w:rsidRPr="00551E2D">
              <w:rPr>
                <w:rFonts w:ascii="Arial" w:hAnsi="Arial" w:cs="Arial"/>
                <w:color w:val="auto"/>
                <w:sz w:val="24"/>
                <w:szCs w:val="24"/>
              </w:rPr>
              <w:t xml:space="preserve"> </w:t>
            </w:r>
            <w:r w:rsidR="00551E2D">
              <w:rPr>
                <w:rFonts w:ascii="Arial" w:hAnsi="Arial" w:cs="Arial"/>
                <w:color w:val="auto"/>
                <w:sz w:val="20"/>
                <w:szCs w:val="20"/>
              </w:rPr>
              <w:t>L</w:t>
            </w:r>
            <w:r w:rsidR="00036BFA" w:rsidRPr="00551E2D">
              <w:rPr>
                <w:rFonts w:ascii="Arial" w:hAnsi="Arial" w:cs="Arial"/>
                <w:color w:val="auto"/>
                <w:sz w:val="20"/>
                <w:szCs w:val="20"/>
              </w:rPr>
              <w:t xml:space="preserve">ung tissue </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551E2D" w:rsidRDefault="0097333A" w:rsidP="006655F2">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B</w:t>
            </w:r>
            <w:r w:rsidR="00036BFA" w:rsidRPr="00551E2D">
              <w:rPr>
                <w:rFonts w:ascii="Arial" w:hAnsi="Arial" w:cs="Arial"/>
                <w:color w:val="auto"/>
                <w:sz w:val="20"/>
                <w:szCs w:val="20"/>
              </w:rPr>
              <w:t>ronchoalveolar lavage</w:t>
            </w:r>
          </w:p>
        </w:tc>
        <w:tc>
          <w:tcPr>
            <w:tcW w:w="5535" w:type="dxa"/>
            <w:gridSpan w:val="5"/>
            <w:tcBorders>
              <w:top w:val="nil"/>
              <w:left w:val="nil"/>
              <w:bottom w:val="nil"/>
              <w:right w:val="single" w:sz="12" w:space="0" w:color="auto"/>
            </w:tcBorders>
            <w:shd w:val="clear" w:color="auto" w:fill="auto"/>
            <w:vAlign w:val="center"/>
          </w:tcPr>
          <w:p w:rsidR="00036BFA" w:rsidRPr="00551E2D" w:rsidRDefault="0097333A" w:rsidP="006655F2">
            <w:pPr>
              <w:pStyle w:val="BalloonText"/>
              <w:contextualSpacing/>
              <w:rPr>
                <w:rFonts w:ascii="Arial" w:hAnsi="Arial" w:cs="Arial"/>
                <w:color w:val="auto"/>
                <w:sz w:val="20"/>
                <w:szCs w:val="20"/>
              </w:rPr>
            </w:pPr>
            <w:r w:rsidRPr="00551E2D">
              <w:rPr>
                <w:rFonts w:ascii="Arial" w:hAnsi="Arial" w:cs="Arial"/>
                <w:color w:val="auto"/>
                <w:sz w:val="20"/>
                <w:szCs w:val="20"/>
              </w:rPr>
              <w:t>□</w:t>
            </w:r>
            <w:r w:rsidR="00036BFA" w:rsidRPr="00551E2D">
              <w:rPr>
                <w:rFonts w:ascii="Arial" w:hAnsi="Arial" w:cs="Arial"/>
                <w:color w:val="auto"/>
                <w:sz w:val="20"/>
                <w:szCs w:val="20"/>
              </w:rPr>
              <w:t xml:space="preserve"> </w:t>
            </w:r>
            <w:r w:rsidR="00551E2D">
              <w:rPr>
                <w:rFonts w:ascii="Arial" w:hAnsi="Arial" w:cs="Arial"/>
                <w:color w:val="auto"/>
                <w:sz w:val="20"/>
                <w:szCs w:val="20"/>
              </w:rPr>
              <w:t>P</w:t>
            </w:r>
            <w:r w:rsidR="00041068">
              <w:rPr>
                <w:rFonts w:ascii="Arial" w:hAnsi="Arial" w:cs="Arial"/>
                <w:color w:val="auto"/>
                <w:sz w:val="20"/>
                <w:szCs w:val="20"/>
              </w:rPr>
              <w:t>rotected specimen brush</w:t>
            </w: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36BFA" w:rsidRDefault="00036BFA" w:rsidP="00036BFA">
            <w:pPr>
              <w:pStyle w:val="BalloonText"/>
              <w:contextualSpacing/>
              <w:jc w:val="center"/>
              <w:rPr>
                <w:rFonts w:ascii="Arial" w:hAnsi="Arial" w:cs="Arial"/>
                <w:b/>
                <w:color w:val="auto"/>
                <w:sz w:val="20"/>
                <w:szCs w:val="20"/>
              </w:rPr>
            </w:pPr>
            <w:r w:rsidRPr="00955E5F">
              <w:rPr>
                <w:rFonts w:ascii="Arial" w:hAnsi="Arial" w:cs="Arial"/>
                <w:b/>
                <w:color w:val="auto"/>
                <w:sz w:val="20"/>
                <w:szCs w:val="20"/>
              </w:rPr>
              <w:t>OR</w:t>
            </w:r>
          </w:p>
        </w:tc>
      </w:tr>
      <w:tr w:rsidR="00551E2D"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551E2D" w:rsidRPr="00955E5F" w:rsidRDefault="00551E2D" w:rsidP="00E03230">
            <w:pPr>
              <w:pStyle w:val="BalloonText"/>
              <w:contextualSpacing/>
              <w:jc w:val="center"/>
              <w:rPr>
                <w:rFonts w:ascii="Arial" w:hAnsi="Arial" w:cs="Arial"/>
                <w:b/>
                <w:color w:val="auto"/>
                <w:sz w:val="20"/>
                <w:szCs w:val="20"/>
              </w:rPr>
            </w:pPr>
            <w:r w:rsidRPr="00551E2D">
              <w:rPr>
                <w:rFonts w:ascii="Arial" w:hAnsi="Arial" w:cs="Arial"/>
                <w:color w:val="auto"/>
                <w:sz w:val="24"/>
                <w:szCs w:val="24"/>
              </w:rPr>
              <w:t>□</w:t>
            </w:r>
            <w:r w:rsidRPr="00551E2D">
              <w:rPr>
                <w:rFonts w:ascii="Arial" w:hAnsi="Arial" w:cs="Arial"/>
                <w:color w:val="auto"/>
                <w:sz w:val="26"/>
                <w:szCs w:val="26"/>
              </w:rPr>
              <w:t xml:space="preserve"> </w:t>
            </w:r>
            <w:r w:rsidRPr="00551E2D">
              <w:rPr>
                <w:rFonts w:ascii="Arial" w:hAnsi="Arial" w:cs="Arial"/>
                <w:color w:val="auto"/>
                <w:sz w:val="20"/>
                <w:szCs w:val="20"/>
              </w:rPr>
              <w:t>Criterion #2: Purulent respiratory secretions</w:t>
            </w:r>
            <w:r w:rsidRPr="00551E2D">
              <w:rPr>
                <w:rFonts w:ascii="Arial" w:hAnsi="Arial" w:cs="Arial"/>
                <w:color w:val="auto"/>
                <w:sz w:val="20"/>
                <w:szCs w:val="20"/>
                <w:vertAlign w:val="superscript"/>
              </w:rPr>
              <w:t>‡</w:t>
            </w:r>
            <w:r w:rsidRPr="00551E2D">
              <w:rPr>
                <w:rFonts w:ascii="Arial" w:hAnsi="Arial" w:cs="Arial"/>
                <w:color w:val="auto"/>
                <w:sz w:val="20"/>
                <w:szCs w:val="20"/>
              </w:rPr>
              <w:t xml:space="preserve"> (defined in the protocol)</w:t>
            </w:r>
            <w:r>
              <w:rPr>
                <w:rFonts w:ascii="Arial" w:hAnsi="Arial" w:cs="Arial"/>
                <w:color w:val="auto"/>
                <w:sz w:val="20"/>
                <w:szCs w:val="20"/>
              </w:rPr>
              <w:t xml:space="preserve"> </w:t>
            </w:r>
            <w:r w:rsidRPr="00551E2D">
              <w:rPr>
                <w:rFonts w:ascii="Arial" w:hAnsi="Arial" w:cs="Arial"/>
                <w:color w:val="auto"/>
                <w:sz w:val="20"/>
                <w:szCs w:val="20"/>
                <w:u w:val="single"/>
              </w:rPr>
              <w:t>plus</w:t>
            </w:r>
            <w:r>
              <w:rPr>
                <w:rFonts w:ascii="Arial" w:hAnsi="Arial" w:cs="Arial"/>
                <w:color w:val="auto"/>
                <w:sz w:val="20"/>
                <w:szCs w:val="20"/>
              </w:rPr>
              <w:t xml:space="preserve"> </w:t>
            </w:r>
            <w:r w:rsidR="00E03230">
              <w:rPr>
                <w:rFonts w:ascii="Arial" w:hAnsi="Arial" w:cs="Arial"/>
                <w:color w:val="auto"/>
                <w:sz w:val="20"/>
                <w:szCs w:val="20"/>
              </w:rPr>
              <w:t>organism</w:t>
            </w:r>
            <w:r w:rsidR="003606FE">
              <w:rPr>
                <w:rFonts w:ascii="Arial" w:hAnsi="Arial" w:cs="Arial"/>
                <w:color w:val="auto"/>
                <w:sz w:val="20"/>
                <w:szCs w:val="20"/>
              </w:rPr>
              <w:t>(s)</w:t>
            </w:r>
            <w:r w:rsidR="00E16A71">
              <w:rPr>
                <w:rFonts w:ascii="Arial" w:hAnsi="Arial" w:cs="Arial"/>
                <w:color w:val="auto"/>
                <w:sz w:val="20"/>
                <w:szCs w:val="20"/>
              </w:rPr>
              <w:t xml:space="preserve"> identified from</w:t>
            </w:r>
            <w:r w:rsidRPr="00551E2D">
              <w:rPr>
                <w:rFonts w:ascii="Arial" w:hAnsi="Arial" w:cs="Arial"/>
                <w:color w:val="auto"/>
                <w:sz w:val="20"/>
                <w:szCs w:val="20"/>
              </w:rPr>
              <w:t xml:space="preserve"> one of the following specimens:</w:t>
            </w:r>
            <w:r w:rsidRPr="00551E2D">
              <w:rPr>
                <w:rFonts w:ascii="Arial" w:hAnsi="Arial" w:cs="Arial"/>
                <w:color w:val="auto"/>
                <w:sz w:val="20"/>
                <w:szCs w:val="20"/>
                <w:vertAlign w:val="superscript"/>
              </w:rPr>
              <w:t>‡</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D74C06" w:rsidRDefault="00036BFA" w:rsidP="006655F2">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Sputum</w:t>
            </w:r>
            <w:r w:rsidRPr="00D74C06">
              <w:rPr>
                <w:rFonts w:ascii="Arial" w:hAnsi="Arial" w:cs="Arial"/>
                <w:sz w:val="20"/>
                <w:szCs w:val="20"/>
              </w:rPr>
              <w:t xml:space="preserve"> </w:t>
            </w:r>
          </w:p>
        </w:tc>
        <w:tc>
          <w:tcPr>
            <w:tcW w:w="5535" w:type="dxa"/>
            <w:gridSpan w:val="5"/>
            <w:tcBorders>
              <w:top w:val="nil"/>
              <w:left w:val="nil"/>
              <w:bottom w:val="nil"/>
              <w:right w:val="single" w:sz="12" w:space="0" w:color="auto"/>
            </w:tcBorders>
            <w:shd w:val="clear" w:color="auto" w:fill="auto"/>
            <w:vAlign w:val="center"/>
          </w:tcPr>
          <w:p w:rsidR="00036BFA" w:rsidRPr="0091421C" w:rsidRDefault="00036BFA" w:rsidP="006655F2">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sz w:val="20"/>
                <w:szCs w:val="20"/>
              </w:rPr>
              <w:t xml:space="preserve"> </w:t>
            </w:r>
            <w:r w:rsidR="00041068">
              <w:rPr>
                <w:rFonts w:ascii="Arial" w:hAnsi="Arial" w:cs="Arial"/>
                <w:sz w:val="20"/>
                <w:szCs w:val="20"/>
              </w:rPr>
              <w:t>Lung tissue</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D74C06" w:rsidRDefault="00036BFA" w:rsidP="006655F2">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Endotracheal aspirate</w:t>
            </w:r>
          </w:p>
        </w:tc>
        <w:tc>
          <w:tcPr>
            <w:tcW w:w="5535" w:type="dxa"/>
            <w:gridSpan w:val="5"/>
            <w:tcBorders>
              <w:top w:val="nil"/>
              <w:left w:val="nil"/>
              <w:bottom w:val="nil"/>
              <w:right w:val="single" w:sz="12" w:space="0" w:color="auto"/>
            </w:tcBorders>
            <w:shd w:val="clear" w:color="auto" w:fill="auto"/>
            <w:vAlign w:val="center"/>
          </w:tcPr>
          <w:p w:rsidR="00036BFA" w:rsidRPr="0091421C" w:rsidRDefault="00036BFA" w:rsidP="006655F2">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rPr>
              <w:t xml:space="preserve"> </w:t>
            </w:r>
            <w:r w:rsidR="00041068" w:rsidRPr="00041068">
              <w:rPr>
                <w:rFonts w:ascii="Arial" w:hAnsi="Arial" w:cs="Arial"/>
                <w:sz w:val="20"/>
                <w:szCs w:val="20"/>
              </w:rPr>
              <w:t>Protected specimen brush</w:t>
            </w:r>
          </w:p>
        </w:tc>
      </w:tr>
      <w:tr w:rsidR="00551E2D"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551E2D" w:rsidRPr="00551E2D" w:rsidRDefault="00551E2D" w:rsidP="006655F2">
            <w:pPr>
              <w:spacing w:after="0" w:line="240" w:lineRule="auto"/>
              <w:ind w:left="2412"/>
              <w:rPr>
                <w:rFonts w:ascii="Arial" w:hAnsi="Arial" w:cs="Arial"/>
                <w:sz w:val="20"/>
                <w:szCs w:val="20"/>
              </w:rPr>
            </w:pPr>
            <w:r w:rsidRPr="00551E2D">
              <w:rPr>
                <w:rFonts w:ascii="Arial" w:hAnsi="Arial" w:cs="Arial"/>
                <w:sz w:val="20"/>
                <w:szCs w:val="20"/>
              </w:rPr>
              <w:t>□</w:t>
            </w:r>
            <w:r w:rsidR="00041068">
              <w:rPr>
                <w:rFonts w:ascii="Arial" w:hAnsi="Arial" w:cs="Arial"/>
                <w:sz w:val="20"/>
                <w:szCs w:val="20"/>
              </w:rPr>
              <w:t xml:space="preserve"> Bronchoalv</w:t>
            </w:r>
            <w:r>
              <w:rPr>
                <w:rFonts w:ascii="Arial" w:hAnsi="Arial" w:cs="Arial"/>
                <w:sz w:val="20"/>
                <w:szCs w:val="20"/>
              </w:rPr>
              <w:t>eolar lavage</w:t>
            </w:r>
          </w:p>
        </w:tc>
        <w:tc>
          <w:tcPr>
            <w:tcW w:w="5535" w:type="dxa"/>
            <w:gridSpan w:val="5"/>
            <w:tcBorders>
              <w:top w:val="nil"/>
              <w:left w:val="nil"/>
              <w:bottom w:val="nil"/>
              <w:right w:val="single" w:sz="12" w:space="0" w:color="auto"/>
            </w:tcBorders>
            <w:shd w:val="clear" w:color="auto" w:fill="auto"/>
            <w:vAlign w:val="center"/>
          </w:tcPr>
          <w:p w:rsidR="00551E2D" w:rsidRPr="00551E2D" w:rsidRDefault="00551E2D" w:rsidP="006655F2">
            <w:pPr>
              <w:tabs>
                <w:tab w:val="left" w:pos="360"/>
                <w:tab w:val="num" w:pos="540"/>
                <w:tab w:val="num" w:pos="1080"/>
              </w:tabs>
              <w:spacing w:after="0" w:line="240" w:lineRule="auto"/>
              <w:rPr>
                <w:rFonts w:ascii="Arial" w:hAnsi="Arial" w:cs="Arial"/>
                <w:sz w:val="20"/>
                <w:szCs w:val="20"/>
              </w:rPr>
            </w:pP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36BFA" w:rsidRDefault="00036BFA" w:rsidP="00036BFA">
            <w:pPr>
              <w:tabs>
                <w:tab w:val="left" w:pos="360"/>
                <w:tab w:val="num" w:pos="540"/>
                <w:tab w:val="num" w:pos="1080"/>
              </w:tabs>
              <w:spacing w:after="0" w:line="240" w:lineRule="auto"/>
              <w:jc w:val="center"/>
              <w:rPr>
                <w:rFonts w:ascii="Arial" w:hAnsi="Arial" w:cs="Arial"/>
                <w:b/>
                <w:sz w:val="20"/>
                <w:szCs w:val="20"/>
              </w:rPr>
            </w:pPr>
            <w:r w:rsidRPr="00955E5F">
              <w:rPr>
                <w:rFonts w:ascii="Arial" w:hAnsi="Arial" w:cs="Arial"/>
                <w:b/>
                <w:sz w:val="20"/>
                <w:szCs w:val="20"/>
              </w:rPr>
              <w:t>OR</w:t>
            </w: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91421C" w:rsidRDefault="00036BFA" w:rsidP="00551E2D">
            <w:pPr>
              <w:tabs>
                <w:tab w:val="left" w:pos="360"/>
                <w:tab w:val="num" w:pos="540"/>
                <w:tab w:val="num" w:pos="1080"/>
              </w:tabs>
              <w:spacing w:after="0" w:line="240" w:lineRule="auto"/>
              <w:jc w:val="center"/>
              <w:rPr>
                <w:rFonts w:ascii="Arial" w:hAnsi="Arial" w:cs="Arial"/>
              </w:rPr>
            </w:pPr>
            <w:r w:rsidRPr="003347A5">
              <w:rPr>
                <w:rFonts w:ascii="Arial" w:hAnsi="Arial" w:cs="Arial"/>
              </w:rPr>
              <w:t>□</w:t>
            </w:r>
            <w:r w:rsidRPr="00211F2E">
              <w:rPr>
                <w:rFonts w:ascii="Arial" w:hAnsi="Arial" w:cs="Arial"/>
                <w:sz w:val="26"/>
                <w:szCs w:val="26"/>
              </w:rPr>
              <w:t xml:space="preserve"> </w:t>
            </w:r>
            <w:r w:rsidR="00551E2D">
              <w:rPr>
                <w:rFonts w:ascii="Arial" w:hAnsi="Arial" w:cs="Arial"/>
                <w:sz w:val="20"/>
                <w:szCs w:val="20"/>
              </w:rPr>
              <w:t>Criterion #3: One of the following</w:t>
            </w:r>
            <w:r w:rsidR="00041068">
              <w:rPr>
                <w:rFonts w:ascii="Arial" w:hAnsi="Arial" w:cs="Arial"/>
                <w:sz w:val="20"/>
                <w:szCs w:val="20"/>
              </w:rPr>
              <w:t xml:space="preserve"> positive tests (as outlined in the protocol)</w:t>
            </w:r>
            <w:r w:rsidR="00551E2D">
              <w:rPr>
                <w:rFonts w:ascii="Arial" w:hAnsi="Arial" w:cs="Arial"/>
                <w:sz w:val="20"/>
                <w:szCs w:val="20"/>
              </w:rPr>
              <w:t>:</w:t>
            </w:r>
            <w:r w:rsidR="00041068" w:rsidRPr="00211F2E">
              <w:rPr>
                <w:rFonts w:ascii="Arial" w:hAnsi="Arial" w:cs="Arial"/>
                <w:sz w:val="20"/>
                <w:szCs w:val="20"/>
                <w:vertAlign w:val="superscript"/>
              </w:rPr>
              <w:t>‡</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3347A5" w:rsidRDefault="00036BFA" w:rsidP="00E03230">
            <w:pPr>
              <w:spacing w:after="0" w:line="240" w:lineRule="auto"/>
              <w:ind w:left="2682" w:hanging="270"/>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E03230">
              <w:rPr>
                <w:rFonts w:ascii="Arial" w:hAnsi="Arial" w:cs="Arial"/>
                <w:sz w:val="20"/>
                <w:szCs w:val="20"/>
              </w:rPr>
              <w:t>Organism</w:t>
            </w:r>
            <w:r w:rsidR="003606FE">
              <w:rPr>
                <w:rFonts w:ascii="Arial" w:hAnsi="Arial" w:cs="Arial"/>
                <w:sz w:val="20"/>
                <w:szCs w:val="20"/>
              </w:rPr>
              <w:t>(s)</w:t>
            </w:r>
            <w:r w:rsidR="00E03230">
              <w:rPr>
                <w:rFonts w:ascii="Arial" w:hAnsi="Arial" w:cs="Arial"/>
                <w:sz w:val="20"/>
                <w:szCs w:val="20"/>
              </w:rPr>
              <w:t xml:space="preserve"> identified from p</w:t>
            </w:r>
            <w:r w:rsidR="00551E2D">
              <w:rPr>
                <w:rFonts w:ascii="Arial" w:hAnsi="Arial" w:cs="Arial"/>
                <w:sz w:val="20"/>
                <w:szCs w:val="20"/>
              </w:rPr>
              <w:t xml:space="preserve">leural fluid </w:t>
            </w:r>
          </w:p>
        </w:tc>
        <w:tc>
          <w:tcPr>
            <w:tcW w:w="5535" w:type="dxa"/>
            <w:gridSpan w:val="5"/>
            <w:tcBorders>
              <w:top w:val="nil"/>
              <w:left w:val="nil"/>
              <w:bottom w:val="nil"/>
              <w:right w:val="single" w:sz="12" w:space="0" w:color="auto"/>
            </w:tcBorders>
            <w:shd w:val="clear" w:color="auto" w:fill="auto"/>
            <w:vAlign w:val="center"/>
          </w:tcPr>
          <w:p w:rsidR="00036BFA" w:rsidRPr="00041068" w:rsidRDefault="00041068" w:rsidP="006655F2">
            <w:pPr>
              <w:spacing w:after="0" w:line="240" w:lineRule="auto"/>
              <w:rPr>
                <w:rFonts w:ascii="Arial" w:hAnsi="Arial" w:cs="Arial"/>
                <w:sz w:val="20"/>
                <w:szCs w:val="20"/>
              </w:rPr>
            </w:pPr>
            <w:r>
              <w:rPr>
                <w:rFonts w:ascii="Arial" w:hAnsi="Arial" w:cs="Arial"/>
                <w:sz w:val="20"/>
                <w:szCs w:val="20"/>
              </w:rPr>
              <w:t xml:space="preserve">□ </w:t>
            </w:r>
            <w:r w:rsidRPr="00041068">
              <w:rPr>
                <w:rFonts w:ascii="Arial" w:hAnsi="Arial" w:cs="Arial"/>
                <w:sz w:val="20"/>
                <w:szCs w:val="20"/>
              </w:rPr>
              <w:t xml:space="preserve">Diagnostic test for </w:t>
            </w:r>
            <w:r w:rsidRPr="00041068">
              <w:rPr>
                <w:rFonts w:ascii="Arial" w:hAnsi="Arial" w:cs="Arial"/>
                <w:i/>
                <w:sz w:val="20"/>
                <w:szCs w:val="20"/>
              </w:rPr>
              <w:t>Legionella</w:t>
            </w:r>
            <w:r w:rsidRPr="00041068">
              <w:rPr>
                <w:rFonts w:ascii="Arial" w:hAnsi="Arial" w:cs="Arial"/>
                <w:sz w:val="20"/>
                <w:szCs w:val="20"/>
              </w:rPr>
              <w:t xml:space="preserve"> species</w:t>
            </w:r>
          </w:p>
        </w:tc>
      </w:tr>
      <w:tr w:rsidR="00036BFA" w:rsidRPr="00211F2E" w:rsidTr="006655F2">
        <w:trPr>
          <w:trHeight w:val="20"/>
        </w:trPr>
        <w:tc>
          <w:tcPr>
            <w:tcW w:w="5535" w:type="dxa"/>
            <w:gridSpan w:val="7"/>
            <w:tcBorders>
              <w:top w:val="nil"/>
              <w:left w:val="single" w:sz="12" w:space="0" w:color="auto"/>
              <w:bottom w:val="nil"/>
              <w:right w:val="nil"/>
            </w:tcBorders>
            <w:shd w:val="clear" w:color="auto" w:fill="auto"/>
            <w:vAlign w:val="center"/>
          </w:tcPr>
          <w:p w:rsidR="00036BFA" w:rsidRPr="00036BFA" w:rsidRDefault="00036BFA" w:rsidP="006655F2">
            <w:pPr>
              <w:pStyle w:val="NoSpacing"/>
              <w:ind w:left="2682" w:hanging="270"/>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041068" w:rsidRPr="00041068">
              <w:rPr>
                <w:rFonts w:ascii="Arial" w:hAnsi="Arial" w:cs="Arial"/>
                <w:sz w:val="20"/>
                <w:szCs w:val="20"/>
              </w:rPr>
              <w:t>L</w:t>
            </w:r>
            <w:r w:rsidR="00551E2D" w:rsidRPr="00041068">
              <w:rPr>
                <w:rFonts w:ascii="Arial" w:hAnsi="Arial" w:cs="Arial"/>
                <w:sz w:val="20"/>
                <w:szCs w:val="20"/>
              </w:rPr>
              <w:t>ung</w:t>
            </w:r>
            <w:r w:rsidR="00551E2D">
              <w:rPr>
                <w:rFonts w:ascii="Arial" w:hAnsi="Arial" w:cs="Arial"/>
                <w:sz w:val="20"/>
                <w:szCs w:val="20"/>
              </w:rPr>
              <w:t xml:space="preserve"> histopathology</w:t>
            </w:r>
          </w:p>
        </w:tc>
        <w:tc>
          <w:tcPr>
            <w:tcW w:w="5535" w:type="dxa"/>
            <w:gridSpan w:val="5"/>
            <w:tcBorders>
              <w:top w:val="nil"/>
              <w:left w:val="nil"/>
              <w:bottom w:val="nil"/>
              <w:right w:val="single" w:sz="12" w:space="0" w:color="auto"/>
            </w:tcBorders>
            <w:shd w:val="clear" w:color="auto" w:fill="auto"/>
            <w:vAlign w:val="center"/>
          </w:tcPr>
          <w:p w:rsidR="00036BFA" w:rsidRPr="00041068" w:rsidRDefault="00036BFA" w:rsidP="006655F2">
            <w:pPr>
              <w:pStyle w:val="NoSpacing"/>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041068" w:rsidRPr="00041068">
              <w:rPr>
                <w:rFonts w:ascii="Arial" w:hAnsi="Arial" w:cs="Arial"/>
                <w:sz w:val="20"/>
                <w:szCs w:val="20"/>
              </w:rPr>
              <w:t>Diagnostic test for selected viral pathogens</w:t>
            </w:r>
          </w:p>
        </w:tc>
      </w:tr>
      <w:tr w:rsidR="000A4FA8" w:rsidRPr="00211F2E" w:rsidTr="00B2241F">
        <w:trPr>
          <w:trHeight w:val="252"/>
        </w:trPr>
        <w:tc>
          <w:tcPr>
            <w:tcW w:w="11070" w:type="dxa"/>
            <w:gridSpan w:val="12"/>
            <w:tcBorders>
              <w:top w:val="nil"/>
              <w:left w:val="single" w:sz="12" w:space="0" w:color="auto"/>
              <w:bottom w:val="single" w:sz="12" w:space="0" w:color="auto"/>
              <w:right w:val="single" w:sz="12" w:space="0" w:color="auto"/>
            </w:tcBorders>
            <w:shd w:val="clear" w:color="auto" w:fill="auto"/>
            <w:vAlign w:val="center"/>
          </w:tcPr>
          <w:p w:rsidR="000A4FA8" w:rsidRPr="00211F2E" w:rsidRDefault="000A4FA8" w:rsidP="00613905">
            <w:pPr>
              <w:spacing w:after="0" w:line="240" w:lineRule="auto"/>
              <w:rPr>
                <w:rFonts w:ascii="Arial" w:hAnsi="Arial" w:cs="Arial"/>
                <w:sz w:val="16"/>
                <w:szCs w:val="16"/>
              </w:rPr>
            </w:pPr>
            <w:r w:rsidRPr="00211F2E">
              <w:rPr>
                <w:rFonts w:ascii="Arial" w:hAnsi="Arial" w:cs="Arial"/>
                <w:sz w:val="20"/>
                <w:szCs w:val="20"/>
                <w:vertAlign w:val="superscript"/>
              </w:rPr>
              <w:t>‡</w:t>
            </w:r>
            <w:r w:rsidRPr="00211F2E">
              <w:rPr>
                <w:rFonts w:ascii="Arial" w:hAnsi="Arial" w:cs="Arial"/>
                <w:i/>
                <w:sz w:val="20"/>
                <w:szCs w:val="20"/>
              </w:rPr>
              <w:t>collected after 2 days of mechanical ventilation and within +/- 2 days of onset of increase in FiO</w:t>
            </w:r>
            <w:r w:rsidRPr="00211F2E">
              <w:rPr>
                <w:rFonts w:ascii="Arial" w:hAnsi="Arial" w:cs="Arial"/>
                <w:i/>
                <w:sz w:val="20"/>
                <w:szCs w:val="20"/>
                <w:vertAlign w:val="subscript"/>
              </w:rPr>
              <w:t>2</w:t>
            </w:r>
            <w:r w:rsidRPr="00211F2E">
              <w:rPr>
                <w:rFonts w:ascii="Arial" w:hAnsi="Arial" w:cs="Arial"/>
                <w:i/>
                <w:sz w:val="20"/>
                <w:szCs w:val="20"/>
              </w:rPr>
              <w:t xml:space="preserve"> or PEEP.</w:t>
            </w:r>
          </w:p>
        </w:tc>
      </w:tr>
      <w:tr w:rsidR="000A4FA8" w:rsidRPr="00211F2E" w:rsidTr="00644BA1">
        <w:tc>
          <w:tcPr>
            <w:tcW w:w="11070" w:type="dxa"/>
            <w:gridSpan w:val="12"/>
            <w:tcBorders>
              <w:top w:val="single" w:sz="12" w:space="0" w:color="auto"/>
              <w:left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*Secondary Bloodstream Infection:  Yes    No</w:t>
            </w:r>
          </w:p>
        </w:tc>
      </w:tr>
      <w:tr w:rsidR="000A4FA8" w:rsidRPr="00211F2E" w:rsidTr="00211F2E">
        <w:tc>
          <w:tcPr>
            <w:tcW w:w="3060" w:type="dxa"/>
            <w:gridSpan w:val="3"/>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**Died:  Yes    No</w:t>
            </w:r>
          </w:p>
        </w:tc>
        <w:tc>
          <w:tcPr>
            <w:tcW w:w="8010" w:type="dxa"/>
            <w:gridSpan w:val="9"/>
            <w:tcBorders>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VAE Contributed to Death:   Yes    No</w:t>
            </w:r>
          </w:p>
        </w:tc>
      </w:tr>
      <w:tr w:rsidR="000A4FA8" w:rsidRPr="00211F2E" w:rsidTr="00211F2E">
        <w:tc>
          <w:tcPr>
            <w:tcW w:w="3060" w:type="dxa"/>
            <w:gridSpan w:val="3"/>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Discharge Date:</w:t>
            </w:r>
          </w:p>
        </w:tc>
        <w:tc>
          <w:tcPr>
            <w:tcW w:w="8010" w:type="dxa"/>
            <w:gridSpan w:val="9"/>
            <w:tcBorders>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 xml:space="preserve">*Pathogens Identified:  Yes     No       </w:t>
            </w:r>
            <w:r w:rsidRPr="00211F2E">
              <w:rPr>
                <w:rFonts w:ascii="Arial" w:hAnsi="Arial" w:cs="Arial"/>
                <w:sz w:val="18"/>
                <w:szCs w:val="18"/>
              </w:rPr>
              <w:t>*If Yes, specify on pages 2-3</w:t>
            </w:r>
          </w:p>
        </w:tc>
      </w:tr>
      <w:tr w:rsidR="000A4FA8" w:rsidRPr="00211F2E" w:rsidTr="00211F2E">
        <w:tc>
          <w:tcPr>
            <w:tcW w:w="11070" w:type="dxa"/>
            <w:gridSpan w:val="12"/>
            <w:tcBorders>
              <w:left w:val="single" w:sz="12" w:space="0" w:color="auto"/>
              <w:bottom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sidR="00FE0798">
              <w:rPr>
                <w:rFonts w:ascii="Arial" w:hAnsi="Arial" w:cs="Arial"/>
                <w:sz w:val="12"/>
                <w:szCs w:val="12"/>
              </w:rPr>
              <w:t xml:space="preserve">ation is estimated to average </w:t>
            </w:r>
            <w:r w:rsidR="00B06C86">
              <w:rPr>
                <w:rFonts w:ascii="Arial" w:hAnsi="Arial" w:cs="Arial"/>
                <w:sz w:val="12"/>
                <w:szCs w:val="12"/>
              </w:rPr>
              <w:t>25</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A4FA8" w:rsidRPr="00211F2E" w:rsidRDefault="000A4FA8" w:rsidP="00081F07">
            <w:pPr>
              <w:spacing w:after="0" w:line="240" w:lineRule="auto"/>
              <w:rPr>
                <w:rFonts w:ascii="Arial" w:hAnsi="Arial" w:cs="Arial"/>
                <w:sz w:val="12"/>
                <w:szCs w:val="12"/>
              </w:rPr>
            </w:pPr>
            <w:r w:rsidRPr="00211F2E">
              <w:rPr>
                <w:rFonts w:ascii="Arial" w:hAnsi="Arial" w:cs="Arial"/>
                <w:sz w:val="12"/>
                <w:szCs w:val="12"/>
              </w:rPr>
              <w:t>CDC 57.112 (Front),</w:t>
            </w:r>
            <w:r w:rsidR="0093050D">
              <w:rPr>
                <w:rFonts w:ascii="Arial" w:hAnsi="Arial" w:cs="Arial"/>
                <w:sz w:val="12"/>
                <w:szCs w:val="12"/>
              </w:rPr>
              <w:t xml:space="preserve"> Rev 5</w:t>
            </w:r>
            <w:r w:rsidRPr="00211F2E">
              <w:rPr>
                <w:rFonts w:ascii="Arial" w:hAnsi="Arial" w:cs="Arial"/>
                <w:sz w:val="12"/>
                <w:szCs w:val="12"/>
              </w:rPr>
              <w:t xml:space="preserve">  v</w:t>
            </w:r>
            <w:r w:rsidR="0093050D">
              <w:rPr>
                <w:rFonts w:ascii="Arial" w:hAnsi="Arial" w:cs="Arial"/>
                <w:sz w:val="12"/>
                <w:szCs w:val="12"/>
              </w:rPr>
              <w:t>8.6</w:t>
            </w:r>
          </w:p>
        </w:tc>
      </w:tr>
    </w:tbl>
    <w:p w:rsidR="008D2E08" w:rsidRDefault="008D2E08" w:rsidP="00D01BB8">
      <w:pPr>
        <w:rPr>
          <w:rFonts w:ascii="Arial" w:hAnsi="Arial" w:cs="Arial"/>
          <w:sz w:val="20"/>
          <w:szCs w:val="20"/>
        </w:rPr>
        <w:sectPr w:rsidR="008D2E08" w:rsidSect="003C3785">
          <w:headerReference w:type="default" r:id="rId8"/>
          <w:pgSz w:w="12240" w:h="15840"/>
          <w:pgMar w:top="990" w:right="1440" w:bottom="360" w:left="1440" w:header="360" w:footer="268"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5"/>
        <w:tblW w:w="10908" w:type="dxa"/>
        <w:tblLayout w:type="fixed"/>
        <w:tblLook w:val="04A0" w:firstRow="1" w:lastRow="0" w:firstColumn="1" w:lastColumn="0" w:noHBand="0" w:noVBand="1"/>
        <w:tblCaption w:val="Page 2"/>
        <w:tblDescription w:val="Page 2 shows the antibiogram options for gram-positive and gram-negative organisms."/>
      </w:tblPr>
      <w:tblGrid>
        <w:gridCol w:w="1008"/>
        <w:gridCol w:w="1710"/>
        <w:gridCol w:w="900"/>
        <w:gridCol w:w="900"/>
        <w:gridCol w:w="810"/>
        <w:gridCol w:w="900"/>
        <w:gridCol w:w="90"/>
        <w:gridCol w:w="810"/>
        <w:gridCol w:w="270"/>
        <w:gridCol w:w="720"/>
        <w:gridCol w:w="90"/>
        <w:gridCol w:w="1170"/>
        <w:gridCol w:w="1530"/>
      </w:tblGrid>
      <w:tr w:rsidR="00C61B58" w:rsidRPr="00C61B58" w:rsidTr="00293EAD">
        <w:trPr>
          <w:trHeight w:val="288"/>
          <w:tblHeader/>
        </w:trPr>
        <w:tc>
          <w:tcPr>
            <w:tcW w:w="10908" w:type="dxa"/>
            <w:gridSpan w:val="13"/>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9900" w:type="dxa"/>
            <w:gridSpan w:val="12"/>
            <w:tcBorders>
              <w:top w:val="nil"/>
              <w:right w:val="single" w:sz="8" w:space="0" w:color="auto"/>
            </w:tcBorders>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rsidTr="006655F2">
        <w:tc>
          <w:tcPr>
            <w:tcW w:w="1008" w:type="dxa"/>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faecium</w:t>
            </w:r>
            <w:proofErr w:type="spellEnd"/>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faecalis</w:t>
            </w:r>
            <w:proofErr w:type="spellEnd"/>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sz w:val="18"/>
                <w:szCs w:val="18"/>
              </w:rPr>
            </w:pPr>
          </w:p>
        </w:tc>
      </w:tr>
      <w:tr w:rsidR="00C61B58" w:rsidRPr="00C61B58" w:rsidTr="006655F2">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rsidTr="006655F2">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sz w:val="18"/>
                <w:szCs w:val="18"/>
              </w:rPr>
            </w:pP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Acinetobacter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6655F2">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Enterobacter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pneumonia</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roofErr w:type="spellStart"/>
            <w:r w:rsidRPr="00C61B58">
              <w:rPr>
                <w:rFonts w:ascii="Arial" w:hAnsi="Arial" w:cs="Arial"/>
                <w:i/>
                <w:sz w:val="20"/>
                <w:szCs w:val="20"/>
              </w:rPr>
              <w:t>oxytoca</w:t>
            </w:r>
            <w:proofErr w:type="spellEnd"/>
          </w:p>
          <w:p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bottom w:val="nil"/>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810F4">
        <w:trPr>
          <w:trHeight w:val="175"/>
        </w:trPr>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bl>
    <w:p w:rsidR="00C61B58" w:rsidRDefault="00C61B58" w:rsidP="00D01BB8">
      <w:pPr>
        <w:rPr>
          <w:rFonts w:ascii="Arial" w:hAnsi="Arial" w:cs="Arial"/>
          <w:sz w:val="20"/>
          <w:szCs w:val="20"/>
        </w:rPr>
        <w:sectPr w:rsidR="00C61B58" w:rsidSect="00C61B58">
          <w:footerReference w:type="default" r:id="rId9"/>
          <w:pgSz w:w="12240" w:h="15840"/>
          <w:pgMar w:top="990" w:right="1440" w:bottom="360" w:left="720" w:header="360" w:footer="576"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6"/>
        <w:tblW w:w="10908" w:type="dxa"/>
        <w:tblLayout w:type="fixed"/>
        <w:tblLook w:val="04A0" w:firstRow="1" w:lastRow="0" w:firstColumn="1" w:lastColumn="0" w:noHBand="0" w:noVBand="1"/>
        <w:tblCaption w:val="Page 3"/>
        <w:tblDescription w:val="Page 3 shows the antibiogram options for gram-negative, fungal, and optional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rsidTr="00293EAD">
        <w:trPr>
          <w:trHeight w:val="288"/>
          <w:tblHeader/>
        </w:trPr>
        <w:tc>
          <w:tcPr>
            <w:tcW w:w="10908" w:type="dxa"/>
            <w:gridSpan w:val="19"/>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rsidTr="001611F1">
        <w:tc>
          <w:tcPr>
            <w:tcW w:w="1085" w:type="dxa"/>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20"/>
                <w:szCs w:val="20"/>
              </w:rPr>
            </w:pPr>
          </w:p>
          <w:p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85" w:type="dxa"/>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rsidTr="001611F1">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rsidTr="001611F1">
        <w:tc>
          <w:tcPr>
            <w:tcW w:w="1085" w:type="dxa"/>
            <w:tcBorders>
              <w:top w:val="single" w:sz="12" w:space="0" w:color="auto"/>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1611F1">
        <w:tc>
          <w:tcPr>
            <w:tcW w:w="1085" w:type="dxa"/>
            <w:tcBorders>
              <w:top w:val="nil"/>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D810F4">
        <w:tc>
          <w:tcPr>
            <w:tcW w:w="1085" w:type="dxa"/>
            <w:tcBorders>
              <w:top w:val="nil"/>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rsidR="00D01BB8" w:rsidRDefault="00D01BB8" w:rsidP="00D01BB8">
      <w:pPr>
        <w:rPr>
          <w:rFonts w:ascii="Arial" w:hAnsi="Arial" w:cs="Arial"/>
          <w:sz w:val="20"/>
          <w:szCs w:val="20"/>
        </w:rPr>
      </w:pPr>
    </w:p>
    <w:p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Caption w:val="Drug codes"/>
        <w:tblDescription w:val="This table shows the NHSN drug codes and the full drug names."/>
      </w:tblPr>
      <w:tblGrid>
        <w:gridCol w:w="2988"/>
        <w:gridCol w:w="2241"/>
        <w:gridCol w:w="2799"/>
        <w:gridCol w:w="2880"/>
      </w:tblGrid>
      <w:tr w:rsidR="00C61B58" w:rsidRPr="00C61B58" w:rsidTr="00293EAD">
        <w:trPr>
          <w:trHeight w:val="288"/>
          <w:tblHeader/>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AMK = amikacin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FLUCY = </w:t>
            </w:r>
            <w:proofErr w:type="spellStart"/>
            <w:r w:rsidRPr="00C61B58">
              <w:rPr>
                <w:rFonts w:ascii="Arial" w:hAnsi="Arial" w:cs="Arial"/>
                <w:sz w:val="16"/>
                <w:szCs w:val="16"/>
              </w:rPr>
              <w:t>flucytosine</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OX = oxacillin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PB = </w:t>
            </w:r>
            <w:proofErr w:type="spellStart"/>
            <w:r w:rsidRPr="00C61B58">
              <w:rPr>
                <w:rFonts w:ascii="Arial" w:hAnsi="Arial" w:cs="Arial"/>
                <w:sz w:val="16"/>
                <w:szCs w:val="16"/>
              </w:rPr>
              <w:t>polymyxin</w:t>
            </w:r>
            <w:proofErr w:type="spellEnd"/>
            <w:r w:rsidRPr="00C61B58">
              <w:rPr>
                <w:rFonts w:ascii="Arial" w:hAnsi="Arial" w:cs="Arial"/>
                <w:sz w:val="16"/>
                <w:szCs w:val="16"/>
              </w:rPr>
              <w:t xml:space="preserve"> B</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AMPSUL = ampicillin/</w:t>
            </w:r>
            <w:proofErr w:type="spellStart"/>
            <w:r w:rsidRPr="00C61B58">
              <w:rPr>
                <w:rFonts w:ascii="Arial" w:hAnsi="Arial" w:cs="Arial"/>
                <w:sz w:val="16"/>
                <w:szCs w:val="16"/>
              </w:rPr>
              <w:t>sulbactam</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CETET= </w:t>
            </w:r>
            <w:proofErr w:type="spellStart"/>
            <w:r w:rsidRPr="00C61B58">
              <w:rPr>
                <w:rFonts w:ascii="Arial" w:hAnsi="Arial" w:cs="Arial"/>
                <w:sz w:val="16"/>
                <w:szCs w:val="16"/>
              </w:rPr>
              <w:t>cefotetan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 = piperacillin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AMXCLV = amoxicillin/clavulanic acid</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PIPTAZ = piperacillin/</w:t>
            </w:r>
            <w:proofErr w:type="spellStart"/>
            <w:r w:rsidRPr="00C61B58">
              <w:rPr>
                <w:rFonts w:ascii="Arial" w:hAnsi="Arial" w:cs="Arial"/>
                <w:sz w:val="16"/>
                <w:szCs w:val="16"/>
              </w:rPr>
              <w:t>tazobactam</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ANID = </w:t>
            </w:r>
            <w:proofErr w:type="spellStart"/>
            <w:r w:rsidRPr="00C61B58">
              <w:rPr>
                <w:rFonts w:ascii="Arial" w:hAnsi="Arial" w:cs="Arial"/>
                <w:sz w:val="16"/>
                <w:szCs w:val="16"/>
              </w:rPr>
              <w:t>anidulafungin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ITRA = </w:t>
            </w:r>
            <w:proofErr w:type="spellStart"/>
            <w:r w:rsidRPr="00C61B58">
              <w:rPr>
                <w:rFonts w:ascii="Arial" w:hAnsi="Arial" w:cs="Arial"/>
                <w:sz w:val="16"/>
                <w:szCs w:val="16"/>
              </w:rPr>
              <w:t>itraconazole</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AZT = </w:t>
            </w:r>
            <w:proofErr w:type="spellStart"/>
            <w:r w:rsidRPr="00C61B58">
              <w:rPr>
                <w:rFonts w:ascii="Arial" w:hAnsi="Arial" w:cs="Arial"/>
                <w:sz w:val="16"/>
                <w:szCs w:val="16"/>
              </w:rPr>
              <w:t>aztreonam</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COL = </w:t>
            </w:r>
            <w:proofErr w:type="spellStart"/>
            <w:r w:rsidRPr="00C61B58">
              <w:rPr>
                <w:rFonts w:ascii="Arial" w:hAnsi="Arial" w:cs="Arial"/>
                <w:sz w:val="16"/>
                <w:szCs w:val="16"/>
              </w:rPr>
              <w:t>colistin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CASPO = </w:t>
            </w:r>
            <w:proofErr w:type="spellStart"/>
            <w:r w:rsidRPr="00C61B58">
              <w:rPr>
                <w:rFonts w:ascii="Arial" w:hAnsi="Arial" w:cs="Arial"/>
                <w:sz w:val="16"/>
                <w:szCs w:val="16"/>
              </w:rPr>
              <w:t>caspofungin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DAPTO = daptomycin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TIG = </w:t>
            </w:r>
            <w:proofErr w:type="spellStart"/>
            <w:r w:rsidRPr="00C61B58">
              <w:rPr>
                <w:rFonts w:ascii="Arial" w:hAnsi="Arial" w:cs="Arial"/>
                <w:sz w:val="16"/>
                <w:szCs w:val="16"/>
              </w:rPr>
              <w:t>tigecycline</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CEFAZ= cefazolin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DORI = </w:t>
            </w:r>
            <w:proofErr w:type="spellStart"/>
            <w:r w:rsidRPr="00C61B58">
              <w:rPr>
                <w:rFonts w:ascii="Arial" w:hAnsi="Arial" w:cs="Arial"/>
                <w:sz w:val="16"/>
                <w:szCs w:val="16"/>
              </w:rPr>
              <w:t>doripenem</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MERO = </w:t>
            </w:r>
            <w:proofErr w:type="spellStart"/>
            <w:r w:rsidRPr="00C61B58">
              <w:rPr>
                <w:rFonts w:ascii="Arial" w:hAnsi="Arial" w:cs="Arial"/>
                <w:sz w:val="16"/>
                <w:szCs w:val="16"/>
              </w:rPr>
              <w:t>meropenem</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TMZ = trimethoprim/sulfamethoxazole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CEFEP = </w:t>
            </w:r>
            <w:proofErr w:type="spellStart"/>
            <w:r w:rsidRPr="00C61B58">
              <w:rPr>
                <w:rFonts w:ascii="Arial" w:hAnsi="Arial" w:cs="Arial"/>
                <w:sz w:val="16"/>
                <w:szCs w:val="16"/>
              </w:rPr>
              <w:t>cefepime</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TOBRA = tobramycin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CEFOT = cefotaxime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ERTA = </w:t>
            </w:r>
            <w:proofErr w:type="spellStart"/>
            <w:r w:rsidRPr="00C61B58">
              <w:rPr>
                <w:rFonts w:ascii="Arial" w:hAnsi="Arial" w:cs="Arial"/>
                <w:sz w:val="16"/>
                <w:szCs w:val="16"/>
              </w:rPr>
              <w:t>ertapenem</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VANC = vancomycin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CEFOX= </w:t>
            </w:r>
            <w:proofErr w:type="spellStart"/>
            <w:r w:rsidRPr="00C61B58">
              <w:rPr>
                <w:rFonts w:ascii="Arial" w:hAnsi="Arial" w:cs="Arial"/>
                <w:sz w:val="16"/>
                <w:szCs w:val="16"/>
              </w:rPr>
              <w:t>cefoxitin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VORI = </w:t>
            </w:r>
            <w:proofErr w:type="spellStart"/>
            <w:r w:rsidRPr="00C61B58">
              <w:rPr>
                <w:rFonts w:ascii="Arial" w:hAnsi="Arial" w:cs="Arial"/>
                <w:sz w:val="16"/>
                <w:szCs w:val="16"/>
              </w:rPr>
              <w:t>voriconazole</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CEFTAZ = ceftazidime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MOXI = moxifloxacin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
        </w:tc>
      </w:tr>
    </w:tbl>
    <w:p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rsidTr="00211F2E">
        <w:tc>
          <w:tcPr>
            <w:tcW w:w="10530" w:type="dxa"/>
            <w:gridSpan w:val="4"/>
            <w:tcBorders>
              <w:top w:val="nil"/>
              <w:left w:val="nil"/>
              <w:right w:val="nil"/>
            </w:tcBorders>
            <w:shd w:val="clear" w:color="auto" w:fill="auto"/>
          </w:tcPr>
          <w:p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rsidTr="00211F2E">
        <w:tc>
          <w:tcPr>
            <w:tcW w:w="10530" w:type="dxa"/>
            <w:gridSpan w:val="4"/>
            <w:tcBorders>
              <w:top w:val="single" w:sz="12" w:space="0" w:color="auto"/>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rsidTr="00211F2E">
        <w:tc>
          <w:tcPr>
            <w:tcW w:w="5115" w:type="dxa"/>
            <w:gridSpan w:val="2"/>
            <w:tcBorders>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RDefault="003C3785" w:rsidP="00211F2E">
            <w:pPr>
              <w:spacing w:after="0" w:line="240" w:lineRule="auto"/>
              <w:rPr>
                <w:rFonts w:ascii="Arial" w:eastAsia="Times New Roman" w:hAnsi="Arial" w:cs="Arial"/>
                <w:sz w:val="20"/>
                <w:szCs w:val="20"/>
              </w:rPr>
            </w:pPr>
          </w:p>
        </w:tc>
      </w:tr>
      <w:tr w:rsidR="003C3785" w:rsidRPr="00211F2E" w:rsidTr="00211F2E">
        <w:tc>
          <w:tcPr>
            <w:tcW w:w="10530" w:type="dxa"/>
            <w:gridSpan w:val="4"/>
            <w:tcBorders>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rsidTr="00D810F4">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71" w:rsidRDefault="00E16A71" w:rsidP="00D01BB8">
      <w:pPr>
        <w:spacing w:after="0" w:line="240" w:lineRule="auto"/>
      </w:pPr>
      <w:r>
        <w:separator/>
      </w:r>
    </w:p>
  </w:endnote>
  <w:endnote w:type="continuationSeparator" w:id="0">
    <w:p w:rsidR="00E16A71" w:rsidRDefault="00E16A71"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71" w:rsidRPr="00287FEC" w:rsidRDefault="00E16A71" w:rsidP="00BE321D">
    <w:pPr>
      <w:pStyle w:val="Footer"/>
      <w:rPr>
        <w:rFonts w:ascii="Arial" w:hAnsi="Arial" w:cs="Arial"/>
        <w:sz w:val="16"/>
        <w:szCs w:val="16"/>
      </w:rPr>
    </w:pPr>
    <w:r>
      <w:rPr>
        <w:rFonts w:ascii="Arial" w:hAnsi="Arial" w:cs="Arial"/>
        <w:sz w:val="16"/>
        <w:szCs w:val="16"/>
      </w:rPr>
      <w:t xml:space="preserve">CDC 57.112 (Back), Rev </w:t>
    </w:r>
    <w:r w:rsidR="0093050D">
      <w:rPr>
        <w:rFonts w:ascii="Arial" w:hAnsi="Arial" w:cs="Arial"/>
        <w:sz w:val="16"/>
        <w:szCs w:val="16"/>
      </w:rPr>
      <w:t>5, v8.6</w:t>
    </w:r>
  </w:p>
  <w:p w:rsidR="00E16A71" w:rsidRPr="00BE321D" w:rsidRDefault="00E16A71"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71" w:rsidRDefault="00E16A71" w:rsidP="00D01BB8">
      <w:pPr>
        <w:spacing w:after="0" w:line="240" w:lineRule="auto"/>
      </w:pPr>
      <w:r>
        <w:separator/>
      </w:r>
    </w:p>
  </w:footnote>
  <w:footnote w:type="continuationSeparator" w:id="0">
    <w:p w:rsidR="00E16A71" w:rsidRDefault="00E16A71"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71" w:rsidRPr="00C4373F" w:rsidRDefault="00E16A71" w:rsidP="00D01BB8">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1E07109A" wp14:editId="10149D45">
          <wp:simplePos x="0" y="0"/>
          <wp:positionH relativeFrom="character">
            <wp:posOffset>-5777865</wp:posOffset>
          </wp:positionH>
          <wp:positionV relativeFrom="line">
            <wp:posOffset>-7374</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E16A71" w:rsidRPr="00C4373F" w:rsidRDefault="00E16A71" w:rsidP="00BE321D">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E16A71" w:rsidRPr="00C4373F" w:rsidRDefault="00E16A71"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D44CF6">
      <w:rPr>
        <w:rFonts w:ascii="Arial" w:hAnsi="Arial" w:cs="Arial"/>
        <w:sz w:val="16"/>
        <w:szCs w:val="16"/>
      </w:rPr>
      <w:t>11/30/2019</w:t>
    </w:r>
  </w:p>
  <w:p w:rsidR="00E16A71" w:rsidRPr="00D01BB8" w:rsidRDefault="00E16A71" w:rsidP="00BE321D">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B8"/>
    <w:rsid w:val="00036BFA"/>
    <w:rsid w:val="00041068"/>
    <w:rsid w:val="000632C6"/>
    <w:rsid w:val="00081F07"/>
    <w:rsid w:val="000A4FA8"/>
    <w:rsid w:val="000E3E48"/>
    <w:rsid w:val="00107276"/>
    <w:rsid w:val="001611F1"/>
    <w:rsid w:val="0017538F"/>
    <w:rsid w:val="001902AB"/>
    <w:rsid w:val="001D7A1E"/>
    <w:rsid w:val="00211F2E"/>
    <w:rsid w:val="00263909"/>
    <w:rsid w:val="0028556F"/>
    <w:rsid w:val="00293EAD"/>
    <w:rsid w:val="00296B79"/>
    <w:rsid w:val="002B3281"/>
    <w:rsid w:val="00304BAC"/>
    <w:rsid w:val="00331783"/>
    <w:rsid w:val="003357D1"/>
    <w:rsid w:val="00335D01"/>
    <w:rsid w:val="003606FE"/>
    <w:rsid w:val="003632BF"/>
    <w:rsid w:val="0036464A"/>
    <w:rsid w:val="00375C3C"/>
    <w:rsid w:val="003C3785"/>
    <w:rsid w:val="003E5537"/>
    <w:rsid w:val="003E5D03"/>
    <w:rsid w:val="004058C5"/>
    <w:rsid w:val="004168D4"/>
    <w:rsid w:val="004608A8"/>
    <w:rsid w:val="004C1E38"/>
    <w:rsid w:val="004C5437"/>
    <w:rsid w:val="004C5C87"/>
    <w:rsid w:val="004E5B6B"/>
    <w:rsid w:val="004E5DE2"/>
    <w:rsid w:val="00503EC2"/>
    <w:rsid w:val="00551E2D"/>
    <w:rsid w:val="0055323A"/>
    <w:rsid w:val="005C729F"/>
    <w:rsid w:val="005E38EC"/>
    <w:rsid w:val="005E4D16"/>
    <w:rsid w:val="00605AB8"/>
    <w:rsid w:val="00610730"/>
    <w:rsid w:val="00613905"/>
    <w:rsid w:val="00644BA1"/>
    <w:rsid w:val="006655F2"/>
    <w:rsid w:val="00675305"/>
    <w:rsid w:val="00686198"/>
    <w:rsid w:val="00692011"/>
    <w:rsid w:val="006D0B4D"/>
    <w:rsid w:val="00707F01"/>
    <w:rsid w:val="0071325B"/>
    <w:rsid w:val="00720F02"/>
    <w:rsid w:val="00724B73"/>
    <w:rsid w:val="007A3FCC"/>
    <w:rsid w:val="007B013E"/>
    <w:rsid w:val="007D6D44"/>
    <w:rsid w:val="007E05B2"/>
    <w:rsid w:val="007F140F"/>
    <w:rsid w:val="007F3A72"/>
    <w:rsid w:val="007F609D"/>
    <w:rsid w:val="00813532"/>
    <w:rsid w:val="00825AD7"/>
    <w:rsid w:val="00827D9F"/>
    <w:rsid w:val="00841D05"/>
    <w:rsid w:val="0085234F"/>
    <w:rsid w:val="008733F7"/>
    <w:rsid w:val="00883DA7"/>
    <w:rsid w:val="008A3F60"/>
    <w:rsid w:val="008C0845"/>
    <w:rsid w:val="008C6EA6"/>
    <w:rsid w:val="008D2E08"/>
    <w:rsid w:val="008E32F0"/>
    <w:rsid w:val="00914715"/>
    <w:rsid w:val="0093050D"/>
    <w:rsid w:val="00955E5F"/>
    <w:rsid w:val="009567B1"/>
    <w:rsid w:val="0097333A"/>
    <w:rsid w:val="009D1089"/>
    <w:rsid w:val="00AA032F"/>
    <w:rsid w:val="00AD0192"/>
    <w:rsid w:val="00AE0342"/>
    <w:rsid w:val="00B01C71"/>
    <w:rsid w:val="00B06C86"/>
    <w:rsid w:val="00B131E0"/>
    <w:rsid w:val="00B2241F"/>
    <w:rsid w:val="00B459A1"/>
    <w:rsid w:val="00B77514"/>
    <w:rsid w:val="00BD54E3"/>
    <w:rsid w:val="00BE321D"/>
    <w:rsid w:val="00C063DD"/>
    <w:rsid w:val="00C172FF"/>
    <w:rsid w:val="00C27B76"/>
    <w:rsid w:val="00C340F3"/>
    <w:rsid w:val="00C61B58"/>
    <w:rsid w:val="00D01BB8"/>
    <w:rsid w:val="00D05849"/>
    <w:rsid w:val="00D168E7"/>
    <w:rsid w:val="00D16DDC"/>
    <w:rsid w:val="00D172ED"/>
    <w:rsid w:val="00D44CF6"/>
    <w:rsid w:val="00D52341"/>
    <w:rsid w:val="00D6241F"/>
    <w:rsid w:val="00D810F4"/>
    <w:rsid w:val="00D86ACE"/>
    <w:rsid w:val="00DC3AFE"/>
    <w:rsid w:val="00E03230"/>
    <w:rsid w:val="00E16A71"/>
    <w:rsid w:val="00E2782E"/>
    <w:rsid w:val="00E52AEA"/>
    <w:rsid w:val="00E70806"/>
    <w:rsid w:val="00EB4769"/>
    <w:rsid w:val="00EC7AFB"/>
    <w:rsid w:val="00F24DCA"/>
    <w:rsid w:val="00F43BC3"/>
    <w:rsid w:val="00F61F10"/>
    <w:rsid w:val="00F7280B"/>
    <w:rsid w:val="00F937F8"/>
    <w:rsid w:val="00F95E09"/>
    <w:rsid w:val="00FC2060"/>
    <w:rsid w:val="00FD1964"/>
    <w:rsid w:val="00FD5501"/>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2ADC-90CE-4DC1-BD53-908AA06B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creator>Amy Schneider;CDC</dc:creator>
  <cp:keywords>NHSN VAE</cp:keywords>
  <cp:lastModifiedBy>Webb, Amy (CDC/OID/NCEZID) (CTR)</cp:lastModifiedBy>
  <cp:revision>4</cp:revision>
  <cp:lastPrinted>2012-06-01T22:39:00Z</cp:lastPrinted>
  <dcterms:created xsi:type="dcterms:W3CDTF">2016-04-07T18:42:00Z</dcterms:created>
  <dcterms:modified xsi:type="dcterms:W3CDTF">2016-12-12T20:41:00Z</dcterms:modified>
</cp:coreProperties>
</file>