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29" w:rsidRDefault="00022C8E" w:rsidP="00F07629">
      <w:pPr>
        <w:pStyle w:val="Heading1"/>
        <w:spacing w:after="0"/>
      </w:pPr>
      <w:bookmarkStart w:id="0" w:name="_GoBack"/>
      <w:r>
        <w:t>Chapter 4</w:t>
      </w:r>
      <w:bookmarkEnd w:id="0"/>
    </w:p>
    <w:p w:rsidR="00022C8E" w:rsidRDefault="00022C8E" w:rsidP="00022C8E">
      <w:pPr>
        <w:pStyle w:val="Heading1"/>
      </w:pPr>
      <w:r w:rsidRPr="00FA5927">
        <w:t xml:space="preserve">Planning for </w:t>
      </w:r>
      <w:r>
        <w:t>Moderate</w:t>
      </w:r>
      <w:r w:rsidRPr="00FA5927">
        <w:t xml:space="preserve"> Surge</w:t>
      </w:r>
    </w:p>
    <w:p w:rsidR="00022C8E" w:rsidRPr="00711A94" w:rsidRDefault="00022C8E" w:rsidP="00022C8E">
      <w:pPr>
        <w:ind w:left="360" w:right="360"/>
        <w:rPr>
          <w:i/>
          <w:sz w:val="16"/>
        </w:rPr>
      </w:pPr>
      <w:r w:rsidRPr="00711A94">
        <w:rPr>
          <w:rFonts w:cstheme="minorHAnsi"/>
          <w:i/>
          <w:sz w:val="22"/>
          <w:szCs w:val="20"/>
        </w:rPr>
        <w:t>Healthcare systems in the United States routinely stretch the limits of their capacity, transitioning in and out of operational strategies, such as bed crunching</w:t>
      </w:r>
      <w:r>
        <w:rPr>
          <w:rFonts w:cstheme="minorHAnsi"/>
          <w:i/>
          <w:sz w:val="22"/>
          <w:szCs w:val="20"/>
        </w:rPr>
        <w:t>,</w:t>
      </w:r>
      <w:r w:rsidRPr="00711A94">
        <w:rPr>
          <w:rStyle w:val="FootnoteReference"/>
          <w:rFonts w:cstheme="minorHAnsi"/>
          <w:i/>
          <w:sz w:val="22"/>
          <w:szCs w:val="20"/>
        </w:rPr>
        <w:footnoteReference w:id="1"/>
      </w:r>
      <w:r w:rsidRPr="00711A94">
        <w:rPr>
          <w:rFonts w:cstheme="minorHAnsi"/>
          <w:i/>
          <w:sz w:val="22"/>
          <w:szCs w:val="20"/>
        </w:rPr>
        <w:t xml:space="preserve"> to buffer a moderate surge in healthcare demand throughout the day.</w:t>
      </w:r>
    </w:p>
    <w:p w:rsidR="00022C8E" w:rsidRDefault="00022C8E" w:rsidP="00022C8E"/>
    <w:p w:rsidR="00022C8E" w:rsidRPr="00B65302" w:rsidRDefault="00022C8E" w:rsidP="00022C8E">
      <w:pPr>
        <w:pStyle w:val="Heading2"/>
      </w:pPr>
      <w:r w:rsidRPr="00B65302">
        <w:t>Overview</w:t>
      </w:r>
    </w:p>
    <w:p w:rsidR="00022C8E" w:rsidRDefault="00022C8E" w:rsidP="00022C8E">
      <w:pPr>
        <w:pStyle w:val="Heading3"/>
      </w:pPr>
      <w:r>
        <w:t>Introduction</w:t>
      </w:r>
    </w:p>
    <w:p w:rsidR="00022C8E" w:rsidRPr="006E0E8C" w:rsidRDefault="00022C8E" w:rsidP="00022C8E">
      <w:pPr>
        <w:autoSpaceDE w:val="0"/>
        <w:autoSpaceDN w:val="0"/>
        <w:adjustRightInd w:val="0"/>
        <w:rPr>
          <w:rStyle w:val="A01"/>
          <w:spacing w:val="-2"/>
          <w:sz w:val="24"/>
          <w:szCs w:val="24"/>
        </w:rPr>
      </w:pPr>
      <w:r w:rsidRPr="006E0E8C">
        <w:rPr>
          <w:rFonts w:cstheme="minorHAnsi"/>
          <w:spacing w:val="-2"/>
          <w:szCs w:val="24"/>
        </w:rPr>
        <w:t xml:space="preserve">The previous chapter covered your community's </w:t>
      </w:r>
      <w:r>
        <w:rPr>
          <w:rFonts w:cstheme="minorHAnsi"/>
          <w:spacing w:val="-2"/>
          <w:szCs w:val="24"/>
        </w:rPr>
        <w:t>day-to-day delivery of healthcare</w:t>
      </w:r>
      <w:r w:rsidRPr="006E0E8C">
        <w:rPr>
          <w:rFonts w:cstheme="minorHAnsi"/>
          <w:spacing w:val="-2"/>
          <w:szCs w:val="24"/>
        </w:rPr>
        <w:t xml:space="preserve">. In that chapter, you developed a MOC diagram and narrative to </w:t>
      </w:r>
      <w:r w:rsidRPr="006E0E8C">
        <w:rPr>
          <w:rStyle w:val="A01"/>
          <w:spacing w:val="-2"/>
          <w:sz w:val="24"/>
          <w:szCs w:val="24"/>
        </w:rPr>
        <w:t xml:space="preserve">describe how </w:t>
      </w:r>
      <w:r>
        <w:rPr>
          <w:rStyle w:val="A01"/>
          <w:spacing w:val="-2"/>
          <w:sz w:val="24"/>
          <w:szCs w:val="24"/>
        </w:rPr>
        <w:t>your community's</w:t>
      </w:r>
      <w:r w:rsidRPr="006E0E8C">
        <w:rPr>
          <w:rStyle w:val="A01"/>
          <w:spacing w:val="-2"/>
          <w:sz w:val="24"/>
          <w:szCs w:val="24"/>
        </w:rPr>
        <w:t xml:space="preserve"> healthcare agencies and organizations deliver patient care on a normal, day-to-day basis. However, community healthcare systems</w:t>
      </w:r>
      <w:r w:rsidRPr="006E0E8C">
        <w:rPr>
          <w:spacing w:val="-2"/>
          <w:szCs w:val="24"/>
        </w:rPr>
        <w:t xml:space="preserve"> all across the United States may experience patient surge on a daily basis that requires expansion of patient care. </w:t>
      </w:r>
      <w:r w:rsidRPr="006E0E8C">
        <w:rPr>
          <w:rStyle w:val="A01"/>
          <w:spacing w:val="-2"/>
          <w:sz w:val="24"/>
          <w:szCs w:val="24"/>
        </w:rPr>
        <w:t>This chapter focuses on how your community's healthcare system manages moderate surge</w:t>
      </w:r>
      <w:r>
        <w:rPr>
          <w:rStyle w:val="FootnoteReference"/>
          <w:color w:val="000000"/>
          <w:spacing w:val="-2"/>
          <w:szCs w:val="24"/>
        </w:rPr>
        <w:footnoteReference w:id="2"/>
      </w:r>
      <w:r w:rsidRPr="006E0E8C">
        <w:rPr>
          <w:rStyle w:val="A01"/>
          <w:spacing w:val="-2"/>
          <w:sz w:val="24"/>
          <w:szCs w:val="24"/>
        </w:rPr>
        <w:t>—</w:t>
      </w:r>
      <w:r w:rsidRPr="006E0E8C">
        <w:rPr>
          <w:rFonts w:cstheme="minorHAnsi"/>
          <w:szCs w:val="24"/>
        </w:rPr>
        <w:t>an increase in patients and healthcare demand that can be managed within existing facility capabilities and capacities without disturbing or curbing day-to-day services</w:t>
      </w:r>
      <w:r w:rsidRPr="006E0E8C">
        <w:rPr>
          <w:rStyle w:val="A01"/>
          <w:spacing w:val="-2"/>
          <w:sz w:val="24"/>
          <w:szCs w:val="24"/>
        </w:rPr>
        <w:t>—while still operating within day-to-day operational capabilities. It also prods you and your planning team to start thinking about different scenarios that are likely to occur in your community and how these scenarios will impa</w:t>
      </w:r>
      <w:r>
        <w:rPr>
          <w:rStyle w:val="A01"/>
          <w:spacing w:val="-2"/>
          <w:sz w:val="24"/>
          <w:szCs w:val="24"/>
        </w:rPr>
        <w:t>ct planning for moderate surge.</w:t>
      </w:r>
    </w:p>
    <w:p w:rsidR="00022C8E" w:rsidRPr="006E0E8C" w:rsidRDefault="00022C8E" w:rsidP="00022C8E">
      <w:pPr>
        <w:autoSpaceDE w:val="0"/>
        <w:autoSpaceDN w:val="0"/>
        <w:adjustRightInd w:val="0"/>
        <w:rPr>
          <w:rStyle w:val="A01"/>
          <w:spacing w:val="-1"/>
          <w:sz w:val="24"/>
          <w:szCs w:val="24"/>
        </w:rPr>
      </w:pPr>
    </w:p>
    <w:p w:rsidR="00022C8E" w:rsidRPr="006E0E8C" w:rsidRDefault="00022C8E" w:rsidP="00022C8E">
      <w:pPr>
        <w:autoSpaceDE w:val="0"/>
        <w:autoSpaceDN w:val="0"/>
        <w:adjustRightInd w:val="0"/>
        <w:rPr>
          <w:rStyle w:val="A01"/>
          <w:spacing w:val="-1"/>
          <w:sz w:val="24"/>
          <w:szCs w:val="24"/>
        </w:rPr>
      </w:pPr>
      <w:r w:rsidRPr="006E0E8C">
        <w:rPr>
          <w:rStyle w:val="A01"/>
          <w:spacing w:val="-1"/>
          <w:sz w:val="24"/>
          <w:szCs w:val="24"/>
        </w:rPr>
        <w:t>The reason for this chapter's focus on moderate surge planning is threefold:</w:t>
      </w:r>
    </w:p>
    <w:p w:rsidR="00022C8E" w:rsidRPr="006E0E8C" w:rsidRDefault="00022C8E" w:rsidP="002023A6">
      <w:pPr>
        <w:pStyle w:val="ListParagraph"/>
        <w:numPr>
          <w:ilvl w:val="0"/>
          <w:numId w:val="7"/>
        </w:numPr>
        <w:tabs>
          <w:tab w:val="left" w:pos="720"/>
        </w:tabs>
        <w:autoSpaceDE w:val="0"/>
        <w:autoSpaceDN w:val="0"/>
        <w:adjustRightInd w:val="0"/>
        <w:spacing w:before="240" w:line="276" w:lineRule="auto"/>
        <w:contextualSpacing w:val="0"/>
        <w:rPr>
          <w:rStyle w:val="A01"/>
          <w:spacing w:val="-1"/>
          <w:sz w:val="24"/>
          <w:szCs w:val="24"/>
        </w:rPr>
      </w:pPr>
      <w:r w:rsidRPr="006E0E8C">
        <w:rPr>
          <w:rStyle w:val="A01"/>
          <w:spacing w:val="-1"/>
          <w:sz w:val="24"/>
          <w:szCs w:val="24"/>
        </w:rPr>
        <w:t xml:space="preserve">Some of your community's healthcare providers may think they have planned for and are prepared to manage moderate surge when, in fact, </w:t>
      </w:r>
      <w:r>
        <w:rPr>
          <w:rStyle w:val="A01"/>
          <w:spacing w:val="-1"/>
          <w:sz w:val="24"/>
          <w:szCs w:val="24"/>
        </w:rPr>
        <w:t>they are not prepared</w:t>
      </w:r>
      <w:r w:rsidRPr="006E0E8C">
        <w:rPr>
          <w:rStyle w:val="A01"/>
          <w:spacing w:val="-1"/>
          <w:sz w:val="24"/>
          <w:szCs w:val="24"/>
        </w:rPr>
        <w:t>. This chapter will help you to determine which providers are prepared and which ones are not.</w:t>
      </w:r>
    </w:p>
    <w:p w:rsidR="00022C8E" w:rsidRPr="006E0E8C" w:rsidRDefault="00022C8E" w:rsidP="002023A6">
      <w:pPr>
        <w:pStyle w:val="ListParagraph"/>
        <w:numPr>
          <w:ilvl w:val="0"/>
          <w:numId w:val="7"/>
        </w:numPr>
        <w:tabs>
          <w:tab w:val="left" w:pos="720"/>
        </w:tabs>
        <w:autoSpaceDE w:val="0"/>
        <w:autoSpaceDN w:val="0"/>
        <w:adjustRightInd w:val="0"/>
        <w:spacing w:before="240" w:line="276" w:lineRule="auto"/>
        <w:contextualSpacing w:val="0"/>
        <w:rPr>
          <w:rStyle w:val="A01"/>
          <w:spacing w:val="-1"/>
          <w:sz w:val="24"/>
          <w:szCs w:val="24"/>
        </w:rPr>
      </w:pPr>
      <w:r w:rsidRPr="006E0E8C">
        <w:rPr>
          <w:rStyle w:val="A01"/>
          <w:spacing w:val="-1"/>
          <w:sz w:val="24"/>
          <w:szCs w:val="24"/>
        </w:rPr>
        <w:t>Community healthcare providers that cannot manage moderate surge will not be able to manage heavy surge resulting from a catastrophic event, such as a severe influenza pandemic or a bioterrorist attack. This chapter will help you to determine the steps that less-than-prepared healthcare providers need to take to be prepared for moderate surge.</w:t>
      </w:r>
    </w:p>
    <w:p w:rsidR="00022C8E" w:rsidRPr="00AF3909" w:rsidRDefault="00022C8E" w:rsidP="002023A6">
      <w:pPr>
        <w:pStyle w:val="ListParagraph"/>
        <w:numPr>
          <w:ilvl w:val="0"/>
          <w:numId w:val="7"/>
        </w:numPr>
        <w:tabs>
          <w:tab w:val="left" w:pos="720"/>
        </w:tabs>
        <w:autoSpaceDE w:val="0"/>
        <w:autoSpaceDN w:val="0"/>
        <w:adjustRightInd w:val="0"/>
        <w:spacing w:before="240" w:line="276" w:lineRule="auto"/>
        <w:contextualSpacing w:val="0"/>
        <w:rPr>
          <w:rStyle w:val="A01"/>
          <w:spacing w:val="-1"/>
          <w:sz w:val="24"/>
          <w:szCs w:val="24"/>
        </w:rPr>
      </w:pPr>
      <w:r w:rsidRPr="006E0E8C">
        <w:rPr>
          <w:rStyle w:val="A01"/>
          <w:spacing w:val="-1"/>
          <w:sz w:val="24"/>
          <w:szCs w:val="24"/>
        </w:rPr>
        <w:lastRenderedPageBreak/>
        <w:t xml:space="preserve">Having your community's healthcare providers prepared for moderate surge is an important step to preparing your community for heavy surge, which is covered in the remaining chapters of this </w:t>
      </w:r>
      <w:r w:rsidRPr="006E0E8C">
        <w:rPr>
          <w:rStyle w:val="A01"/>
          <w:i/>
          <w:spacing w:val="-1"/>
          <w:sz w:val="24"/>
          <w:szCs w:val="24"/>
        </w:rPr>
        <w:t>Framework</w:t>
      </w:r>
      <w:r>
        <w:rPr>
          <w:rStyle w:val="A01"/>
          <w:spacing w:val="-1"/>
          <w:sz w:val="24"/>
          <w:szCs w:val="24"/>
        </w:rPr>
        <w:t>.</w:t>
      </w:r>
    </w:p>
    <w:p w:rsidR="00022C8E" w:rsidRDefault="00022C8E" w:rsidP="00022C8E">
      <w:pPr>
        <w:autoSpaceDE w:val="0"/>
        <w:autoSpaceDN w:val="0"/>
        <w:adjustRightInd w:val="0"/>
        <w:rPr>
          <w:rStyle w:val="A01"/>
          <w:spacing w:val="-1"/>
          <w:sz w:val="24"/>
          <w:szCs w:val="24"/>
        </w:rPr>
      </w:pPr>
    </w:p>
    <w:p w:rsidR="00022C8E" w:rsidRPr="006E0E8C" w:rsidRDefault="00022C8E" w:rsidP="00022C8E">
      <w:pPr>
        <w:autoSpaceDE w:val="0"/>
        <w:autoSpaceDN w:val="0"/>
        <w:adjustRightInd w:val="0"/>
        <w:rPr>
          <w:color w:val="000000"/>
          <w:spacing w:val="-1"/>
          <w:szCs w:val="24"/>
        </w:rPr>
      </w:pPr>
      <w:r w:rsidRPr="006E0E8C">
        <w:rPr>
          <w:rStyle w:val="A01"/>
          <w:spacing w:val="-1"/>
          <w:sz w:val="24"/>
          <w:szCs w:val="24"/>
        </w:rPr>
        <w:t xml:space="preserve">On a final note, this chapter will help you and your planning team to become more aware of </w:t>
      </w:r>
      <w:r w:rsidRPr="006E0E8C">
        <w:rPr>
          <w:rFonts w:cstheme="minorHAnsi"/>
          <w:spacing w:val="-1"/>
          <w:szCs w:val="24"/>
        </w:rPr>
        <w:t xml:space="preserve">possible triggers that push your community's healthcare system towards activation of </w:t>
      </w:r>
      <w:r w:rsidRPr="006E0E8C">
        <w:rPr>
          <w:rFonts w:cs="Arial"/>
          <w:spacing w:val="-1"/>
          <w:szCs w:val="24"/>
        </w:rPr>
        <w:t xml:space="preserve">a framework or strategy to address patient surge beyond what can be managed on a daily basis. Such a framework or strategy is </w:t>
      </w:r>
      <w:r w:rsidRPr="006E0E8C">
        <w:rPr>
          <w:rFonts w:cstheme="minorHAnsi"/>
          <w:spacing w:val="-1"/>
          <w:szCs w:val="24"/>
        </w:rPr>
        <w:t>covered in the next chapter.</w:t>
      </w:r>
    </w:p>
    <w:p w:rsidR="00022C8E" w:rsidRPr="006E0E8C" w:rsidRDefault="00022C8E" w:rsidP="00022C8E">
      <w:pPr>
        <w:rPr>
          <w:rFonts w:cstheme="minorHAnsi"/>
          <w:szCs w:val="24"/>
        </w:rPr>
      </w:pPr>
    </w:p>
    <w:p w:rsidR="00022C8E" w:rsidRPr="006729E1" w:rsidRDefault="00022C8E" w:rsidP="00022C8E">
      <w:pPr>
        <w:pStyle w:val="Heading3"/>
      </w:pPr>
      <w:r w:rsidRPr="006729E1">
        <w:t>Definitions</w:t>
      </w:r>
    </w:p>
    <w:p w:rsidR="00022C8E" w:rsidRDefault="00022C8E" w:rsidP="00022C8E">
      <w:pPr>
        <w:spacing w:before="240"/>
        <w:ind w:left="3240" w:hanging="2880"/>
        <w:rPr>
          <w:rFonts w:cstheme="minorHAnsi"/>
          <w:szCs w:val="24"/>
        </w:rPr>
      </w:pPr>
      <w:r w:rsidRPr="00D6224A">
        <w:rPr>
          <w:rFonts w:cstheme="minorHAnsi"/>
          <w:b/>
          <w:szCs w:val="24"/>
        </w:rPr>
        <w:t>Capability</w:t>
      </w:r>
      <w:r>
        <w:rPr>
          <w:rFonts w:cstheme="minorHAnsi"/>
          <w:b/>
          <w:color w:val="1F497D" w:themeColor="text2"/>
          <w:szCs w:val="24"/>
        </w:rPr>
        <w:tab/>
      </w:r>
      <w:r>
        <w:rPr>
          <w:rFonts w:cstheme="minorHAnsi"/>
          <w:szCs w:val="24"/>
        </w:rPr>
        <w:t>The range of services a healthcare provider offers</w:t>
      </w:r>
    </w:p>
    <w:p w:rsidR="00022C8E" w:rsidRDefault="00022C8E" w:rsidP="00022C8E">
      <w:pPr>
        <w:spacing w:before="240"/>
        <w:ind w:left="3240" w:hanging="2880"/>
      </w:pPr>
      <w:r w:rsidRPr="00D6224A">
        <w:rPr>
          <w:rFonts w:cstheme="minorHAnsi"/>
          <w:b/>
          <w:szCs w:val="24"/>
        </w:rPr>
        <w:t>Capacity</w:t>
      </w:r>
      <w:r>
        <w:rPr>
          <w:rFonts w:cstheme="minorHAnsi"/>
          <w:b/>
          <w:color w:val="1F497D" w:themeColor="text2"/>
          <w:szCs w:val="24"/>
        </w:rPr>
        <w:tab/>
      </w:r>
      <w:r>
        <w:t>T</w:t>
      </w:r>
      <w:r w:rsidRPr="006D0460">
        <w:t>he maximum number of people for which a healthcare provider can deliver its range of services</w:t>
      </w:r>
    </w:p>
    <w:p w:rsidR="00022C8E" w:rsidRPr="00BD7869" w:rsidRDefault="00022C8E" w:rsidP="00022C8E">
      <w:pPr>
        <w:spacing w:before="240"/>
        <w:ind w:left="3240" w:hanging="2880"/>
        <w:rPr>
          <w:rFonts w:cstheme="minorHAnsi"/>
          <w:szCs w:val="24"/>
        </w:rPr>
      </w:pPr>
      <w:r w:rsidRPr="00D6224A">
        <w:rPr>
          <w:rFonts w:cstheme="minorHAnsi"/>
          <w:b/>
          <w:szCs w:val="24"/>
        </w:rPr>
        <w:t>Healthcare Provider</w:t>
      </w:r>
      <w:r>
        <w:rPr>
          <w:rFonts w:cstheme="minorHAnsi"/>
          <w:b/>
          <w:color w:val="1F497D" w:themeColor="text2"/>
          <w:szCs w:val="24"/>
        </w:rPr>
        <w:tab/>
      </w:r>
      <w:r>
        <w:rPr>
          <w:szCs w:val="24"/>
        </w:rPr>
        <w:t>A</w:t>
      </w:r>
      <w:r w:rsidRPr="00BD7869">
        <w:rPr>
          <w:szCs w:val="24"/>
        </w:rPr>
        <w:t>ny agency, department, or organization in your community that provides healthcare services</w:t>
      </w:r>
    </w:p>
    <w:p w:rsidR="00022C8E" w:rsidRPr="00D6224A" w:rsidRDefault="00022C8E" w:rsidP="00022C8E">
      <w:pPr>
        <w:spacing w:before="240"/>
        <w:ind w:left="3240" w:hanging="2880"/>
        <w:rPr>
          <w:rFonts w:cstheme="minorHAnsi"/>
          <w:szCs w:val="24"/>
        </w:rPr>
      </w:pPr>
      <w:r w:rsidRPr="00D6224A">
        <w:rPr>
          <w:rFonts w:cstheme="minorHAnsi"/>
          <w:b/>
          <w:szCs w:val="24"/>
        </w:rPr>
        <w:t xml:space="preserve">Moderate </w:t>
      </w:r>
      <w:r w:rsidRPr="00D6224A">
        <w:rPr>
          <w:rFonts w:cstheme="minorHAnsi"/>
          <w:b/>
          <w:bCs/>
          <w:szCs w:val="24"/>
        </w:rPr>
        <w:t>Surge</w:t>
      </w:r>
      <w:r w:rsidRPr="00D6224A">
        <w:rPr>
          <w:rFonts w:cstheme="minorHAnsi"/>
          <w:b/>
          <w:bCs/>
          <w:szCs w:val="24"/>
        </w:rPr>
        <w:tab/>
      </w:r>
      <w:r w:rsidRPr="00D6224A">
        <w:rPr>
          <w:rFonts w:cstheme="minorHAnsi"/>
          <w:szCs w:val="24"/>
        </w:rPr>
        <w:t>An increase in patients and healthcare demand that can be managed within existing facility capabilities and capacities without disturbing or curbing day-to-day services</w:t>
      </w:r>
    </w:p>
    <w:p w:rsidR="00022C8E" w:rsidRPr="00D6224A" w:rsidRDefault="00022C8E" w:rsidP="00022C8E">
      <w:pPr>
        <w:spacing w:before="240"/>
        <w:ind w:left="3240" w:hanging="2880"/>
        <w:rPr>
          <w:rFonts w:cstheme="minorHAnsi"/>
          <w:szCs w:val="24"/>
        </w:rPr>
      </w:pPr>
      <w:r w:rsidRPr="00D6224A">
        <w:rPr>
          <w:rFonts w:cstheme="minorHAnsi"/>
          <w:b/>
          <w:szCs w:val="24"/>
        </w:rPr>
        <w:t>Trigger</w:t>
      </w:r>
      <w:r w:rsidRPr="00D6224A">
        <w:rPr>
          <w:rFonts w:cstheme="minorHAnsi"/>
          <w:szCs w:val="24"/>
        </w:rPr>
        <w:tab/>
        <w:t>An incident or set of circumstances that causes activation of a pre-developed system or plan that is designed to diminish the impact of the event or circumstances (e.g., an alternate care system, an emergency response plan)</w:t>
      </w:r>
    </w:p>
    <w:p w:rsidR="00022C8E" w:rsidRPr="00D6224A" w:rsidRDefault="00022C8E" w:rsidP="00022C8E">
      <w:pPr>
        <w:spacing w:before="240"/>
        <w:ind w:left="3240" w:hanging="2880"/>
        <w:rPr>
          <w:rFonts w:cstheme="minorHAnsi"/>
          <w:szCs w:val="24"/>
        </w:rPr>
      </w:pPr>
      <w:r w:rsidRPr="00D6224A">
        <w:rPr>
          <w:rFonts w:cstheme="minorHAnsi"/>
          <w:b/>
          <w:szCs w:val="24"/>
        </w:rPr>
        <w:t>Core Partners</w:t>
      </w:r>
      <w:r w:rsidRPr="00D6224A">
        <w:rPr>
          <w:rFonts w:cstheme="minorHAnsi"/>
          <w:szCs w:val="24"/>
        </w:rPr>
        <w:t xml:space="preserve"> </w:t>
      </w:r>
      <w:r w:rsidRPr="00D6224A">
        <w:rPr>
          <w:rFonts w:cstheme="minorHAnsi"/>
          <w:szCs w:val="24"/>
        </w:rPr>
        <w:tab/>
        <w:t>The sectors (i.e., public health, healthcare) and their subsectors (e.g., health departments, hospitals) that play an active role in the day-to-day delivery of healthcare</w:t>
      </w:r>
    </w:p>
    <w:p w:rsidR="00022C8E" w:rsidRPr="00D6224A" w:rsidRDefault="00022C8E" w:rsidP="00022C8E">
      <w:pPr>
        <w:spacing w:before="240"/>
        <w:ind w:left="3240" w:hanging="2880"/>
        <w:rPr>
          <w:rFonts w:cstheme="minorHAnsi"/>
          <w:szCs w:val="24"/>
        </w:rPr>
      </w:pPr>
      <w:r w:rsidRPr="00D6224A">
        <w:rPr>
          <w:rFonts w:cstheme="minorHAnsi"/>
          <w:b/>
          <w:szCs w:val="24"/>
        </w:rPr>
        <w:t>Noncore Partners</w:t>
      </w:r>
      <w:r w:rsidRPr="00D6224A">
        <w:rPr>
          <w:rFonts w:cstheme="minorHAnsi"/>
          <w:b/>
          <w:szCs w:val="24"/>
        </w:rPr>
        <w:tab/>
      </w:r>
      <w:r w:rsidRPr="00D6224A">
        <w:rPr>
          <w:rFonts w:cstheme="minorHAnsi"/>
          <w:szCs w:val="24"/>
        </w:rPr>
        <w:t>The sectors (i.e., emergency management, government, support services) and their subsectors (e.g., law enforcement, mayor's office, faith-based organizations, community service organizations) that do not play an active role in the day-to-day delivery of healthcare</w:t>
      </w:r>
    </w:p>
    <w:p w:rsidR="00022C8E" w:rsidRDefault="00022C8E" w:rsidP="00022C8E">
      <w:pPr>
        <w:rPr>
          <w:rFonts w:cstheme="minorHAnsi"/>
          <w:b/>
          <w:sz w:val="28"/>
          <w:szCs w:val="24"/>
        </w:rPr>
        <w:sectPr w:rsidR="00022C8E" w:rsidSect="00F07629">
          <w:headerReference w:type="default" r:id="rId8"/>
          <w:footerReference w:type="default" r:id="rId9"/>
          <w:pgSz w:w="12240" w:h="15840"/>
          <w:pgMar w:top="720" w:right="1440" w:bottom="720" w:left="1440" w:header="720" w:footer="720" w:gutter="0"/>
          <w:pgNumType w:start="1"/>
          <w:cols w:space="720"/>
          <w:docGrid w:linePitch="360"/>
        </w:sectPr>
      </w:pPr>
    </w:p>
    <w:p w:rsidR="00022C8E" w:rsidRPr="00293633" w:rsidRDefault="00022C8E" w:rsidP="00022C8E">
      <w:pPr>
        <w:pStyle w:val="Heading3"/>
      </w:pPr>
      <w:r w:rsidRPr="00293633">
        <w:lastRenderedPageBreak/>
        <w:t>HPP/PHEP Capabilities Addressed by This Chapter</w:t>
      </w:r>
    </w:p>
    <w:p w:rsidR="00022C8E" w:rsidRPr="00293633" w:rsidRDefault="00022C8E" w:rsidP="00022C8E">
      <w:pPr>
        <w:rPr>
          <w:rFonts w:cstheme="minorHAnsi"/>
          <w:szCs w:val="24"/>
        </w:rPr>
      </w:pPr>
      <w:r w:rsidRPr="00293633">
        <w:rPr>
          <w:rFonts w:cstheme="minorHAnsi"/>
          <w:szCs w:val="24"/>
        </w:rPr>
        <w:t>The HPP and PHEP capabilities listed below are addressed by this chapter.</w:t>
      </w:r>
    </w:p>
    <w:p w:rsidR="00022C8E" w:rsidRPr="00293633" w:rsidRDefault="00022C8E" w:rsidP="00022C8E">
      <w:pPr>
        <w:rPr>
          <w:rFonts w:cstheme="minorHAnsi"/>
          <w:szCs w:val="24"/>
        </w:rPr>
      </w:pPr>
    </w:p>
    <w:p w:rsidR="00022C8E" w:rsidRPr="00D6224A" w:rsidRDefault="00022C8E" w:rsidP="00022C8E">
      <w:pPr>
        <w:spacing w:after="120"/>
        <w:ind w:left="360"/>
        <w:rPr>
          <w:rFonts w:cstheme="minorHAnsi"/>
          <w:szCs w:val="24"/>
        </w:rPr>
      </w:pPr>
      <w:r w:rsidRPr="00D6224A">
        <w:rPr>
          <w:rFonts w:cstheme="minorHAnsi"/>
          <w:b/>
          <w:szCs w:val="24"/>
        </w:rPr>
        <w:t>HPP</w:t>
      </w:r>
    </w:p>
    <w:p w:rsidR="00022C8E" w:rsidRPr="00D6224A" w:rsidRDefault="00022C8E" w:rsidP="00022C8E">
      <w:pPr>
        <w:spacing w:after="240"/>
        <w:ind w:left="720"/>
        <w:rPr>
          <w:rFonts w:cstheme="minorHAnsi"/>
          <w:i/>
          <w:szCs w:val="24"/>
        </w:rPr>
      </w:pPr>
      <w:r w:rsidRPr="00D6224A">
        <w:rPr>
          <w:rFonts w:cstheme="minorHAnsi"/>
          <w:i/>
          <w:szCs w:val="24"/>
        </w:rPr>
        <w:t xml:space="preserve">Capability </w:t>
      </w:r>
      <w:r>
        <w:rPr>
          <w:rFonts w:cstheme="minorHAnsi"/>
          <w:i/>
          <w:szCs w:val="24"/>
        </w:rPr>
        <w:t xml:space="preserve">  </w:t>
      </w:r>
      <w:r w:rsidRPr="00D6224A">
        <w:rPr>
          <w:rFonts w:cstheme="minorHAnsi"/>
          <w:i/>
          <w:szCs w:val="24"/>
        </w:rPr>
        <w:t>1: Healthcare System Preparedness</w:t>
      </w:r>
    </w:p>
    <w:p w:rsidR="00022C8E" w:rsidRPr="00D6224A" w:rsidRDefault="00022C8E" w:rsidP="00022C8E">
      <w:pPr>
        <w:pStyle w:val="Pa3"/>
        <w:spacing w:after="240"/>
        <w:ind w:left="720"/>
        <w:rPr>
          <w:rFonts w:asciiTheme="minorHAnsi" w:hAnsiTheme="minorHAnsi" w:cstheme="minorHAnsi"/>
          <w:i/>
        </w:rPr>
      </w:pPr>
      <w:r w:rsidRPr="00D6224A">
        <w:rPr>
          <w:rStyle w:val="A5"/>
          <w:rFonts w:asciiTheme="minorHAnsi" w:hAnsiTheme="minorHAnsi" w:cstheme="minorHAnsi"/>
          <w:sz w:val="24"/>
          <w:szCs w:val="24"/>
        </w:rPr>
        <w:t xml:space="preserve">Capability </w:t>
      </w:r>
      <w:r>
        <w:rPr>
          <w:rStyle w:val="A5"/>
          <w:rFonts w:asciiTheme="minorHAnsi" w:hAnsiTheme="minorHAnsi" w:cstheme="minorHAnsi"/>
          <w:sz w:val="24"/>
          <w:szCs w:val="24"/>
        </w:rPr>
        <w:t xml:space="preserve">  </w:t>
      </w:r>
      <w:r w:rsidRPr="00D6224A">
        <w:rPr>
          <w:rStyle w:val="A5"/>
          <w:rFonts w:asciiTheme="minorHAnsi" w:hAnsiTheme="minorHAnsi" w:cstheme="minorHAnsi"/>
          <w:sz w:val="24"/>
          <w:szCs w:val="24"/>
        </w:rPr>
        <w:t>6</w:t>
      </w:r>
      <w:r w:rsidRPr="00D6224A">
        <w:rPr>
          <w:rFonts w:asciiTheme="minorHAnsi" w:hAnsiTheme="minorHAnsi" w:cstheme="minorHAnsi"/>
          <w:i/>
        </w:rPr>
        <w:t>: Information Sharing</w:t>
      </w:r>
    </w:p>
    <w:p w:rsidR="00022C8E" w:rsidRPr="00D6224A" w:rsidRDefault="00022C8E" w:rsidP="00022C8E">
      <w:pPr>
        <w:spacing w:before="240" w:after="240"/>
        <w:ind w:left="720"/>
        <w:rPr>
          <w:rFonts w:cstheme="minorHAnsi"/>
          <w:i/>
          <w:szCs w:val="24"/>
        </w:rPr>
      </w:pPr>
      <w:r w:rsidRPr="00D6224A">
        <w:rPr>
          <w:rFonts w:cstheme="minorHAnsi"/>
          <w:i/>
          <w:szCs w:val="24"/>
        </w:rPr>
        <w:t>Capability 10: Medical Surge</w:t>
      </w:r>
    </w:p>
    <w:p w:rsidR="00022C8E" w:rsidRPr="00D6224A" w:rsidRDefault="00022C8E" w:rsidP="00022C8E">
      <w:pPr>
        <w:spacing w:after="120"/>
        <w:ind w:left="360"/>
        <w:rPr>
          <w:rFonts w:cstheme="minorHAnsi"/>
          <w:szCs w:val="24"/>
        </w:rPr>
      </w:pPr>
      <w:r w:rsidRPr="00D6224A">
        <w:rPr>
          <w:rFonts w:cstheme="minorHAnsi"/>
          <w:b/>
          <w:szCs w:val="24"/>
        </w:rPr>
        <w:t>PHEP</w:t>
      </w:r>
    </w:p>
    <w:p w:rsidR="00022C8E" w:rsidRPr="00D6224A" w:rsidRDefault="00022C8E" w:rsidP="00022C8E">
      <w:pPr>
        <w:spacing w:after="240"/>
        <w:ind w:left="720"/>
        <w:rPr>
          <w:rFonts w:cstheme="minorHAnsi"/>
          <w:i/>
          <w:szCs w:val="24"/>
        </w:rPr>
      </w:pPr>
      <w:r w:rsidRPr="00D6224A">
        <w:rPr>
          <w:rFonts w:cstheme="minorHAnsi"/>
          <w:i/>
          <w:szCs w:val="24"/>
        </w:rPr>
        <w:t xml:space="preserve">Capability </w:t>
      </w:r>
      <w:r>
        <w:rPr>
          <w:rFonts w:cstheme="minorHAnsi"/>
          <w:i/>
          <w:szCs w:val="24"/>
        </w:rPr>
        <w:t xml:space="preserve">  </w:t>
      </w:r>
      <w:r w:rsidRPr="00D6224A">
        <w:rPr>
          <w:rFonts w:cstheme="minorHAnsi"/>
          <w:i/>
          <w:szCs w:val="24"/>
        </w:rPr>
        <w:t>1: Community Preparedness</w:t>
      </w:r>
    </w:p>
    <w:p w:rsidR="00022C8E" w:rsidRPr="00293633" w:rsidRDefault="00022C8E" w:rsidP="00022C8E">
      <w:pPr>
        <w:spacing w:before="240"/>
        <w:ind w:left="720"/>
        <w:rPr>
          <w:rFonts w:cstheme="minorHAnsi"/>
          <w:i/>
          <w:szCs w:val="24"/>
        </w:rPr>
      </w:pPr>
      <w:r w:rsidRPr="00D6224A">
        <w:rPr>
          <w:rFonts w:cstheme="minorHAnsi"/>
          <w:i/>
          <w:szCs w:val="24"/>
        </w:rPr>
        <w:t xml:space="preserve">Capability </w:t>
      </w:r>
      <w:r>
        <w:rPr>
          <w:rFonts w:cstheme="minorHAnsi"/>
          <w:i/>
          <w:szCs w:val="24"/>
        </w:rPr>
        <w:t xml:space="preserve">  </w:t>
      </w:r>
      <w:r w:rsidRPr="00D6224A">
        <w:rPr>
          <w:rFonts w:cstheme="minorHAnsi"/>
          <w:i/>
          <w:szCs w:val="24"/>
        </w:rPr>
        <w:t xml:space="preserve">6: </w:t>
      </w:r>
      <w:r w:rsidRPr="00293633">
        <w:rPr>
          <w:rFonts w:cstheme="minorHAnsi"/>
          <w:i/>
          <w:szCs w:val="24"/>
        </w:rPr>
        <w:t>Information Sharing</w:t>
      </w:r>
    </w:p>
    <w:p w:rsidR="00022C8E" w:rsidRDefault="00022C8E" w:rsidP="00022C8E">
      <w:pPr>
        <w:spacing w:before="240"/>
        <w:ind w:left="720"/>
        <w:rPr>
          <w:rFonts w:cstheme="minorHAnsi"/>
          <w:szCs w:val="24"/>
        </w:rPr>
      </w:pPr>
      <w:r w:rsidRPr="00293633">
        <w:rPr>
          <w:rFonts w:cstheme="minorHAnsi"/>
          <w:i/>
          <w:szCs w:val="24"/>
        </w:rPr>
        <w:t>Capability 10: Medical Surge</w:t>
      </w:r>
    </w:p>
    <w:p w:rsidR="00022C8E" w:rsidRPr="00BD7869" w:rsidRDefault="00022C8E" w:rsidP="00022C8E">
      <w:pPr>
        <w:rPr>
          <w:rFonts w:cstheme="minorHAnsi"/>
          <w:szCs w:val="24"/>
        </w:rPr>
      </w:pPr>
    </w:p>
    <w:p w:rsidR="00022C8E" w:rsidRPr="00293633" w:rsidRDefault="00022C8E" w:rsidP="00022C8E">
      <w:pPr>
        <w:pStyle w:val="Heading3"/>
      </w:pPr>
      <w:r w:rsidRPr="00293633">
        <w:t>What to Expect After Completing This Chapter</w:t>
      </w:r>
    </w:p>
    <w:p w:rsidR="00022C8E" w:rsidRDefault="00022C8E" w:rsidP="002023A6">
      <w:pPr>
        <w:pStyle w:val="ListParagraph"/>
        <w:numPr>
          <w:ilvl w:val="0"/>
          <w:numId w:val="5"/>
        </w:numPr>
        <w:tabs>
          <w:tab w:val="left" w:pos="720"/>
        </w:tabs>
        <w:spacing w:line="276" w:lineRule="auto"/>
        <w:contextualSpacing w:val="0"/>
        <w:rPr>
          <w:rFonts w:cstheme="minorHAnsi"/>
          <w:szCs w:val="24"/>
        </w:rPr>
      </w:pPr>
      <w:r>
        <w:rPr>
          <w:rFonts w:cstheme="minorHAnsi"/>
          <w:szCs w:val="24"/>
        </w:rPr>
        <w:t>You</w:t>
      </w:r>
      <w:r w:rsidRPr="000B7B8D">
        <w:rPr>
          <w:rFonts w:cstheme="minorHAnsi"/>
          <w:szCs w:val="24"/>
        </w:rPr>
        <w:t xml:space="preserve"> </w:t>
      </w:r>
      <w:r>
        <w:rPr>
          <w:rFonts w:cstheme="minorHAnsi"/>
          <w:szCs w:val="24"/>
        </w:rPr>
        <w:t>will have determined</w:t>
      </w:r>
      <w:r w:rsidRPr="000B7B8D">
        <w:rPr>
          <w:rFonts w:cstheme="minorHAnsi"/>
          <w:szCs w:val="24"/>
        </w:rPr>
        <w:t xml:space="preserve"> how healthcare </w:t>
      </w:r>
      <w:r>
        <w:rPr>
          <w:rFonts w:cstheme="minorHAnsi"/>
          <w:szCs w:val="24"/>
        </w:rPr>
        <w:t>providers</w:t>
      </w:r>
      <w:r w:rsidRPr="000B7B8D">
        <w:rPr>
          <w:rFonts w:cstheme="minorHAnsi"/>
          <w:szCs w:val="24"/>
        </w:rPr>
        <w:t xml:space="preserve"> </w:t>
      </w:r>
      <w:r>
        <w:rPr>
          <w:rFonts w:cstheme="minorHAnsi"/>
          <w:szCs w:val="24"/>
        </w:rPr>
        <w:t xml:space="preserve">in your community </w:t>
      </w:r>
      <w:r w:rsidRPr="000B7B8D">
        <w:rPr>
          <w:rFonts w:cstheme="minorHAnsi"/>
          <w:szCs w:val="24"/>
        </w:rPr>
        <w:t xml:space="preserve">currently cope with </w:t>
      </w:r>
      <w:r>
        <w:rPr>
          <w:rFonts w:cstheme="minorHAnsi"/>
          <w:szCs w:val="24"/>
        </w:rPr>
        <w:t>moderate surge.</w:t>
      </w:r>
    </w:p>
    <w:p w:rsidR="00022C8E" w:rsidRDefault="00022C8E" w:rsidP="002023A6">
      <w:pPr>
        <w:pStyle w:val="ListParagraph"/>
        <w:numPr>
          <w:ilvl w:val="0"/>
          <w:numId w:val="5"/>
        </w:numPr>
        <w:tabs>
          <w:tab w:val="left" w:pos="720"/>
        </w:tabs>
        <w:spacing w:before="240" w:line="276" w:lineRule="auto"/>
        <w:contextualSpacing w:val="0"/>
        <w:rPr>
          <w:rFonts w:cstheme="minorHAnsi"/>
          <w:szCs w:val="24"/>
        </w:rPr>
      </w:pPr>
      <w:r>
        <w:rPr>
          <w:rFonts w:cstheme="minorHAnsi"/>
          <w:szCs w:val="24"/>
        </w:rPr>
        <w:t>You will have gained</w:t>
      </w:r>
      <w:r w:rsidRPr="000B7B8D">
        <w:rPr>
          <w:rFonts w:cstheme="minorHAnsi"/>
          <w:szCs w:val="24"/>
        </w:rPr>
        <w:t xml:space="preserve"> a </w:t>
      </w:r>
      <w:r>
        <w:rPr>
          <w:rFonts w:cstheme="minorHAnsi"/>
          <w:szCs w:val="24"/>
        </w:rPr>
        <w:t>bet</w:t>
      </w:r>
      <w:r w:rsidRPr="000B7B8D">
        <w:rPr>
          <w:rFonts w:cstheme="minorHAnsi"/>
          <w:szCs w:val="24"/>
        </w:rPr>
        <w:t xml:space="preserve">ter understanding of each </w:t>
      </w:r>
      <w:r>
        <w:rPr>
          <w:rFonts w:cstheme="minorHAnsi"/>
          <w:szCs w:val="24"/>
        </w:rPr>
        <w:t>provider's</w:t>
      </w:r>
      <w:r w:rsidRPr="000B7B8D">
        <w:rPr>
          <w:rFonts w:cstheme="minorHAnsi"/>
          <w:szCs w:val="24"/>
        </w:rPr>
        <w:t xml:space="preserve"> ability to </w:t>
      </w:r>
      <w:r>
        <w:rPr>
          <w:rFonts w:cstheme="minorHAnsi"/>
          <w:szCs w:val="24"/>
        </w:rPr>
        <w:t>respond to moderate surge in scenarios likely to occur in your community</w:t>
      </w:r>
      <w:r w:rsidRPr="00CE0714">
        <w:rPr>
          <w:rFonts w:cstheme="minorHAnsi"/>
          <w:szCs w:val="24"/>
        </w:rPr>
        <w:t>.</w:t>
      </w:r>
    </w:p>
    <w:p w:rsidR="00022C8E" w:rsidRDefault="00022C8E" w:rsidP="002023A6">
      <w:pPr>
        <w:pStyle w:val="ListParagraph"/>
        <w:numPr>
          <w:ilvl w:val="0"/>
          <w:numId w:val="5"/>
        </w:numPr>
        <w:tabs>
          <w:tab w:val="left" w:pos="720"/>
        </w:tabs>
        <w:spacing w:before="240" w:line="276" w:lineRule="auto"/>
        <w:contextualSpacing w:val="0"/>
        <w:rPr>
          <w:rFonts w:cstheme="minorHAnsi"/>
          <w:szCs w:val="24"/>
        </w:rPr>
      </w:pPr>
      <w:r>
        <w:rPr>
          <w:rFonts w:cstheme="minorHAnsi"/>
          <w:szCs w:val="24"/>
        </w:rPr>
        <w:t xml:space="preserve">You will have identified which </w:t>
      </w:r>
      <w:r w:rsidRPr="000B7B8D">
        <w:rPr>
          <w:rFonts w:cstheme="minorHAnsi"/>
          <w:szCs w:val="24"/>
        </w:rPr>
        <w:t xml:space="preserve">healthcare </w:t>
      </w:r>
      <w:r>
        <w:rPr>
          <w:rFonts w:cstheme="minorHAnsi"/>
          <w:szCs w:val="24"/>
        </w:rPr>
        <w:t>providers in your community are prepared for moderate surge and which ones are not.</w:t>
      </w:r>
    </w:p>
    <w:p w:rsidR="00022C8E" w:rsidRDefault="00022C8E" w:rsidP="002023A6">
      <w:pPr>
        <w:pStyle w:val="ListParagraph"/>
        <w:numPr>
          <w:ilvl w:val="0"/>
          <w:numId w:val="5"/>
        </w:numPr>
        <w:tabs>
          <w:tab w:val="left" w:pos="720"/>
        </w:tabs>
        <w:spacing w:before="240" w:line="276" w:lineRule="auto"/>
        <w:contextualSpacing w:val="0"/>
        <w:rPr>
          <w:rFonts w:cstheme="minorHAnsi"/>
          <w:szCs w:val="24"/>
        </w:rPr>
      </w:pPr>
      <w:r>
        <w:rPr>
          <w:rFonts w:cstheme="minorHAnsi"/>
          <w:szCs w:val="24"/>
        </w:rPr>
        <w:t xml:space="preserve">You will have identified the resources or assistance that </w:t>
      </w:r>
      <w:r w:rsidRPr="000B7B8D">
        <w:rPr>
          <w:rFonts w:cstheme="minorHAnsi"/>
          <w:szCs w:val="24"/>
        </w:rPr>
        <w:t xml:space="preserve">healthcare </w:t>
      </w:r>
      <w:r>
        <w:rPr>
          <w:rFonts w:cstheme="minorHAnsi"/>
          <w:szCs w:val="24"/>
        </w:rPr>
        <w:t>providers</w:t>
      </w:r>
      <w:r w:rsidRPr="000B7B8D">
        <w:rPr>
          <w:rFonts w:cstheme="minorHAnsi"/>
          <w:szCs w:val="24"/>
        </w:rPr>
        <w:t xml:space="preserve"> </w:t>
      </w:r>
      <w:r>
        <w:rPr>
          <w:rFonts w:cstheme="minorHAnsi"/>
          <w:szCs w:val="24"/>
        </w:rPr>
        <w:t>in your community may need to be able to manage moderate surge.</w:t>
      </w:r>
    </w:p>
    <w:p w:rsidR="00022C8E" w:rsidRPr="00DD4D7F" w:rsidRDefault="00022C8E" w:rsidP="002023A6">
      <w:pPr>
        <w:pStyle w:val="ListParagraph"/>
        <w:numPr>
          <w:ilvl w:val="0"/>
          <w:numId w:val="5"/>
        </w:numPr>
        <w:tabs>
          <w:tab w:val="left" w:pos="720"/>
        </w:tabs>
        <w:spacing w:before="240" w:line="276" w:lineRule="auto"/>
        <w:contextualSpacing w:val="0"/>
        <w:rPr>
          <w:rFonts w:cstheme="minorHAnsi"/>
          <w:szCs w:val="24"/>
        </w:rPr>
      </w:pPr>
      <w:r>
        <w:rPr>
          <w:rFonts w:cstheme="minorHAnsi"/>
          <w:szCs w:val="24"/>
        </w:rPr>
        <w:t xml:space="preserve">You will have identified the point at which each provider's capabilities and capacities will become overwhelmed, thus triggering the need to activate another </w:t>
      </w:r>
      <w:r w:rsidRPr="00B845DF">
        <w:rPr>
          <w:rFonts w:cs="Arial"/>
          <w:szCs w:val="24"/>
        </w:rPr>
        <w:t>framework</w:t>
      </w:r>
      <w:r>
        <w:rPr>
          <w:rFonts w:cs="Arial"/>
          <w:szCs w:val="24"/>
        </w:rPr>
        <w:t>/</w:t>
      </w:r>
      <w:r w:rsidRPr="00B845DF">
        <w:rPr>
          <w:rFonts w:cs="Arial"/>
          <w:szCs w:val="24"/>
        </w:rPr>
        <w:t xml:space="preserve">strategy to address </w:t>
      </w:r>
      <w:r>
        <w:rPr>
          <w:rFonts w:cs="Arial"/>
          <w:szCs w:val="24"/>
        </w:rPr>
        <w:t>patient surge beyond what can be managed on a daily basis.</w:t>
      </w:r>
    </w:p>
    <w:p w:rsidR="00022C8E" w:rsidRDefault="00022C8E" w:rsidP="00022C8E">
      <w:pPr>
        <w:rPr>
          <w:rFonts w:cstheme="minorHAnsi"/>
          <w:szCs w:val="24"/>
        </w:rPr>
        <w:sectPr w:rsidR="00022C8E" w:rsidSect="00022C8E">
          <w:pgSz w:w="12240" w:h="15840"/>
          <w:pgMar w:top="720" w:right="1440" w:bottom="720" w:left="1440" w:header="720" w:footer="720" w:gutter="0"/>
          <w:cols w:space="720"/>
          <w:docGrid w:linePitch="360"/>
        </w:sectPr>
      </w:pPr>
    </w:p>
    <w:p w:rsidR="00022C8E" w:rsidRPr="00DD4D7F" w:rsidRDefault="00022C8E" w:rsidP="00022C8E">
      <w:pPr>
        <w:pStyle w:val="Heading3"/>
      </w:pPr>
      <w:r w:rsidRPr="00DD4D7F">
        <w:lastRenderedPageBreak/>
        <w:t>Applicability and Scope</w:t>
      </w:r>
    </w:p>
    <w:p w:rsidR="00022C8E" w:rsidRPr="00293633" w:rsidRDefault="00022C8E" w:rsidP="00022C8E">
      <w:pPr>
        <w:rPr>
          <w:rFonts w:cstheme="minorHAnsi"/>
          <w:szCs w:val="24"/>
        </w:rPr>
      </w:pPr>
      <w:r>
        <w:rPr>
          <w:rFonts w:cstheme="minorHAnsi"/>
          <w:szCs w:val="24"/>
        </w:rPr>
        <w:t xml:space="preserve">Planning for moderate surge is applicable to all communities regardless of size or location. The plan should cover </w:t>
      </w:r>
      <w:r w:rsidRPr="00A300C0">
        <w:rPr>
          <w:rFonts w:cstheme="minorHAnsi"/>
          <w:szCs w:val="24"/>
        </w:rPr>
        <w:t xml:space="preserve">all </w:t>
      </w:r>
      <w:r>
        <w:rPr>
          <w:rFonts w:cstheme="minorHAnsi"/>
          <w:szCs w:val="24"/>
        </w:rPr>
        <w:t>agencies and organizations</w:t>
      </w:r>
      <w:r w:rsidRPr="00A300C0">
        <w:rPr>
          <w:rFonts w:cstheme="minorHAnsi"/>
          <w:szCs w:val="24"/>
        </w:rPr>
        <w:t xml:space="preserve"> represented within the community's healthcare delivery system, including those </w:t>
      </w:r>
      <w:r>
        <w:rPr>
          <w:rFonts w:cstheme="minorHAnsi"/>
          <w:szCs w:val="24"/>
        </w:rPr>
        <w:t>agencies and organizations</w:t>
      </w:r>
      <w:r w:rsidRPr="00A300C0">
        <w:rPr>
          <w:rFonts w:cstheme="minorHAnsi"/>
          <w:szCs w:val="24"/>
        </w:rPr>
        <w:t xml:space="preserve"> that</w:t>
      </w:r>
      <w:r>
        <w:rPr>
          <w:rFonts w:cstheme="minorHAnsi"/>
          <w:szCs w:val="24"/>
        </w:rPr>
        <w:t xml:space="preserve"> support the healthcare system.</w:t>
      </w:r>
    </w:p>
    <w:p w:rsidR="00022C8E" w:rsidRPr="00293633" w:rsidRDefault="00022C8E" w:rsidP="00022C8E">
      <w:pPr>
        <w:rPr>
          <w:rFonts w:cstheme="minorHAnsi"/>
        </w:rPr>
      </w:pPr>
    </w:p>
    <w:p w:rsidR="00022C8E" w:rsidRPr="00293633" w:rsidRDefault="00022C8E" w:rsidP="00022C8E">
      <w:pPr>
        <w:pStyle w:val="Heading3"/>
      </w:pPr>
      <w:r w:rsidRPr="00293633">
        <w:t>Assumptions</w:t>
      </w:r>
    </w:p>
    <w:p w:rsidR="00022C8E" w:rsidRPr="00293633" w:rsidRDefault="00022C8E" w:rsidP="002023A6">
      <w:pPr>
        <w:pStyle w:val="ListParagraph"/>
        <w:numPr>
          <w:ilvl w:val="0"/>
          <w:numId w:val="4"/>
        </w:numPr>
        <w:tabs>
          <w:tab w:val="left" w:pos="720"/>
        </w:tabs>
        <w:spacing w:before="120" w:line="276" w:lineRule="auto"/>
        <w:ind w:left="720"/>
        <w:contextualSpacing w:val="0"/>
        <w:rPr>
          <w:rFonts w:cstheme="minorHAnsi"/>
          <w:szCs w:val="24"/>
        </w:rPr>
      </w:pPr>
      <w:r w:rsidRPr="00293633">
        <w:rPr>
          <w:rFonts w:cstheme="minorHAnsi"/>
          <w:szCs w:val="24"/>
        </w:rPr>
        <w:t xml:space="preserve">A planning team has been established including, but not limited to, representation from </w:t>
      </w:r>
      <w:r>
        <w:rPr>
          <w:rFonts w:cstheme="minorHAnsi"/>
          <w:szCs w:val="24"/>
        </w:rPr>
        <w:t>core</w:t>
      </w:r>
      <w:r w:rsidRPr="00293633">
        <w:rPr>
          <w:rFonts w:cstheme="minorHAnsi"/>
          <w:szCs w:val="24"/>
        </w:rPr>
        <w:t xml:space="preserve"> partners</w:t>
      </w:r>
      <w:r>
        <w:rPr>
          <w:rFonts w:cstheme="minorHAnsi"/>
          <w:szCs w:val="24"/>
        </w:rPr>
        <w:t>.</w:t>
      </w:r>
    </w:p>
    <w:p w:rsidR="00022C8E" w:rsidRPr="00293633" w:rsidRDefault="00022C8E" w:rsidP="002023A6">
      <w:pPr>
        <w:pStyle w:val="ListParagraph"/>
        <w:numPr>
          <w:ilvl w:val="0"/>
          <w:numId w:val="4"/>
        </w:numPr>
        <w:tabs>
          <w:tab w:val="left" w:pos="720"/>
        </w:tabs>
        <w:spacing w:before="240" w:line="276" w:lineRule="auto"/>
        <w:ind w:left="720"/>
        <w:contextualSpacing w:val="0"/>
        <w:rPr>
          <w:rFonts w:cstheme="minorHAnsi"/>
          <w:szCs w:val="24"/>
        </w:rPr>
      </w:pPr>
      <w:r w:rsidRPr="00293633">
        <w:rPr>
          <w:rFonts w:cstheme="minorHAnsi"/>
          <w:szCs w:val="24"/>
        </w:rPr>
        <w:t>A community</w:t>
      </w:r>
      <w:r>
        <w:rPr>
          <w:rFonts w:cstheme="minorHAnsi"/>
          <w:szCs w:val="24"/>
        </w:rPr>
        <w:t xml:space="preserve"> coalition has been established.</w:t>
      </w:r>
    </w:p>
    <w:p w:rsidR="00022C8E" w:rsidRPr="00293633" w:rsidRDefault="00022C8E" w:rsidP="002023A6">
      <w:pPr>
        <w:pStyle w:val="ListParagraph"/>
        <w:numPr>
          <w:ilvl w:val="0"/>
          <w:numId w:val="4"/>
        </w:numPr>
        <w:tabs>
          <w:tab w:val="left" w:pos="720"/>
        </w:tabs>
        <w:spacing w:before="240" w:line="276" w:lineRule="auto"/>
        <w:ind w:left="720"/>
        <w:contextualSpacing w:val="0"/>
        <w:rPr>
          <w:rFonts w:cstheme="minorHAnsi"/>
          <w:szCs w:val="24"/>
        </w:rPr>
      </w:pPr>
      <w:r>
        <w:rPr>
          <w:rFonts w:cstheme="minorHAnsi"/>
          <w:szCs w:val="24"/>
        </w:rPr>
        <w:t xml:space="preserve">The planning team and core </w:t>
      </w:r>
      <w:r w:rsidRPr="00293633">
        <w:rPr>
          <w:rFonts w:cstheme="minorHAnsi"/>
          <w:szCs w:val="24"/>
        </w:rPr>
        <w:t>partners will play an active role in each phase</w:t>
      </w:r>
      <w:r>
        <w:rPr>
          <w:rFonts w:cstheme="minorHAnsi"/>
          <w:szCs w:val="24"/>
        </w:rPr>
        <w:t xml:space="preserve"> of surge plan development.</w:t>
      </w:r>
    </w:p>
    <w:p w:rsidR="00022C8E" w:rsidRPr="00117F17" w:rsidRDefault="00022C8E" w:rsidP="002023A6">
      <w:pPr>
        <w:pStyle w:val="ListParagraph"/>
        <w:numPr>
          <w:ilvl w:val="0"/>
          <w:numId w:val="4"/>
        </w:numPr>
        <w:tabs>
          <w:tab w:val="left" w:pos="720"/>
        </w:tabs>
        <w:spacing w:before="240" w:line="276" w:lineRule="auto"/>
        <w:ind w:left="720"/>
        <w:contextualSpacing w:val="0"/>
        <w:rPr>
          <w:rFonts w:cstheme="minorHAnsi"/>
        </w:rPr>
      </w:pPr>
      <w:r w:rsidRPr="00F37EA7">
        <w:rPr>
          <w:rFonts w:cstheme="minorHAnsi"/>
        </w:rPr>
        <w:t>Chapter 2 (</w:t>
      </w:r>
      <w:r>
        <w:rPr>
          <w:rFonts w:cstheme="minorHAnsi"/>
        </w:rPr>
        <w:t>Building Planning Teams and Coalitions</w:t>
      </w:r>
      <w:r w:rsidRPr="00F37EA7">
        <w:rPr>
          <w:rFonts w:cstheme="minorHAnsi"/>
        </w:rPr>
        <w:t xml:space="preserve">) has been completed or, at the very least, the planning team </w:t>
      </w:r>
      <w:r>
        <w:rPr>
          <w:rFonts w:cstheme="minorHAnsi"/>
        </w:rPr>
        <w:t xml:space="preserve">(1) </w:t>
      </w:r>
      <w:r w:rsidRPr="00F37EA7">
        <w:rPr>
          <w:rFonts w:cstheme="minorHAnsi"/>
        </w:rPr>
        <w:t xml:space="preserve">has performed an assessment of your community's healthcare providers and those agencies and organizations (i.e., </w:t>
      </w:r>
      <w:r>
        <w:rPr>
          <w:rFonts w:cstheme="minorHAnsi"/>
        </w:rPr>
        <w:t>noncore</w:t>
      </w:r>
      <w:r w:rsidRPr="00F37EA7">
        <w:rPr>
          <w:rFonts w:cstheme="minorHAnsi"/>
        </w:rPr>
        <w:t xml:space="preserve"> partners) that support them</w:t>
      </w:r>
      <w:r>
        <w:rPr>
          <w:rFonts w:cstheme="minorHAnsi"/>
        </w:rPr>
        <w:t xml:space="preserve"> and (2) </w:t>
      </w:r>
      <w:r w:rsidRPr="00F37EA7">
        <w:rPr>
          <w:rFonts w:cstheme="minorHAnsi"/>
        </w:rPr>
        <w:t xml:space="preserve">has conducted a community hazard </w:t>
      </w:r>
      <w:r>
        <w:rPr>
          <w:rFonts w:cstheme="minorHAnsi"/>
        </w:rPr>
        <w:t>vulnerability</w:t>
      </w:r>
      <w:r w:rsidRPr="00F37EA7">
        <w:rPr>
          <w:rFonts w:cstheme="minorHAnsi"/>
        </w:rPr>
        <w:t xml:space="preserve"> </w:t>
      </w:r>
      <w:r>
        <w:rPr>
          <w:rFonts w:cstheme="minorHAnsi"/>
        </w:rPr>
        <w:t>analysis</w:t>
      </w:r>
      <w:r w:rsidRPr="00F37EA7">
        <w:rPr>
          <w:rFonts w:cstheme="minorHAnsi"/>
        </w:rPr>
        <w:t>.</w:t>
      </w:r>
    </w:p>
    <w:p w:rsidR="00022C8E" w:rsidRPr="00293633" w:rsidRDefault="00022C8E" w:rsidP="00022C8E">
      <w:pPr>
        <w:rPr>
          <w:rStyle w:val="A3"/>
          <w:rFonts w:cstheme="minorHAnsi"/>
        </w:rPr>
      </w:pPr>
    </w:p>
    <w:p w:rsidR="00022C8E" w:rsidRPr="00293633" w:rsidRDefault="00022C8E" w:rsidP="00022C8E">
      <w:pPr>
        <w:pStyle w:val="Heading3"/>
      </w:pPr>
      <w:r w:rsidRPr="00293633">
        <w:t>Issues and Barriers to Consider</w:t>
      </w:r>
    </w:p>
    <w:p w:rsidR="00022C8E" w:rsidRPr="00293633" w:rsidRDefault="00022C8E" w:rsidP="002023A6">
      <w:pPr>
        <w:pStyle w:val="ListParagraph"/>
        <w:numPr>
          <w:ilvl w:val="0"/>
          <w:numId w:val="1"/>
        </w:numPr>
        <w:tabs>
          <w:tab w:val="left" w:pos="720"/>
        </w:tabs>
        <w:spacing w:after="240" w:line="276" w:lineRule="auto"/>
        <w:contextualSpacing w:val="0"/>
        <w:rPr>
          <w:rFonts w:cstheme="minorHAnsi"/>
          <w:szCs w:val="24"/>
        </w:rPr>
      </w:pPr>
      <w:r w:rsidRPr="00293633">
        <w:rPr>
          <w:rFonts w:cstheme="minorHAnsi"/>
          <w:szCs w:val="24"/>
        </w:rPr>
        <w:t>Participation of community partners may vary over time as the focus of the planning team and their projects change.</w:t>
      </w:r>
    </w:p>
    <w:p w:rsidR="00022C8E" w:rsidRPr="00F37EA7" w:rsidRDefault="00022C8E" w:rsidP="002023A6">
      <w:pPr>
        <w:pStyle w:val="ListParagraph"/>
        <w:numPr>
          <w:ilvl w:val="0"/>
          <w:numId w:val="4"/>
        </w:numPr>
        <w:tabs>
          <w:tab w:val="left" w:pos="720"/>
        </w:tabs>
        <w:spacing w:before="240" w:line="276" w:lineRule="auto"/>
        <w:ind w:left="720"/>
        <w:contextualSpacing w:val="0"/>
        <w:rPr>
          <w:rFonts w:cstheme="minorHAnsi"/>
        </w:rPr>
      </w:pPr>
      <w:r w:rsidRPr="00293633">
        <w:rPr>
          <w:rFonts w:cstheme="minorHAnsi"/>
          <w:szCs w:val="24"/>
        </w:rPr>
        <w:t xml:space="preserve">The engagement of some </w:t>
      </w:r>
      <w:r>
        <w:rPr>
          <w:rFonts w:cstheme="minorHAnsi"/>
          <w:szCs w:val="24"/>
        </w:rPr>
        <w:t xml:space="preserve">core </w:t>
      </w:r>
      <w:r w:rsidRPr="00293633">
        <w:rPr>
          <w:rFonts w:cstheme="minorHAnsi"/>
          <w:szCs w:val="24"/>
        </w:rPr>
        <w:t>partners may require approval of leadership at a national level or higher organization level (e.g., national chain pharmacies).</w:t>
      </w:r>
    </w:p>
    <w:p w:rsidR="00022C8E" w:rsidRPr="00293633" w:rsidRDefault="00022C8E" w:rsidP="002023A6">
      <w:pPr>
        <w:pStyle w:val="ListParagraph"/>
        <w:numPr>
          <w:ilvl w:val="0"/>
          <w:numId w:val="1"/>
        </w:numPr>
        <w:tabs>
          <w:tab w:val="left" w:pos="720"/>
        </w:tabs>
        <w:spacing w:before="240" w:line="276" w:lineRule="auto"/>
        <w:contextualSpacing w:val="0"/>
        <w:rPr>
          <w:rFonts w:cstheme="minorHAnsi"/>
          <w:szCs w:val="24"/>
        </w:rPr>
      </w:pPr>
      <w:r>
        <w:rPr>
          <w:rFonts w:cstheme="minorHAnsi"/>
        </w:rPr>
        <w:t xml:space="preserve">You </w:t>
      </w:r>
      <w:r w:rsidRPr="00117F17">
        <w:rPr>
          <w:rFonts w:cstheme="minorHAnsi"/>
        </w:rPr>
        <w:t xml:space="preserve">may not be able to be address </w:t>
      </w:r>
      <w:r>
        <w:rPr>
          <w:rFonts w:cstheme="minorHAnsi"/>
        </w:rPr>
        <w:t>s</w:t>
      </w:r>
      <w:r w:rsidRPr="00117F17">
        <w:rPr>
          <w:rFonts w:cstheme="minorHAnsi"/>
        </w:rPr>
        <w:t xml:space="preserve">ome </w:t>
      </w:r>
      <w:r>
        <w:rPr>
          <w:rFonts w:cstheme="minorHAnsi"/>
        </w:rPr>
        <w:t>problems</w:t>
      </w:r>
      <w:r w:rsidRPr="00117F17">
        <w:rPr>
          <w:rFonts w:cstheme="minorHAnsi"/>
        </w:rPr>
        <w:t xml:space="preserve"> you</w:t>
      </w:r>
      <w:r>
        <w:rPr>
          <w:rFonts w:cstheme="minorHAnsi"/>
        </w:rPr>
        <w:t xml:space="preserve"> may</w:t>
      </w:r>
      <w:r w:rsidRPr="00117F17">
        <w:rPr>
          <w:rFonts w:cstheme="minorHAnsi"/>
        </w:rPr>
        <w:t xml:space="preserve"> encounter within your community healthcare system with regard to planning for </w:t>
      </w:r>
      <w:r>
        <w:rPr>
          <w:rFonts w:cstheme="minorHAnsi"/>
        </w:rPr>
        <w:t>moderate</w:t>
      </w:r>
      <w:r w:rsidRPr="00117F17">
        <w:rPr>
          <w:rFonts w:cstheme="minorHAnsi"/>
        </w:rPr>
        <w:t xml:space="preserve"> surge (i.e., some things are beyond your control).</w:t>
      </w:r>
    </w:p>
    <w:p w:rsidR="00022C8E" w:rsidRDefault="00022C8E" w:rsidP="00022C8E">
      <w:pPr>
        <w:rPr>
          <w:rFonts w:cstheme="minorHAnsi"/>
          <w:b/>
          <w:color w:val="C0504D" w:themeColor="accent2"/>
          <w:sz w:val="32"/>
          <w:szCs w:val="24"/>
        </w:rPr>
        <w:sectPr w:rsidR="00022C8E" w:rsidSect="00022C8E">
          <w:pgSz w:w="12240" w:h="15840"/>
          <w:pgMar w:top="720" w:right="1440" w:bottom="720" w:left="1440" w:header="720" w:footer="720" w:gutter="0"/>
          <w:cols w:space="720"/>
          <w:docGrid w:linePitch="360"/>
        </w:sectPr>
      </w:pPr>
    </w:p>
    <w:p w:rsidR="00022C8E" w:rsidRPr="00B65302" w:rsidRDefault="00022C8E" w:rsidP="00022C8E">
      <w:pPr>
        <w:pStyle w:val="Heading2"/>
      </w:pPr>
      <w:r w:rsidRPr="00B65302">
        <w:lastRenderedPageBreak/>
        <w:t>Planning for Moderate Surge</w:t>
      </w:r>
    </w:p>
    <w:p w:rsidR="00022C8E" w:rsidRPr="00DF66FA" w:rsidRDefault="00022C8E" w:rsidP="00022C8E">
      <w:pPr>
        <w:pStyle w:val="Heading3"/>
      </w:pPr>
      <w:r w:rsidRPr="00A6636A">
        <w:t>Overview</w:t>
      </w:r>
    </w:p>
    <w:p w:rsidR="00022C8E" w:rsidRPr="006E0E8C" w:rsidRDefault="00022C8E" w:rsidP="00022C8E">
      <w:pPr>
        <w:rPr>
          <w:rFonts w:eastAsia="Calibri" w:cstheme="minorHAnsi"/>
          <w:color w:val="000000"/>
          <w:szCs w:val="24"/>
        </w:rPr>
      </w:pPr>
      <w:r w:rsidRPr="006E0E8C">
        <w:rPr>
          <w:rFonts w:eastAsia="Calibri" w:cstheme="minorHAnsi"/>
          <w:color w:val="000000"/>
          <w:szCs w:val="24"/>
        </w:rPr>
        <w:t xml:space="preserve">This chapter presents a </w:t>
      </w:r>
      <w:r w:rsidRPr="009C43EE">
        <w:rPr>
          <w:rFonts w:eastAsia="Calibri" w:cstheme="minorHAnsi"/>
          <w:color w:val="000000"/>
          <w:szCs w:val="24"/>
        </w:rPr>
        <w:t>seven-step</w:t>
      </w:r>
      <w:r w:rsidRPr="006E0E8C">
        <w:rPr>
          <w:rFonts w:eastAsia="Calibri" w:cstheme="minorHAnsi"/>
          <w:color w:val="000000"/>
          <w:szCs w:val="24"/>
        </w:rPr>
        <w:t xml:space="preserve"> process that uses and builds upon the information you and your planning team collected in previous chapters:</w:t>
      </w:r>
    </w:p>
    <w:p w:rsidR="00022C8E" w:rsidRPr="00FF493B" w:rsidRDefault="00022C8E" w:rsidP="002023A6">
      <w:pPr>
        <w:pStyle w:val="ListParagraph"/>
        <w:numPr>
          <w:ilvl w:val="0"/>
          <w:numId w:val="6"/>
        </w:numPr>
        <w:tabs>
          <w:tab w:val="left" w:pos="720"/>
        </w:tabs>
        <w:spacing w:before="240" w:line="276" w:lineRule="auto"/>
        <w:contextualSpacing w:val="0"/>
        <w:rPr>
          <w:rStyle w:val="A3"/>
          <w:rFonts w:cstheme="minorHAnsi"/>
          <w:sz w:val="24"/>
          <w:szCs w:val="24"/>
        </w:rPr>
      </w:pPr>
      <w:r w:rsidRPr="00FF493B">
        <w:rPr>
          <w:rStyle w:val="A3"/>
          <w:rFonts w:cstheme="minorHAnsi"/>
          <w:sz w:val="24"/>
          <w:szCs w:val="24"/>
        </w:rPr>
        <w:t>Review and validate scenarios likely to impact your community.</w:t>
      </w:r>
    </w:p>
    <w:p w:rsidR="00022C8E" w:rsidRPr="00FF493B" w:rsidRDefault="00022C8E" w:rsidP="002023A6">
      <w:pPr>
        <w:pStyle w:val="ListParagraph"/>
        <w:numPr>
          <w:ilvl w:val="0"/>
          <w:numId w:val="6"/>
        </w:numPr>
        <w:tabs>
          <w:tab w:val="left" w:pos="720"/>
        </w:tabs>
        <w:spacing w:before="240" w:line="276" w:lineRule="auto"/>
        <w:contextualSpacing w:val="0"/>
        <w:rPr>
          <w:rStyle w:val="A3"/>
          <w:rFonts w:cstheme="minorHAnsi"/>
          <w:sz w:val="24"/>
          <w:szCs w:val="24"/>
        </w:rPr>
      </w:pPr>
      <w:r w:rsidRPr="00FF493B">
        <w:rPr>
          <w:rStyle w:val="A3"/>
          <w:rFonts w:cstheme="minorHAnsi"/>
          <w:sz w:val="24"/>
          <w:szCs w:val="24"/>
        </w:rPr>
        <w:t>Add extra planning team members, as needed, to help you plan for these scenarios.</w:t>
      </w:r>
    </w:p>
    <w:p w:rsidR="00022C8E" w:rsidRPr="00FF493B" w:rsidRDefault="00022C8E" w:rsidP="002023A6">
      <w:pPr>
        <w:pStyle w:val="ListParagraph"/>
        <w:numPr>
          <w:ilvl w:val="0"/>
          <w:numId w:val="6"/>
        </w:numPr>
        <w:tabs>
          <w:tab w:val="left" w:pos="720"/>
        </w:tabs>
        <w:spacing w:before="240" w:line="276" w:lineRule="auto"/>
        <w:contextualSpacing w:val="0"/>
        <w:rPr>
          <w:rStyle w:val="A3"/>
          <w:rFonts w:cstheme="minorHAnsi"/>
          <w:sz w:val="24"/>
          <w:szCs w:val="24"/>
        </w:rPr>
      </w:pPr>
      <w:r w:rsidRPr="00FF493B">
        <w:rPr>
          <w:rStyle w:val="A3"/>
          <w:rFonts w:cstheme="minorHAnsi"/>
          <w:sz w:val="24"/>
          <w:szCs w:val="24"/>
        </w:rPr>
        <w:t>Survey your community healthcare providers to determine how these scenarios will impact their plans for moderate surge.</w:t>
      </w:r>
    </w:p>
    <w:p w:rsidR="00022C8E" w:rsidRPr="00FF493B" w:rsidRDefault="00022C8E" w:rsidP="002023A6">
      <w:pPr>
        <w:pStyle w:val="ListParagraph"/>
        <w:numPr>
          <w:ilvl w:val="0"/>
          <w:numId w:val="6"/>
        </w:numPr>
        <w:tabs>
          <w:tab w:val="left" w:pos="720"/>
        </w:tabs>
        <w:spacing w:before="240" w:line="276" w:lineRule="auto"/>
        <w:contextualSpacing w:val="0"/>
        <w:rPr>
          <w:rStyle w:val="A3"/>
          <w:rFonts w:cstheme="minorHAnsi"/>
          <w:sz w:val="24"/>
          <w:szCs w:val="24"/>
        </w:rPr>
      </w:pPr>
      <w:r w:rsidRPr="00FF493B">
        <w:rPr>
          <w:rStyle w:val="A3"/>
          <w:rFonts w:cstheme="minorHAnsi"/>
          <w:sz w:val="24"/>
          <w:szCs w:val="24"/>
        </w:rPr>
        <w:t>Synthesize and summarize survey information.</w:t>
      </w:r>
    </w:p>
    <w:p w:rsidR="00022C8E" w:rsidRPr="00FF493B" w:rsidRDefault="00022C8E" w:rsidP="002023A6">
      <w:pPr>
        <w:pStyle w:val="ListParagraph"/>
        <w:numPr>
          <w:ilvl w:val="0"/>
          <w:numId w:val="6"/>
        </w:numPr>
        <w:tabs>
          <w:tab w:val="left" w:pos="720"/>
        </w:tabs>
        <w:spacing w:before="240" w:line="276" w:lineRule="auto"/>
        <w:contextualSpacing w:val="0"/>
        <w:rPr>
          <w:rStyle w:val="A3"/>
          <w:rFonts w:cstheme="minorHAnsi"/>
          <w:sz w:val="24"/>
          <w:szCs w:val="24"/>
        </w:rPr>
      </w:pPr>
      <w:r w:rsidRPr="00FF493B">
        <w:rPr>
          <w:rStyle w:val="A3"/>
          <w:rFonts w:cstheme="minorHAnsi"/>
          <w:sz w:val="24"/>
          <w:szCs w:val="24"/>
        </w:rPr>
        <w:t>Validate the survey findings with your community healthcare providers.</w:t>
      </w:r>
    </w:p>
    <w:p w:rsidR="00022C8E" w:rsidRPr="00FF493B" w:rsidRDefault="00022C8E" w:rsidP="002023A6">
      <w:pPr>
        <w:pStyle w:val="ListParagraph"/>
        <w:numPr>
          <w:ilvl w:val="0"/>
          <w:numId w:val="6"/>
        </w:numPr>
        <w:tabs>
          <w:tab w:val="left" w:pos="720"/>
        </w:tabs>
        <w:spacing w:before="240" w:line="276" w:lineRule="auto"/>
        <w:contextualSpacing w:val="0"/>
        <w:rPr>
          <w:rStyle w:val="A3"/>
          <w:rFonts w:cstheme="minorHAnsi"/>
          <w:sz w:val="24"/>
          <w:szCs w:val="24"/>
        </w:rPr>
      </w:pPr>
      <w:r w:rsidRPr="00FF493B">
        <w:rPr>
          <w:rStyle w:val="A3"/>
          <w:rFonts w:cstheme="minorHAnsi"/>
          <w:sz w:val="24"/>
          <w:szCs w:val="24"/>
        </w:rPr>
        <w:t>Develop a report card on moderate surge planning in your community.</w:t>
      </w:r>
    </w:p>
    <w:p w:rsidR="00022C8E" w:rsidRPr="00FF493B" w:rsidRDefault="00022C8E" w:rsidP="002023A6">
      <w:pPr>
        <w:pStyle w:val="ListParagraph"/>
        <w:numPr>
          <w:ilvl w:val="0"/>
          <w:numId w:val="6"/>
        </w:numPr>
        <w:tabs>
          <w:tab w:val="left" w:pos="720"/>
        </w:tabs>
        <w:spacing w:before="240" w:line="276" w:lineRule="auto"/>
        <w:contextualSpacing w:val="0"/>
        <w:rPr>
          <w:rStyle w:val="A3"/>
          <w:rFonts w:cstheme="minorHAnsi"/>
          <w:sz w:val="24"/>
          <w:szCs w:val="24"/>
        </w:rPr>
      </w:pPr>
      <w:r w:rsidRPr="00FF493B">
        <w:rPr>
          <w:rStyle w:val="A3"/>
          <w:rFonts w:cstheme="minorHAnsi"/>
          <w:sz w:val="24"/>
          <w:szCs w:val="24"/>
        </w:rPr>
        <w:t>Brief your community coalition and other decision makers on the survey findings.</w:t>
      </w:r>
    </w:p>
    <w:p w:rsidR="00022C8E" w:rsidRPr="00FF493B" w:rsidRDefault="00022C8E" w:rsidP="00022C8E">
      <w:pPr>
        <w:rPr>
          <w:rStyle w:val="A3"/>
          <w:rFonts w:cstheme="minorHAnsi"/>
          <w:sz w:val="24"/>
          <w:szCs w:val="24"/>
        </w:rPr>
      </w:pPr>
    </w:p>
    <w:p w:rsidR="00022C8E" w:rsidRPr="00C26EEE" w:rsidRDefault="00022C8E" w:rsidP="00022C8E">
      <w:pPr>
        <w:rPr>
          <w:rStyle w:val="A3"/>
          <w:rFonts w:cstheme="minorHAnsi"/>
        </w:rPr>
      </w:pPr>
      <w:r w:rsidRPr="006E0E8C">
        <w:rPr>
          <w:rFonts w:cstheme="minorHAnsi"/>
          <w:szCs w:val="24"/>
        </w:rPr>
        <w:t>Each of these steps includes activities</w:t>
      </w:r>
      <w:r>
        <w:rPr>
          <w:rFonts w:cstheme="minorHAnsi"/>
          <w:szCs w:val="24"/>
        </w:rPr>
        <w:t xml:space="preserve"> to be completed by you and your planning team.</w:t>
      </w:r>
      <w:r w:rsidRPr="00C26EEE">
        <w:rPr>
          <w:rFonts w:cstheme="minorHAnsi"/>
          <w:szCs w:val="24"/>
        </w:rPr>
        <w:t xml:space="preserve"> </w:t>
      </w:r>
      <w:r>
        <w:rPr>
          <w:rFonts w:cstheme="minorHAnsi"/>
          <w:szCs w:val="24"/>
        </w:rPr>
        <w:t>Please note that completing t</w:t>
      </w:r>
      <w:r w:rsidRPr="00C26EEE">
        <w:rPr>
          <w:rFonts w:cstheme="minorHAnsi"/>
          <w:szCs w:val="24"/>
        </w:rPr>
        <w:t>he</w:t>
      </w:r>
      <w:r>
        <w:rPr>
          <w:rFonts w:cstheme="minorHAnsi"/>
          <w:szCs w:val="24"/>
        </w:rPr>
        <w:t>se</w:t>
      </w:r>
      <w:r w:rsidRPr="00C26EEE">
        <w:rPr>
          <w:rFonts w:cstheme="minorHAnsi"/>
          <w:szCs w:val="24"/>
        </w:rPr>
        <w:t xml:space="preserve"> activities </w:t>
      </w:r>
      <w:r>
        <w:rPr>
          <w:rFonts w:cstheme="minorHAnsi"/>
          <w:szCs w:val="24"/>
        </w:rPr>
        <w:t>is</w:t>
      </w:r>
      <w:r w:rsidRPr="00C26EEE">
        <w:rPr>
          <w:rFonts w:cstheme="minorHAnsi"/>
          <w:szCs w:val="24"/>
        </w:rPr>
        <w:t xml:space="preserve"> optional</w:t>
      </w:r>
      <w:r>
        <w:rPr>
          <w:rFonts w:cstheme="minorHAnsi"/>
          <w:szCs w:val="24"/>
        </w:rPr>
        <w:t>. Y</w:t>
      </w:r>
      <w:r w:rsidRPr="00C26EEE">
        <w:rPr>
          <w:rFonts w:cstheme="minorHAnsi"/>
          <w:szCs w:val="24"/>
        </w:rPr>
        <w:t>ou</w:t>
      </w:r>
      <w:r>
        <w:rPr>
          <w:rFonts w:cstheme="minorHAnsi"/>
          <w:szCs w:val="24"/>
        </w:rPr>
        <w:t xml:space="preserve"> and you</w:t>
      </w:r>
      <w:r w:rsidRPr="00C26EEE">
        <w:rPr>
          <w:rFonts w:cstheme="minorHAnsi"/>
          <w:szCs w:val="24"/>
        </w:rPr>
        <w:t xml:space="preserve">r planning team </w:t>
      </w:r>
      <w:r>
        <w:rPr>
          <w:rFonts w:cstheme="minorHAnsi"/>
          <w:szCs w:val="24"/>
        </w:rPr>
        <w:t xml:space="preserve">should determine through the Self-Evaluation Checklist at the end of this chapter if you have collected necessary information and gained requisite knowledge </w:t>
      </w:r>
      <w:r w:rsidRPr="00C26EEE">
        <w:rPr>
          <w:rFonts w:cstheme="minorHAnsi"/>
          <w:szCs w:val="24"/>
        </w:rPr>
        <w:t>before moving to the next chapter.</w:t>
      </w:r>
    </w:p>
    <w:p w:rsidR="00022C8E" w:rsidRPr="00BB6718" w:rsidRDefault="00022C8E" w:rsidP="00022C8E">
      <w:pPr>
        <w:rPr>
          <w:rFonts w:cstheme="minorHAnsi"/>
          <w:szCs w:val="24"/>
        </w:rPr>
      </w:pPr>
    </w:p>
    <w:p w:rsidR="00022C8E" w:rsidRPr="0024445A" w:rsidRDefault="00022C8E" w:rsidP="00022C8E">
      <w:pPr>
        <w:pStyle w:val="Heading3"/>
      </w:pPr>
      <w:r w:rsidRPr="0024445A">
        <w:t>Review and Validate the Scenarios Likely to Impact Your Community</w:t>
      </w:r>
    </w:p>
    <w:p w:rsidR="00022C8E" w:rsidRDefault="00022C8E" w:rsidP="00022C8E">
      <w:pPr>
        <w:tabs>
          <w:tab w:val="left" w:pos="360"/>
        </w:tabs>
        <w:rPr>
          <w:rFonts w:cstheme="minorHAnsi"/>
          <w:szCs w:val="24"/>
        </w:rPr>
      </w:pPr>
      <w:r w:rsidRPr="00BB6718">
        <w:rPr>
          <w:rFonts w:cstheme="minorHAnsi"/>
          <w:szCs w:val="24"/>
        </w:rPr>
        <w:t xml:space="preserve">Most, if not all, of your community's healthcare providers have developed plans for moderate surge, but these plans may not account for scenarios likely to impact your community. As a result, you and your planning team should review the medical surge scenarios </w:t>
      </w:r>
      <w:r>
        <w:rPr>
          <w:rFonts w:cstheme="minorHAnsi"/>
          <w:szCs w:val="24"/>
        </w:rPr>
        <w:t>you identified previously as</w:t>
      </w:r>
      <w:r w:rsidRPr="00BB6718">
        <w:rPr>
          <w:rFonts w:cstheme="minorHAnsi"/>
          <w:szCs w:val="24"/>
        </w:rPr>
        <w:t xml:space="preserve"> likely to occur in your community</w:t>
      </w:r>
      <w:r>
        <w:rPr>
          <w:rFonts w:cstheme="minorHAnsi"/>
          <w:szCs w:val="24"/>
        </w:rPr>
        <w:t xml:space="preserve"> (</w:t>
      </w:r>
      <w:r w:rsidRPr="0002487E">
        <w:rPr>
          <w:rFonts w:cstheme="minorHAnsi"/>
          <w:i/>
          <w:szCs w:val="24"/>
        </w:rPr>
        <w:t>Worksheet 2.10</w:t>
      </w:r>
      <w:r>
        <w:rPr>
          <w:rFonts w:cstheme="minorHAnsi"/>
          <w:szCs w:val="24"/>
        </w:rPr>
        <w:t xml:space="preserve"> on page 34)</w:t>
      </w:r>
      <w:r w:rsidRPr="00BB6718">
        <w:rPr>
          <w:rFonts w:cstheme="minorHAnsi"/>
          <w:szCs w:val="24"/>
        </w:rPr>
        <w:t>.</w:t>
      </w:r>
      <w:r>
        <w:rPr>
          <w:rFonts w:cstheme="minorHAnsi"/>
          <w:szCs w:val="24"/>
        </w:rPr>
        <w:t xml:space="preserve"> The purpose of this review is to make sure that these scenarios are still valid (i.e., the ones most likely to impact your community). Use </w:t>
      </w:r>
      <w:r w:rsidRPr="0002487E">
        <w:rPr>
          <w:rFonts w:cstheme="minorHAnsi"/>
          <w:i/>
          <w:szCs w:val="24"/>
        </w:rPr>
        <w:t>Worksheet 4.1</w:t>
      </w:r>
      <w:r>
        <w:rPr>
          <w:rFonts w:cstheme="minorHAnsi"/>
          <w:szCs w:val="24"/>
        </w:rPr>
        <w:t xml:space="preserve"> on the next page to update, if needed, your list of scenarios likely to impact your community.</w:t>
      </w:r>
    </w:p>
    <w:p w:rsidR="00022C8E" w:rsidRDefault="00022C8E" w:rsidP="00022C8E">
      <w:pPr>
        <w:tabs>
          <w:tab w:val="left" w:pos="360"/>
        </w:tabs>
        <w:rPr>
          <w:rFonts w:cstheme="minorHAnsi"/>
          <w:szCs w:val="24"/>
        </w:rPr>
      </w:pPr>
    </w:p>
    <w:p w:rsidR="00022C8E" w:rsidRPr="00D51F04" w:rsidRDefault="00022C8E" w:rsidP="00022C8E">
      <w:r w:rsidRPr="00D51F04">
        <w:rPr>
          <w:rFonts w:cstheme="minorHAnsi"/>
          <w:b/>
          <w:szCs w:val="24"/>
        </w:rPr>
        <w:t xml:space="preserve">Note: </w:t>
      </w:r>
      <w:r w:rsidRPr="00D51F04">
        <w:rPr>
          <w:rFonts w:cstheme="minorHAnsi"/>
          <w:szCs w:val="24"/>
        </w:rPr>
        <w:t xml:space="preserve">Validating the scenarios likely to impact your community is very important because you and your planning team will use these selected scenarios as the basis for the remainder of your work in the </w:t>
      </w:r>
      <w:r w:rsidRPr="00D51F04">
        <w:rPr>
          <w:rFonts w:cstheme="minorHAnsi"/>
          <w:i/>
          <w:szCs w:val="24"/>
        </w:rPr>
        <w:t>Framework</w:t>
      </w:r>
      <w:r w:rsidRPr="00D51F04">
        <w:rPr>
          <w:rFonts w:cstheme="minorHAnsi"/>
          <w:szCs w:val="24"/>
        </w:rPr>
        <w:t>.</w:t>
      </w:r>
    </w:p>
    <w:p w:rsidR="00022C8E" w:rsidRDefault="00022C8E" w:rsidP="00022C8E">
      <w:pPr>
        <w:rPr>
          <w:rFonts w:cstheme="minorHAnsi"/>
          <w:szCs w:val="24"/>
        </w:rPr>
        <w:sectPr w:rsidR="00022C8E" w:rsidSect="00022C8E">
          <w:pgSz w:w="12240" w:h="15840"/>
          <w:pgMar w:top="720" w:right="1440" w:bottom="720" w:left="1440" w:header="720" w:footer="720" w:gutter="0"/>
          <w:cols w:space="720"/>
          <w:docGrid w:linePitch="360"/>
        </w:sectPr>
      </w:pPr>
    </w:p>
    <w:p w:rsidR="00022C8E" w:rsidRPr="00443D6E" w:rsidRDefault="00022C8E" w:rsidP="00022C8E">
      <w:pPr>
        <w:tabs>
          <w:tab w:val="left" w:pos="360"/>
        </w:tabs>
        <w:spacing w:after="240"/>
        <w:ind w:left="360"/>
        <w:jc w:val="center"/>
        <w:rPr>
          <w:rFonts w:cstheme="minorHAnsi"/>
          <w:b/>
          <w:smallCaps/>
          <w:sz w:val="28"/>
          <w:szCs w:val="24"/>
        </w:rPr>
      </w:pPr>
      <w:r w:rsidRPr="00443D6E">
        <w:rPr>
          <w:rFonts w:cstheme="minorHAnsi"/>
          <w:b/>
          <w:smallCaps/>
          <w:sz w:val="28"/>
          <w:szCs w:val="24"/>
        </w:rPr>
        <w:lastRenderedPageBreak/>
        <w:t>Worksheet 4.1 – Updated List of Scenarios Likely to Impact Your Community</w:t>
      </w:r>
    </w:p>
    <w:p w:rsidR="00022C8E" w:rsidRPr="009E2798" w:rsidRDefault="00022C8E" w:rsidP="00022C8E">
      <w:pPr>
        <w:tabs>
          <w:tab w:val="left" w:pos="360"/>
        </w:tabs>
        <w:spacing w:after="120"/>
        <w:ind w:left="360"/>
        <w:rPr>
          <w:rFonts w:cstheme="minorHAnsi"/>
          <w:color w:val="244061" w:themeColor="accent1" w:themeShade="80"/>
          <w:sz w:val="22"/>
        </w:rPr>
      </w:pPr>
      <w:r w:rsidRPr="009E2798">
        <w:rPr>
          <w:rFonts w:cstheme="minorHAnsi"/>
          <w:b/>
          <w:sz w:val="22"/>
        </w:rPr>
        <w:t>Instructions:</w:t>
      </w:r>
      <w:r w:rsidRPr="009E2798">
        <w:rPr>
          <w:rFonts w:cstheme="minorHAnsi"/>
          <w:sz w:val="22"/>
        </w:rPr>
        <w:t xml:space="preserve"> Place a check mark </w:t>
      </w:r>
      <w:r>
        <w:rPr>
          <w:rFonts w:cstheme="minorHAnsi"/>
          <w:sz w:val="22"/>
        </w:rPr>
        <w:t xml:space="preserve">in the box </w:t>
      </w:r>
      <w:r w:rsidRPr="009E2798">
        <w:rPr>
          <w:rFonts w:cstheme="minorHAnsi"/>
          <w:sz w:val="22"/>
        </w:rPr>
        <w:t>next to the two or three scenarios you and your planning team identified as most likely to impact your community in terms of patient surge.</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worksheet provides the user with a list of scenarios likely to impact his or her community and allows him or her to choose the two or three scenarios they think are most likely to impact them."/>
      </w:tblPr>
      <w:tblGrid>
        <w:gridCol w:w="2315"/>
        <w:gridCol w:w="1980"/>
        <w:gridCol w:w="2430"/>
        <w:gridCol w:w="2275"/>
      </w:tblGrid>
      <w:tr w:rsidR="00022C8E" w:rsidRPr="00EB219E" w:rsidTr="00022C8E">
        <w:trPr>
          <w:cantSplit/>
          <w:tblHeader/>
          <w:jc w:val="right"/>
        </w:trPr>
        <w:tc>
          <w:tcPr>
            <w:tcW w:w="2315" w:type="dxa"/>
            <w:shd w:val="clear" w:color="auto" w:fill="92CDDC" w:themeFill="accent5" w:themeFillTint="99"/>
            <w:tcMar>
              <w:top w:w="58" w:type="dxa"/>
              <w:left w:w="115" w:type="dxa"/>
              <w:bottom w:w="58" w:type="dxa"/>
              <w:right w:w="115" w:type="dxa"/>
            </w:tcMar>
            <w:vAlign w:val="center"/>
          </w:tcPr>
          <w:p w:rsidR="00022C8E" w:rsidRPr="00CC7CFE" w:rsidRDefault="00022C8E" w:rsidP="00022C8E">
            <w:pPr>
              <w:tabs>
                <w:tab w:val="left" w:pos="360"/>
              </w:tabs>
              <w:jc w:val="center"/>
              <w:rPr>
                <w:rFonts w:cstheme="minorHAnsi"/>
                <w:b/>
                <w:sz w:val="22"/>
                <w:szCs w:val="24"/>
              </w:rPr>
            </w:pPr>
            <w:r w:rsidRPr="00CC7CFE">
              <w:rPr>
                <w:rFonts w:cstheme="minorHAnsi"/>
                <w:b/>
                <w:sz w:val="22"/>
                <w:szCs w:val="24"/>
              </w:rPr>
              <w:t>Diseases</w:t>
            </w:r>
          </w:p>
        </w:tc>
        <w:tc>
          <w:tcPr>
            <w:tcW w:w="1980" w:type="dxa"/>
            <w:shd w:val="clear" w:color="auto" w:fill="92CDDC" w:themeFill="accent5" w:themeFillTint="99"/>
            <w:tcMar>
              <w:top w:w="58" w:type="dxa"/>
              <w:left w:w="115" w:type="dxa"/>
              <w:bottom w:w="58" w:type="dxa"/>
              <w:right w:w="115" w:type="dxa"/>
            </w:tcMar>
            <w:vAlign w:val="center"/>
          </w:tcPr>
          <w:p w:rsidR="00022C8E" w:rsidRPr="00CC7CFE" w:rsidRDefault="00022C8E" w:rsidP="00022C8E">
            <w:pPr>
              <w:tabs>
                <w:tab w:val="left" w:pos="360"/>
              </w:tabs>
              <w:jc w:val="center"/>
              <w:rPr>
                <w:rFonts w:cstheme="minorHAnsi"/>
                <w:b/>
                <w:sz w:val="22"/>
                <w:szCs w:val="24"/>
              </w:rPr>
            </w:pPr>
            <w:r w:rsidRPr="00CC7CFE">
              <w:rPr>
                <w:rFonts w:cstheme="minorHAnsi"/>
                <w:b/>
                <w:sz w:val="22"/>
                <w:szCs w:val="24"/>
              </w:rPr>
              <w:t>Natural Disasters</w:t>
            </w:r>
          </w:p>
        </w:tc>
        <w:tc>
          <w:tcPr>
            <w:tcW w:w="2430" w:type="dxa"/>
            <w:shd w:val="clear" w:color="auto" w:fill="92CDDC" w:themeFill="accent5" w:themeFillTint="99"/>
            <w:tcMar>
              <w:top w:w="58" w:type="dxa"/>
              <w:left w:w="115" w:type="dxa"/>
              <w:bottom w:w="58" w:type="dxa"/>
              <w:right w:w="115" w:type="dxa"/>
            </w:tcMar>
            <w:vAlign w:val="center"/>
          </w:tcPr>
          <w:p w:rsidR="00022C8E" w:rsidRPr="00CC7CFE" w:rsidRDefault="00022C8E" w:rsidP="00022C8E">
            <w:pPr>
              <w:tabs>
                <w:tab w:val="left" w:pos="360"/>
              </w:tabs>
              <w:jc w:val="center"/>
              <w:rPr>
                <w:rFonts w:cstheme="minorHAnsi"/>
                <w:b/>
                <w:sz w:val="22"/>
                <w:szCs w:val="24"/>
              </w:rPr>
            </w:pPr>
            <w:r w:rsidRPr="00CC7CFE">
              <w:rPr>
                <w:rFonts w:cstheme="minorHAnsi"/>
                <w:b/>
                <w:sz w:val="22"/>
                <w:szCs w:val="24"/>
              </w:rPr>
              <w:t>Accidents</w:t>
            </w:r>
          </w:p>
        </w:tc>
        <w:tc>
          <w:tcPr>
            <w:tcW w:w="2275" w:type="dxa"/>
            <w:shd w:val="clear" w:color="auto" w:fill="92CDDC" w:themeFill="accent5" w:themeFillTint="99"/>
            <w:tcMar>
              <w:top w:w="58" w:type="dxa"/>
              <w:left w:w="115" w:type="dxa"/>
              <w:bottom w:w="58" w:type="dxa"/>
              <w:right w:w="115" w:type="dxa"/>
            </w:tcMar>
            <w:vAlign w:val="center"/>
          </w:tcPr>
          <w:p w:rsidR="00022C8E" w:rsidRPr="00CC7CFE" w:rsidRDefault="00022C8E" w:rsidP="00022C8E">
            <w:pPr>
              <w:tabs>
                <w:tab w:val="left" w:pos="360"/>
              </w:tabs>
              <w:jc w:val="center"/>
              <w:rPr>
                <w:rFonts w:cstheme="minorHAnsi"/>
                <w:b/>
                <w:sz w:val="22"/>
                <w:szCs w:val="24"/>
              </w:rPr>
            </w:pPr>
            <w:r w:rsidRPr="00CC7CFE">
              <w:rPr>
                <w:rFonts w:cstheme="minorHAnsi"/>
                <w:b/>
                <w:sz w:val="22"/>
                <w:szCs w:val="24"/>
              </w:rPr>
              <w:t>Terrorism</w:t>
            </w:r>
          </w:p>
        </w:tc>
      </w:tr>
      <w:tr w:rsidR="00022C8E" w:rsidTr="00022C8E">
        <w:trPr>
          <w:cantSplit/>
          <w:jc w:val="right"/>
        </w:trPr>
        <w:tc>
          <w:tcPr>
            <w:tcW w:w="2315" w:type="dxa"/>
            <w:tcMar>
              <w:top w:w="58" w:type="dxa"/>
              <w:left w:w="115" w:type="dxa"/>
              <w:bottom w:w="58" w:type="dxa"/>
              <w:right w:w="115" w:type="dxa"/>
            </w:tcMar>
            <w:vAlign w:val="center"/>
          </w:tcPr>
          <w:p w:rsidR="00022C8E" w:rsidRPr="008F5B45" w:rsidRDefault="00022C8E" w:rsidP="00022C8E">
            <w:pPr>
              <w:tabs>
                <w:tab w:val="right" w:pos="2085"/>
              </w:tabs>
              <w:rPr>
                <w:rFonts w:cstheme="minorHAnsi"/>
                <w:sz w:val="18"/>
                <w:szCs w:val="24"/>
              </w:rPr>
            </w:pPr>
            <w:r w:rsidRPr="0053597A">
              <w:rPr>
                <w:rFonts w:cstheme="minorHAnsi"/>
                <w:sz w:val="18"/>
                <w:szCs w:val="24"/>
              </w:rPr>
              <w:t>Food contamination</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022C8E" w:rsidRPr="00F55EBC" w:rsidRDefault="00022C8E" w:rsidP="00022C8E">
            <w:pPr>
              <w:tabs>
                <w:tab w:val="right" w:pos="1750"/>
              </w:tabs>
              <w:rPr>
                <w:rFonts w:cstheme="minorHAnsi"/>
                <w:sz w:val="18"/>
                <w:szCs w:val="24"/>
              </w:rPr>
            </w:pPr>
            <w:r>
              <w:rPr>
                <w:rFonts w:cstheme="minorHAnsi"/>
                <w:sz w:val="18"/>
                <w:szCs w:val="24"/>
              </w:rPr>
              <w:t>E</w:t>
            </w:r>
            <w:r w:rsidRPr="008F5B45">
              <w:rPr>
                <w:rFonts w:cstheme="minorHAnsi"/>
                <w:sz w:val="18"/>
                <w:szCs w:val="24"/>
              </w:rPr>
              <w:t>arthquake</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tcPr>
          <w:p w:rsidR="00022C8E" w:rsidRPr="00F55EBC" w:rsidRDefault="00022C8E" w:rsidP="00022C8E">
            <w:pPr>
              <w:tabs>
                <w:tab w:val="left" w:pos="360"/>
                <w:tab w:val="right" w:pos="2200"/>
              </w:tabs>
              <w:rPr>
                <w:rFonts w:cstheme="minorHAnsi"/>
                <w:sz w:val="18"/>
                <w:szCs w:val="24"/>
              </w:rPr>
            </w:pPr>
            <w:r w:rsidRPr="008F5B45">
              <w:rPr>
                <w:rFonts w:cstheme="minorHAnsi"/>
                <w:sz w:val="18"/>
                <w:szCs w:val="24"/>
              </w:rPr>
              <w:t>Chemical spill/release</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022C8E" w:rsidRPr="00F55EBC" w:rsidRDefault="00022C8E" w:rsidP="00022C8E">
            <w:pPr>
              <w:tabs>
                <w:tab w:val="right" w:pos="2045"/>
              </w:tabs>
              <w:rPr>
                <w:rFonts w:cstheme="minorHAnsi"/>
                <w:sz w:val="18"/>
                <w:szCs w:val="24"/>
              </w:rPr>
            </w:pPr>
            <w:r w:rsidRPr="008F5B45">
              <w:rPr>
                <w:rFonts w:cstheme="minorHAnsi"/>
                <w:sz w:val="18"/>
                <w:szCs w:val="24"/>
              </w:rPr>
              <w:t>Aerosol</w:t>
            </w:r>
            <w:r>
              <w:rPr>
                <w:rFonts w:cstheme="minorHAnsi"/>
                <w:sz w:val="18"/>
                <w:szCs w:val="24"/>
              </w:rPr>
              <w:t>ized</w:t>
            </w:r>
            <w:r w:rsidRPr="008F5B45">
              <w:rPr>
                <w:rFonts w:cstheme="minorHAnsi"/>
                <w:sz w:val="18"/>
                <w:szCs w:val="24"/>
              </w:rPr>
              <w:t xml:space="preserve"> anthrax</w:t>
            </w:r>
            <w:r>
              <w:rPr>
                <w:rFonts w:cstheme="minorHAnsi"/>
                <w:sz w:val="18"/>
                <w:szCs w:val="24"/>
              </w:rPr>
              <w:tab/>
            </w:r>
            <w:r w:rsidRPr="00F55EBC">
              <w:rPr>
                <w:rFonts w:cstheme="minorHAnsi"/>
                <w:sz w:val="18"/>
                <w:szCs w:val="24"/>
              </w:rPr>
              <w:sym w:font="Wingdings" w:char="F06F"/>
            </w:r>
          </w:p>
        </w:tc>
      </w:tr>
      <w:tr w:rsidR="00022C8E" w:rsidTr="00022C8E">
        <w:trPr>
          <w:cantSplit/>
          <w:jc w:val="right"/>
        </w:trPr>
        <w:tc>
          <w:tcPr>
            <w:tcW w:w="2315" w:type="dxa"/>
            <w:tcMar>
              <w:top w:w="58" w:type="dxa"/>
              <w:left w:w="115" w:type="dxa"/>
              <w:bottom w:w="58" w:type="dxa"/>
              <w:right w:w="115" w:type="dxa"/>
            </w:tcMar>
            <w:vAlign w:val="center"/>
          </w:tcPr>
          <w:p w:rsidR="00022C8E" w:rsidRPr="008F5B45" w:rsidRDefault="00022C8E" w:rsidP="00022C8E">
            <w:pPr>
              <w:tabs>
                <w:tab w:val="left" w:pos="360"/>
                <w:tab w:val="right" w:pos="2085"/>
              </w:tabs>
              <w:rPr>
                <w:rFonts w:cstheme="minorHAnsi"/>
                <w:sz w:val="18"/>
                <w:szCs w:val="24"/>
              </w:rPr>
            </w:pPr>
            <w:r w:rsidRPr="0053597A">
              <w:rPr>
                <w:rFonts w:cstheme="minorHAnsi"/>
                <w:sz w:val="18"/>
                <w:szCs w:val="24"/>
              </w:rPr>
              <w:t>Foreign animal disease</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022C8E" w:rsidRPr="00F55EBC" w:rsidRDefault="00022C8E" w:rsidP="00022C8E">
            <w:pPr>
              <w:tabs>
                <w:tab w:val="right" w:pos="1750"/>
              </w:tabs>
              <w:rPr>
                <w:rFonts w:cstheme="minorHAnsi"/>
                <w:sz w:val="18"/>
                <w:szCs w:val="24"/>
              </w:rPr>
            </w:pPr>
            <w:r>
              <w:rPr>
                <w:rFonts w:cstheme="minorHAnsi"/>
                <w:sz w:val="18"/>
                <w:szCs w:val="24"/>
              </w:rPr>
              <w:t>Fire</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tcPr>
          <w:p w:rsidR="00022C8E" w:rsidRPr="00F55EBC" w:rsidRDefault="00022C8E" w:rsidP="00022C8E">
            <w:pPr>
              <w:tabs>
                <w:tab w:val="left" w:pos="360"/>
                <w:tab w:val="right" w:pos="2200"/>
              </w:tabs>
              <w:rPr>
                <w:rFonts w:cstheme="minorHAnsi"/>
                <w:sz w:val="18"/>
                <w:szCs w:val="24"/>
              </w:rPr>
            </w:pPr>
            <w:r w:rsidRPr="009B1DE7">
              <w:rPr>
                <w:rFonts w:cstheme="minorHAnsi"/>
                <w:spacing w:val="-4"/>
                <w:sz w:val="18"/>
                <w:szCs w:val="24"/>
              </w:rPr>
              <w:t>Chlorine tank explosion</w:t>
            </w:r>
            <w:r>
              <w:rPr>
                <w:rFonts w:cstheme="minorHAnsi"/>
                <w:spacing w:val="-4"/>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022C8E" w:rsidRPr="00F55EBC" w:rsidRDefault="00022C8E" w:rsidP="00022C8E">
            <w:pPr>
              <w:tabs>
                <w:tab w:val="right" w:pos="2045"/>
              </w:tabs>
              <w:rPr>
                <w:rFonts w:cstheme="minorHAnsi"/>
                <w:sz w:val="18"/>
                <w:szCs w:val="24"/>
              </w:rPr>
            </w:pPr>
            <w:r w:rsidRPr="008F5B45">
              <w:rPr>
                <w:rFonts w:cstheme="minorHAnsi"/>
                <w:sz w:val="18"/>
                <w:szCs w:val="24"/>
              </w:rPr>
              <w:t>Blister agent</w:t>
            </w:r>
            <w:r>
              <w:rPr>
                <w:rFonts w:cstheme="minorHAnsi"/>
                <w:sz w:val="18"/>
                <w:szCs w:val="24"/>
              </w:rPr>
              <w:tab/>
            </w:r>
            <w:r w:rsidRPr="00F55EBC">
              <w:rPr>
                <w:rFonts w:cstheme="minorHAnsi"/>
                <w:sz w:val="18"/>
                <w:szCs w:val="24"/>
              </w:rPr>
              <w:sym w:font="Wingdings" w:char="F06F"/>
            </w:r>
          </w:p>
        </w:tc>
      </w:tr>
      <w:tr w:rsidR="00022C8E" w:rsidTr="00022C8E">
        <w:trPr>
          <w:cantSplit/>
          <w:jc w:val="right"/>
        </w:trPr>
        <w:tc>
          <w:tcPr>
            <w:tcW w:w="2315" w:type="dxa"/>
            <w:tcMar>
              <w:top w:w="58" w:type="dxa"/>
              <w:left w:w="115" w:type="dxa"/>
              <w:bottom w:w="58" w:type="dxa"/>
              <w:right w:w="115" w:type="dxa"/>
            </w:tcMar>
            <w:vAlign w:val="center"/>
          </w:tcPr>
          <w:p w:rsidR="00022C8E" w:rsidRPr="008F5B45" w:rsidRDefault="00022C8E" w:rsidP="00022C8E">
            <w:pPr>
              <w:tabs>
                <w:tab w:val="left" w:pos="360"/>
                <w:tab w:val="right" w:pos="2085"/>
              </w:tabs>
              <w:rPr>
                <w:rFonts w:cstheme="minorHAnsi"/>
                <w:sz w:val="18"/>
                <w:szCs w:val="24"/>
              </w:rPr>
            </w:pPr>
            <w:r w:rsidRPr="0053597A">
              <w:rPr>
                <w:rFonts w:cstheme="minorHAnsi"/>
                <w:sz w:val="18"/>
                <w:szCs w:val="24"/>
              </w:rPr>
              <w:t>Pandemic influenza</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022C8E" w:rsidRPr="00F55EBC" w:rsidRDefault="00022C8E" w:rsidP="00022C8E">
            <w:pPr>
              <w:tabs>
                <w:tab w:val="right" w:pos="1750"/>
              </w:tabs>
              <w:rPr>
                <w:rFonts w:cstheme="minorHAnsi"/>
                <w:sz w:val="18"/>
                <w:szCs w:val="24"/>
              </w:rPr>
            </w:pPr>
            <w:r>
              <w:rPr>
                <w:rFonts w:cstheme="minorHAnsi"/>
                <w:sz w:val="18"/>
                <w:szCs w:val="24"/>
              </w:rPr>
              <w:t>F</w:t>
            </w:r>
            <w:r w:rsidRPr="008F5B45">
              <w:rPr>
                <w:rFonts w:cstheme="minorHAnsi"/>
                <w:sz w:val="18"/>
                <w:szCs w:val="24"/>
              </w:rPr>
              <w:t>lood</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tcPr>
          <w:p w:rsidR="00022C8E" w:rsidRPr="00F55EBC" w:rsidRDefault="00022C8E" w:rsidP="00022C8E">
            <w:pPr>
              <w:tabs>
                <w:tab w:val="left" w:pos="360"/>
                <w:tab w:val="right" w:pos="2200"/>
              </w:tabs>
              <w:rPr>
                <w:rFonts w:cstheme="minorHAnsi"/>
                <w:sz w:val="18"/>
                <w:szCs w:val="24"/>
              </w:rPr>
            </w:pPr>
            <w:r>
              <w:rPr>
                <w:rFonts w:cstheme="minorHAnsi"/>
                <w:sz w:val="18"/>
                <w:szCs w:val="24"/>
              </w:rPr>
              <w:t>Infrastructure collapse</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022C8E" w:rsidRPr="00F55EBC" w:rsidRDefault="00022C8E" w:rsidP="00022C8E">
            <w:pPr>
              <w:tabs>
                <w:tab w:val="right" w:pos="2045"/>
              </w:tabs>
              <w:rPr>
                <w:rFonts w:cstheme="minorHAnsi"/>
                <w:sz w:val="18"/>
                <w:szCs w:val="24"/>
              </w:rPr>
            </w:pPr>
            <w:r w:rsidRPr="008F5B45">
              <w:rPr>
                <w:rFonts w:cstheme="minorHAnsi"/>
                <w:sz w:val="18"/>
                <w:szCs w:val="24"/>
              </w:rPr>
              <w:t>Cyber attack</w:t>
            </w:r>
            <w:r>
              <w:rPr>
                <w:rFonts w:cstheme="minorHAnsi"/>
                <w:sz w:val="18"/>
                <w:szCs w:val="24"/>
              </w:rPr>
              <w:tab/>
            </w:r>
            <w:r w:rsidRPr="00F55EBC">
              <w:rPr>
                <w:rFonts w:cstheme="minorHAnsi"/>
                <w:sz w:val="18"/>
                <w:szCs w:val="24"/>
              </w:rPr>
              <w:sym w:font="Wingdings" w:char="F06F"/>
            </w:r>
          </w:p>
        </w:tc>
      </w:tr>
      <w:tr w:rsidR="00022C8E" w:rsidTr="00022C8E">
        <w:trPr>
          <w:cantSplit/>
          <w:jc w:val="right"/>
        </w:trPr>
        <w:tc>
          <w:tcPr>
            <w:tcW w:w="2315" w:type="dxa"/>
            <w:tcMar>
              <w:top w:w="58" w:type="dxa"/>
              <w:left w:w="115" w:type="dxa"/>
              <w:bottom w:w="58" w:type="dxa"/>
              <w:right w:w="115" w:type="dxa"/>
            </w:tcMar>
            <w:vAlign w:val="center"/>
          </w:tcPr>
          <w:p w:rsidR="00022C8E" w:rsidRPr="008F5B45" w:rsidRDefault="00022C8E" w:rsidP="00022C8E">
            <w:pPr>
              <w:tabs>
                <w:tab w:val="left" w:pos="360"/>
                <w:tab w:val="right" w:pos="2085"/>
              </w:tabs>
              <w:rPr>
                <w:rFonts w:cstheme="minorHAnsi"/>
                <w:sz w:val="18"/>
                <w:szCs w:val="24"/>
              </w:rPr>
            </w:pPr>
            <w:r w:rsidRPr="0053597A">
              <w:rPr>
                <w:rFonts w:cstheme="minorHAnsi"/>
                <w:sz w:val="18"/>
                <w:szCs w:val="24"/>
              </w:rPr>
              <w:t>Plague</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022C8E" w:rsidRPr="00F55EBC" w:rsidRDefault="00022C8E" w:rsidP="00022C8E">
            <w:pPr>
              <w:tabs>
                <w:tab w:val="right" w:pos="1750"/>
              </w:tabs>
              <w:rPr>
                <w:rFonts w:cstheme="minorHAnsi"/>
                <w:sz w:val="18"/>
                <w:szCs w:val="24"/>
              </w:rPr>
            </w:pPr>
            <w:r>
              <w:rPr>
                <w:rFonts w:cstheme="minorHAnsi"/>
                <w:sz w:val="18"/>
                <w:szCs w:val="24"/>
              </w:rPr>
              <w:t>H</w:t>
            </w:r>
            <w:r w:rsidRPr="008F5B45">
              <w:rPr>
                <w:rFonts w:cstheme="minorHAnsi"/>
                <w:sz w:val="18"/>
                <w:szCs w:val="24"/>
              </w:rPr>
              <w:t>urricane</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vAlign w:val="center"/>
          </w:tcPr>
          <w:p w:rsidR="00022C8E" w:rsidRPr="00F55EBC" w:rsidRDefault="00022C8E" w:rsidP="00022C8E">
            <w:pPr>
              <w:tabs>
                <w:tab w:val="left" w:pos="360"/>
                <w:tab w:val="right" w:pos="2200"/>
              </w:tabs>
              <w:rPr>
                <w:rFonts w:cstheme="minorHAnsi"/>
                <w:sz w:val="18"/>
                <w:szCs w:val="24"/>
              </w:rPr>
            </w:pPr>
            <w:r>
              <w:rPr>
                <w:rFonts w:cstheme="minorHAnsi"/>
                <w:sz w:val="18"/>
                <w:szCs w:val="24"/>
              </w:rPr>
              <w:t>Radiation release</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022C8E" w:rsidRPr="00F55EBC" w:rsidRDefault="00022C8E" w:rsidP="00022C8E">
            <w:pPr>
              <w:tabs>
                <w:tab w:val="right" w:pos="2045"/>
              </w:tabs>
              <w:rPr>
                <w:rFonts w:cstheme="minorHAnsi"/>
                <w:sz w:val="18"/>
                <w:szCs w:val="24"/>
              </w:rPr>
            </w:pPr>
            <w:r w:rsidRPr="008F5B45">
              <w:rPr>
                <w:rFonts w:cstheme="minorHAnsi"/>
                <w:sz w:val="18"/>
                <w:szCs w:val="24"/>
              </w:rPr>
              <w:t>Improvised explosive device</w:t>
            </w:r>
            <w:r>
              <w:rPr>
                <w:rFonts w:cstheme="minorHAnsi"/>
                <w:sz w:val="18"/>
                <w:szCs w:val="24"/>
              </w:rPr>
              <w:tab/>
            </w:r>
            <w:r w:rsidRPr="00F55EBC">
              <w:rPr>
                <w:rFonts w:cstheme="minorHAnsi"/>
                <w:sz w:val="18"/>
                <w:szCs w:val="24"/>
              </w:rPr>
              <w:sym w:font="Wingdings" w:char="F06F"/>
            </w:r>
          </w:p>
        </w:tc>
      </w:tr>
      <w:tr w:rsidR="00022C8E" w:rsidTr="00022C8E">
        <w:trPr>
          <w:cantSplit/>
          <w:jc w:val="right"/>
        </w:trPr>
        <w:tc>
          <w:tcPr>
            <w:tcW w:w="2315" w:type="dxa"/>
            <w:tcMar>
              <w:top w:w="58" w:type="dxa"/>
              <w:left w:w="115" w:type="dxa"/>
              <w:bottom w:w="58" w:type="dxa"/>
              <w:right w:w="115" w:type="dxa"/>
            </w:tcMar>
            <w:vAlign w:val="center"/>
          </w:tcPr>
          <w:p w:rsidR="00022C8E" w:rsidRPr="008F5B45" w:rsidRDefault="00022C8E" w:rsidP="00022C8E">
            <w:pPr>
              <w:tabs>
                <w:tab w:val="left" w:pos="360"/>
                <w:tab w:val="right" w:pos="2085"/>
              </w:tabs>
              <w:rPr>
                <w:rFonts w:cstheme="minorHAnsi"/>
                <w:sz w:val="18"/>
                <w:szCs w:val="24"/>
              </w:rPr>
            </w:pPr>
            <w:r>
              <w:rPr>
                <w:rFonts w:cstheme="minorHAnsi"/>
                <w:sz w:val="18"/>
                <w:szCs w:val="24"/>
              </w:rPr>
              <w:t>Viral hemorrhagic fevers</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022C8E" w:rsidRPr="00F55EBC" w:rsidRDefault="00022C8E" w:rsidP="00022C8E">
            <w:pPr>
              <w:tabs>
                <w:tab w:val="right" w:pos="1750"/>
              </w:tabs>
              <w:rPr>
                <w:rFonts w:cstheme="minorHAnsi"/>
                <w:sz w:val="18"/>
                <w:szCs w:val="24"/>
              </w:rPr>
            </w:pPr>
            <w:r>
              <w:rPr>
                <w:rFonts w:cstheme="minorHAnsi"/>
                <w:sz w:val="18"/>
                <w:szCs w:val="24"/>
              </w:rPr>
              <w:t>S</w:t>
            </w:r>
            <w:r w:rsidRPr="008F5B45">
              <w:rPr>
                <w:rFonts w:cstheme="minorHAnsi"/>
                <w:sz w:val="18"/>
                <w:szCs w:val="24"/>
              </w:rPr>
              <w:t>now storm</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vAlign w:val="center"/>
          </w:tcPr>
          <w:p w:rsidR="00022C8E" w:rsidRPr="00F55EBC" w:rsidRDefault="00022C8E" w:rsidP="00022C8E">
            <w:pPr>
              <w:tabs>
                <w:tab w:val="left" w:pos="360"/>
                <w:tab w:val="right" w:pos="2200"/>
              </w:tabs>
              <w:rPr>
                <w:rFonts w:cstheme="minorHAnsi"/>
                <w:sz w:val="18"/>
                <w:szCs w:val="24"/>
              </w:rPr>
            </w:pPr>
            <w:r>
              <w:rPr>
                <w:rFonts w:cstheme="minorHAnsi"/>
                <w:sz w:val="18"/>
                <w:szCs w:val="24"/>
              </w:rPr>
              <w:t>Other: ________________</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022C8E" w:rsidRPr="00F55EBC" w:rsidRDefault="00022C8E" w:rsidP="00022C8E">
            <w:pPr>
              <w:tabs>
                <w:tab w:val="right" w:pos="2045"/>
              </w:tabs>
              <w:rPr>
                <w:rFonts w:cstheme="minorHAnsi"/>
                <w:sz w:val="18"/>
                <w:szCs w:val="24"/>
              </w:rPr>
            </w:pPr>
            <w:r w:rsidRPr="008F5B45">
              <w:rPr>
                <w:rFonts w:cstheme="minorHAnsi"/>
                <w:sz w:val="18"/>
                <w:szCs w:val="24"/>
              </w:rPr>
              <w:t>Improvised nuclear</w:t>
            </w:r>
            <w:r>
              <w:rPr>
                <w:rFonts w:cstheme="minorHAnsi"/>
                <w:sz w:val="18"/>
                <w:szCs w:val="24"/>
              </w:rPr>
              <w:br/>
            </w:r>
            <w:r w:rsidRPr="008F5B45">
              <w:rPr>
                <w:rFonts w:cstheme="minorHAnsi"/>
                <w:sz w:val="18"/>
                <w:szCs w:val="24"/>
              </w:rPr>
              <w:t>device</w:t>
            </w:r>
            <w:r>
              <w:rPr>
                <w:rFonts w:cstheme="minorHAnsi"/>
                <w:sz w:val="18"/>
                <w:szCs w:val="24"/>
              </w:rPr>
              <w:tab/>
            </w:r>
            <w:r w:rsidRPr="00F55EBC">
              <w:rPr>
                <w:rFonts w:cstheme="minorHAnsi"/>
                <w:sz w:val="18"/>
                <w:szCs w:val="24"/>
              </w:rPr>
              <w:sym w:font="Wingdings" w:char="F06F"/>
            </w:r>
          </w:p>
        </w:tc>
      </w:tr>
      <w:tr w:rsidR="00022C8E" w:rsidTr="00022C8E">
        <w:trPr>
          <w:cantSplit/>
          <w:jc w:val="right"/>
        </w:trPr>
        <w:tc>
          <w:tcPr>
            <w:tcW w:w="2315" w:type="dxa"/>
            <w:tcMar>
              <w:top w:w="58" w:type="dxa"/>
              <w:left w:w="115" w:type="dxa"/>
              <w:bottom w:w="58" w:type="dxa"/>
              <w:right w:w="115" w:type="dxa"/>
            </w:tcMar>
            <w:vAlign w:val="center"/>
          </w:tcPr>
          <w:p w:rsidR="00022C8E" w:rsidRPr="008F5B45" w:rsidRDefault="00022C8E" w:rsidP="00022C8E">
            <w:pPr>
              <w:tabs>
                <w:tab w:val="left" w:pos="360"/>
                <w:tab w:val="right" w:pos="2085"/>
              </w:tabs>
              <w:rPr>
                <w:rFonts w:cstheme="minorHAnsi"/>
                <w:sz w:val="18"/>
                <w:szCs w:val="24"/>
              </w:rPr>
            </w:pPr>
            <w:r w:rsidRPr="0053597A">
              <w:rPr>
                <w:rFonts w:cstheme="minorHAnsi"/>
                <w:sz w:val="18"/>
                <w:szCs w:val="24"/>
              </w:rPr>
              <w:t>Other</w:t>
            </w:r>
            <w:r>
              <w:rPr>
                <w:rFonts w:cstheme="minorHAnsi"/>
                <w:sz w:val="18"/>
                <w:szCs w:val="24"/>
              </w:rPr>
              <w:t>: _______________</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022C8E" w:rsidRPr="00F55EBC" w:rsidRDefault="00022C8E" w:rsidP="00022C8E">
            <w:pPr>
              <w:tabs>
                <w:tab w:val="right" w:pos="1750"/>
              </w:tabs>
              <w:rPr>
                <w:rFonts w:cstheme="minorHAnsi"/>
                <w:sz w:val="18"/>
                <w:szCs w:val="24"/>
              </w:rPr>
            </w:pPr>
            <w:r>
              <w:rPr>
                <w:rFonts w:cstheme="minorHAnsi"/>
                <w:sz w:val="18"/>
                <w:szCs w:val="24"/>
              </w:rPr>
              <w:t>Tornado</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vAlign w:val="center"/>
          </w:tcPr>
          <w:p w:rsidR="00022C8E" w:rsidRPr="00F55EBC" w:rsidRDefault="00022C8E" w:rsidP="00022C8E">
            <w:pPr>
              <w:tabs>
                <w:tab w:val="left" w:pos="360"/>
                <w:tab w:val="right" w:pos="2200"/>
              </w:tabs>
              <w:rPr>
                <w:rFonts w:cstheme="minorHAnsi"/>
                <w:sz w:val="18"/>
                <w:szCs w:val="24"/>
              </w:rPr>
            </w:pPr>
            <w:r>
              <w:rPr>
                <w:rFonts w:cstheme="minorHAnsi"/>
                <w:sz w:val="18"/>
                <w:szCs w:val="24"/>
              </w:rPr>
              <w:t>Other: ________________</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022C8E" w:rsidRPr="00F55EBC" w:rsidRDefault="00022C8E" w:rsidP="00022C8E">
            <w:pPr>
              <w:tabs>
                <w:tab w:val="right" w:pos="2045"/>
              </w:tabs>
              <w:rPr>
                <w:rFonts w:cstheme="minorHAnsi"/>
                <w:sz w:val="18"/>
                <w:szCs w:val="24"/>
              </w:rPr>
            </w:pPr>
            <w:r w:rsidRPr="008F5B45">
              <w:rPr>
                <w:rFonts w:cstheme="minorHAnsi"/>
                <w:sz w:val="18"/>
                <w:szCs w:val="24"/>
              </w:rPr>
              <w:t>Nerve agent</w:t>
            </w:r>
            <w:r>
              <w:rPr>
                <w:rFonts w:cstheme="minorHAnsi"/>
                <w:sz w:val="18"/>
                <w:szCs w:val="24"/>
              </w:rPr>
              <w:tab/>
            </w:r>
            <w:r w:rsidRPr="00F55EBC">
              <w:rPr>
                <w:rFonts w:cstheme="minorHAnsi"/>
                <w:sz w:val="18"/>
                <w:szCs w:val="24"/>
              </w:rPr>
              <w:sym w:font="Wingdings" w:char="F06F"/>
            </w:r>
          </w:p>
        </w:tc>
      </w:tr>
      <w:tr w:rsidR="00022C8E" w:rsidTr="00022C8E">
        <w:trPr>
          <w:cantSplit/>
          <w:jc w:val="right"/>
        </w:trPr>
        <w:tc>
          <w:tcPr>
            <w:tcW w:w="2315" w:type="dxa"/>
            <w:tcMar>
              <w:top w:w="58" w:type="dxa"/>
              <w:left w:w="115" w:type="dxa"/>
              <w:bottom w:w="58" w:type="dxa"/>
              <w:right w:w="115" w:type="dxa"/>
            </w:tcMar>
            <w:vAlign w:val="center"/>
          </w:tcPr>
          <w:p w:rsidR="00022C8E" w:rsidRPr="008F5B45" w:rsidRDefault="00022C8E" w:rsidP="00022C8E">
            <w:pPr>
              <w:tabs>
                <w:tab w:val="left" w:pos="360"/>
                <w:tab w:val="right" w:pos="2085"/>
              </w:tabs>
              <w:rPr>
                <w:rFonts w:cstheme="minorHAnsi"/>
                <w:sz w:val="18"/>
                <w:szCs w:val="24"/>
              </w:rPr>
            </w:pPr>
            <w:r w:rsidRPr="0053597A">
              <w:rPr>
                <w:rFonts w:cstheme="minorHAnsi"/>
                <w:sz w:val="18"/>
                <w:szCs w:val="24"/>
              </w:rPr>
              <w:t>Other</w:t>
            </w:r>
            <w:r>
              <w:rPr>
                <w:rFonts w:cstheme="minorHAnsi"/>
                <w:sz w:val="18"/>
                <w:szCs w:val="24"/>
              </w:rPr>
              <w:t>: _______________</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022C8E" w:rsidRPr="00F55EBC" w:rsidRDefault="00022C8E" w:rsidP="00022C8E">
            <w:pPr>
              <w:tabs>
                <w:tab w:val="right" w:pos="1750"/>
              </w:tabs>
              <w:rPr>
                <w:rFonts w:cstheme="minorHAnsi"/>
                <w:sz w:val="18"/>
                <w:szCs w:val="24"/>
              </w:rPr>
            </w:pPr>
            <w:r>
              <w:rPr>
                <w:rFonts w:cstheme="minorHAnsi"/>
                <w:sz w:val="18"/>
                <w:szCs w:val="24"/>
              </w:rPr>
              <w:t>Other: ___________</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vAlign w:val="center"/>
          </w:tcPr>
          <w:p w:rsidR="00022C8E" w:rsidRPr="00F55EBC" w:rsidRDefault="00022C8E" w:rsidP="00022C8E">
            <w:pPr>
              <w:tabs>
                <w:tab w:val="left" w:pos="360"/>
                <w:tab w:val="right" w:pos="2200"/>
              </w:tabs>
              <w:rPr>
                <w:rFonts w:cstheme="minorHAnsi"/>
                <w:sz w:val="18"/>
                <w:szCs w:val="24"/>
              </w:rPr>
            </w:pPr>
            <w:r>
              <w:rPr>
                <w:rFonts w:cstheme="minorHAnsi"/>
                <w:sz w:val="18"/>
                <w:szCs w:val="24"/>
              </w:rPr>
              <w:t>Other: ________________</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022C8E" w:rsidRPr="00F55EBC" w:rsidRDefault="00022C8E" w:rsidP="00022C8E">
            <w:pPr>
              <w:tabs>
                <w:tab w:val="right" w:pos="2045"/>
              </w:tabs>
              <w:rPr>
                <w:rFonts w:cstheme="minorHAnsi"/>
                <w:sz w:val="18"/>
                <w:szCs w:val="24"/>
              </w:rPr>
            </w:pPr>
            <w:r w:rsidRPr="008F5B45">
              <w:rPr>
                <w:rFonts w:cstheme="minorHAnsi"/>
                <w:sz w:val="18"/>
                <w:szCs w:val="24"/>
              </w:rPr>
              <w:t>Radiological dispersal device</w:t>
            </w:r>
            <w:r>
              <w:rPr>
                <w:rFonts w:cstheme="minorHAnsi"/>
                <w:sz w:val="18"/>
                <w:szCs w:val="24"/>
              </w:rPr>
              <w:tab/>
            </w:r>
            <w:r w:rsidRPr="00F55EBC">
              <w:rPr>
                <w:rFonts w:cstheme="minorHAnsi"/>
                <w:sz w:val="18"/>
                <w:szCs w:val="24"/>
              </w:rPr>
              <w:sym w:font="Wingdings" w:char="F06F"/>
            </w:r>
          </w:p>
        </w:tc>
      </w:tr>
      <w:tr w:rsidR="00022C8E" w:rsidTr="00022C8E">
        <w:trPr>
          <w:cantSplit/>
          <w:jc w:val="right"/>
        </w:trPr>
        <w:tc>
          <w:tcPr>
            <w:tcW w:w="2315" w:type="dxa"/>
            <w:tcMar>
              <w:top w:w="58" w:type="dxa"/>
              <w:left w:w="115" w:type="dxa"/>
              <w:bottom w:w="58" w:type="dxa"/>
              <w:right w:w="115" w:type="dxa"/>
            </w:tcMar>
            <w:vAlign w:val="center"/>
          </w:tcPr>
          <w:p w:rsidR="00022C8E" w:rsidRPr="008F5B45" w:rsidRDefault="00022C8E" w:rsidP="00022C8E">
            <w:pPr>
              <w:tabs>
                <w:tab w:val="left" w:pos="360"/>
                <w:tab w:val="right" w:pos="2085"/>
              </w:tabs>
              <w:rPr>
                <w:rFonts w:cstheme="minorHAnsi"/>
                <w:sz w:val="18"/>
                <w:szCs w:val="24"/>
              </w:rPr>
            </w:pPr>
            <w:r w:rsidRPr="0053597A">
              <w:rPr>
                <w:rFonts w:cstheme="minorHAnsi"/>
                <w:sz w:val="18"/>
                <w:szCs w:val="24"/>
              </w:rPr>
              <w:t>Other</w:t>
            </w:r>
            <w:r>
              <w:rPr>
                <w:rFonts w:cstheme="minorHAnsi"/>
                <w:sz w:val="18"/>
                <w:szCs w:val="24"/>
              </w:rPr>
              <w:t>: _______________</w:t>
            </w:r>
            <w:r>
              <w:rPr>
                <w:rFonts w:cstheme="minorHAnsi"/>
                <w:sz w:val="18"/>
                <w:szCs w:val="24"/>
              </w:rPr>
              <w:tab/>
            </w:r>
            <w:r w:rsidRPr="008F5B45">
              <w:rPr>
                <w:rFonts w:cstheme="minorHAnsi"/>
                <w:sz w:val="18"/>
                <w:szCs w:val="24"/>
              </w:rPr>
              <w:sym w:font="Wingdings" w:char="F06F"/>
            </w:r>
          </w:p>
        </w:tc>
        <w:tc>
          <w:tcPr>
            <w:tcW w:w="1980" w:type="dxa"/>
            <w:tcMar>
              <w:top w:w="58" w:type="dxa"/>
              <w:left w:w="115" w:type="dxa"/>
              <w:bottom w:w="58" w:type="dxa"/>
              <w:right w:w="115" w:type="dxa"/>
            </w:tcMar>
            <w:vAlign w:val="center"/>
          </w:tcPr>
          <w:p w:rsidR="00022C8E" w:rsidRPr="00F55EBC" w:rsidRDefault="00022C8E" w:rsidP="00022C8E">
            <w:pPr>
              <w:tabs>
                <w:tab w:val="right" w:pos="1750"/>
              </w:tabs>
              <w:rPr>
                <w:rFonts w:cstheme="minorHAnsi"/>
                <w:sz w:val="18"/>
                <w:szCs w:val="24"/>
              </w:rPr>
            </w:pPr>
            <w:r>
              <w:rPr>
                <w:rFonts w:cstheme="minorHAnsi"/>
                <w:sz w:val="18"/>
                <w:szCs w:val="24"/>
              </w:rPr>
              <w:t>Other: ___________</w:t>
            </w:r>
            <w:r>
              <w:rPr>
                <w:rFonts w:cstheme="minorHAnsi"/>
                <w:sz w:val="18"/>
                <w:szCs w:val="24"/>
              </w:rPr>
              <w:tab/>
            </w:r>
            <w:r w:rsidRPr="00F55EBC">
              <w:rPr>
                <w:rFonts w:cstheme="minorHAnsi"/>
                <w:sz w:val="18"/>
                <w:szCs w:val="24"/>
              </w:rPr>
              <w:sym w:font="Wingdings" w:char="F06F"/>
            </w:r>
          </w:p>
        </w:tc>
        <w:tc>
          <w:tcPr>
            <w:tcW w:w="2430" w:type="dxa"/>
            <w:tcMar>
              <w:top w:w="58" w:type="dxa"/>
              <w:left w:w="115" w:type="dxa"/>
              <w:bottom w:w="58" w:type="dxa"/>
              <w:right w:w="115" w:type="dxa"/>
            </w:tcMar>
            <w:vAlign w:val="center"/>
          </w:tcPr>
          <w:p w:rsidR="00022C8E" w:rsidRPr="00F55EBC" w:rsidRDefault="00022C8E" w:rsidP="00022C8E">
            <w:pPr>
              <w:tabs>
                <w:tab w:val="left" w:pos="360"/>
                <w:tab w:val="right" w:pos="2200"/>
              </w:tabs>
              <w:rPr>
                <w:rFonts w:cstheme="minorHAnsi"/>
                <w:sz w:val="18"/>
                <w:szCs w:val="24"/>
              </w:rPr>
            </w:pPr>
            <w:r>
              <w:rPr>
                <w:rFonts w:cstheme="minorHAnsi"/>
                <w:sz w:val="18"/>
                <w:szCs w:val="24"/>
              </w:rPr>
              <w:t>Other: ________________</w:t>
            </w:r>
            <w:r>
              <w:rPr>
                <w:rFonts w:cstheme="minorHAnsi"/>
                <w:sz w:val="18"/>
                <w:szCs w:val="24"/>
              </w:rPr>
              <w:tab/>
            </w:r>
            <w:r w:rsidRPr="00F55EBC">
              <w:rPr>
                <w:rFonts w:cstheme="minorHAnsi"/>
                <w:sz w:val="18"/>
                <w:szCs w:val="24"/>
              </w:rPr>
              <w:sym w:font="Wingdings" w:char="F06F"/>
            </w:r>
          </w:p>
        </w:tc>
        <w:tc>
          <w:tcPr>
            <w:tcW w:w="2275" w:type="dxa"/>
            <w:tcMar>
              <w:top w:w="58" w:type="dxa"/>
              <w:left w:w="115" w:type="dxa"/>
              <w:bottom w:w="58" w:type="dxa"/>
              <w:right w:w="115" w:type="dxa"/>
            </w:tcMar>
            <w:vAlign w:val="center"/>
          </w:tcPr>
          <w:p w:rsidR="00022C8E" w:rsidRPr="00F55EBC" w:rsidRDefault="00022C8E" w:rsidP="00022C8E">
            <w:pPr>
              <w:tabs>
                <w:tab w:val="right" w:pos="2045"/>
              </w:tabs>
              <w:rPr>
                <w:rFonts w:cstheme="minorHAnsi"/>
                <w:sz w:val="18"/>
                <w:szCs w:val="24"/>
              </w:rPr>
            </w:pPr>
            <w:r>
              <w:rPr>
                <w:rFonts w:cstheme="minorHAnsi"/>
                <w:sz w:val="18"/>
                <w:szCs w:val="24"/>
              </w:rPr>
              <w:t>Other: ______________</w:t>
            </w:r>
            <w:r>
              <w:rPr>
                <w:rFonts w:cstheme="minorHAnsi"/>
                <w:sz w:val="18"/>
                <w:szCs w:val="24"/>
              </w:rPr>
              <w:tab/>
            </w:r>
            <w:r w:rsidRPr="00F55EBC">
              <w:rPr>
                <w:rFonts w:cstheme="minorHAnsi"/>
                <w:sz w:val="18"/>
                <w:szCs w:val="24"/>
              </w:rPr>
              <w:sym w:font="Wingdings" w:char="F06F"/>
            </w:r>
          </w:p>
        </w:tc>
      </w:tr>
    </w:tbl>
    <w:p w:rsidR="00022C8E" w:rsidRDefault="00022C8E" w:rsidP="00022C8E">
      <w:pPr>
        <w:ind w:left="360"/>
      </w:pPr>
    </w:p>
    <w:p w:rsidR="00022C8E" w:rsidRPr="00DF66FA" w:rsidRDefault="00022C8E" w:rsidP="00022C8E">
      <w:pPr>
        <w:pStyle w:val="Heading3"/>
      </w:pPr>
      <w:r>
        <w:t>Add Extra Planning Team Members</w:t>
      </w:r>
    </w:p>
    <w:p w:rsidR="00022C8E" w:rsidRDefault="00022C8E" w:rsidP="00022C8E">
      <w:pPr>
        <w:tabs>
          <w:tab w:val="left" w:pos="360"/>
        </w:tabs>
        <w:rPr>
          <w:rFonts w:cstheme="minorHAnsi"/>
          <w:szCs w:val="24"/>
        </w:rPr>
      </w:pPr>
      <w:r>
        <w:rPr>
          <w:rFonts w:cstheme="minorHAnsi"/>
          <w:szCs w:val="24"/>
        </w:rPr>
        <w:t>Once you have validated the scenarios likely to impact your community, you should determine if you will need to add extra partners or subject matter experts to your planning team. For example, if you are planning for an earthquake, you will need to have access to the knowledge and expertise of engineers and seismologists. As a result, subject matter experts in these fields should be recruited for your planning team.</w:t>
      </w:r>
    </w:p>
    <w:p w:rsidR="00022C8E" w:rsidRDefault="00022C8E" w:rsidP="00022C8E">
      <w:pPr>
        <w:rPr>
          <w:rFonts w:cstheme="minorHAnsi"/>
          <w:szCs w:val="24"/>
        </w:rPr>
      </w:pPr>
    </w:p>
    <w:p w:rsidR="00022C8E" w:rsidRDefault="00022C8E" w:rsidP="00022C8E">
      <w:pPr>
        <w:rPr>
          <w:rFonts w:cstheme="minorHAnsi"/>
          <w:spacing w:val="-2"/>
          <w:szCs w:val="28"/>
        </w:rPr>
      </w:pPr>
      <w:r w:rsidRPr="00EB5C9D">
        <w:rPr>
          <w:rFonts w:cstheme="minorHAnsi"/>
          <w:spacing w:val="-2"/>
          <w:szCs w:val="28"/>
        </w:rPr>
        <w:t xml:space="preserve">Use </w:t>
      </w:r>
      <w:r w:rsidRPr="00EB5C9D">
        <w:rPr>
          <w:rFonts w:cstheme="minorHAnsi"/>
          <w:i/>
          <w:spacing w:val="-2"/>
          <w:szCs w:val="28"/>
        </w:rPr>
        <w:t>Worksheet 4.2</w:t>
      </w:r>
      <w:r w:rsidRPr="00EB5C9D">
        <w:rPr>
          <w:rFonts w:cstheme="minorHAnsi"/>
          <w:spacing w:val="-2"/>
          <w:szCs w:val="28"/>
        </w:rPr>
        <w:t xml:space="preserve"> </w:t>
      </w:r>
      <w:r>
        <w:rPr>
          <w:rFonts w:cstheme="minorHAnsi"/>
          <w:spacing w:val="-2"/>
          <w:szCs w:val="28"/>
        </w:rPr>
        <w:t>on the next page</w:t>
      </w:r>
      <w:r w:rsidRPr="00EB5C9D">
        <w:rPr>
          <w:rFonts w:cstheme="minorHAnsi"/>
          <w:spacing w:val="-2"/>
          <w:szCs w:val="28"/>
        </w:rPr>
        <w:t xml:space="preserve"> to identify </w:t>
      </w:r>
      <w:r>
        <w:rPr>
          <w:rFonts w:cstheme="minorHAnsi"/>
          <w:spacing w:val="-2"/>
          <w:szCs w:val="28"/>
        </w:rPr>
        <w:t>extra planning team members.</w:t>
      </w:r>
    </w:p>
    <w:p w:rsidR="00022C8E" w:rsidRDefault="00022C8E" w:rsidP="00022C8E">
      <w:pPr>
        <w:rPr>
          <w:rFonts w:cstheme="minorHAnsi"/>
          <w:b/>
          <w:smallCaps/>
          <w:sz w:val="28"/>
          <w:szCs w:val="28"/>
        </w:rPr>
        <w:sectPr w:rsidR="00022C8E" w:rsidSect="00022C8E">
          <w:pgSz w:w="12240" w:h="15840"/>
          <w:pgMar w:top="720" w:right="1440" w:bottom="720" w:left="1440" w:header="720" w:footer="720" w:gutter="0"/>
          <w:cols w:space="720"/>
          <w:docGrid w:linePitch="360"/>
        </w:sectPr>
      </w:pPr>
    </w:p>
    <w:p w:rsidR="00022C8E" w:rsidRPr="00443D6E" w:rsidRDefault="00022C8E" w:rsidP="00022C8E">
      <w:pPr>
        <w:spacing w:after="240"/>
        <w:jc w:val="center"/>
        <w:rPr>
          <w:rFonts w:cstheme="minorHAnsi"/>
          <w:spacing w:val="-2"/>
          <w:sz w:val="28"/>
          <w:szCs w:val="28"/>
        </w:rPr>
      </w:pPr>
      <w:r w:rsidRPr="00443D6E">
        <w:rPr>
          <w:rFonts w:cstheme="minorHAnsi"/>
          <w:b/>
          <w:smallCaps/>
          <w:sz w:val="28"/>
          <w:szCs w:val="28"/>
        </w:rPr>
        <w:lastRenderedPageBreak/>
        <w:t>Worksheet 4.2 – Additional Planning Team Members</w:t>
      </w:r>
    </w:p>
    <w:p w:rsidR="00022C8E" w:rsidRPr="00CF73CE" w:rsidRDefault="00022C8E" w:rsidP="00022C8E">
      <w:pPr>
        <w:spacing w:after="120"/>
        <w:rPr>
          <w:rFonts w:cstheme="minorHAnsi"/>
          <w:sz w:val="22"/>
        </w:rPr>
      </w:pPr>
      <w:r w:rsidRPr="00CF73CE">
        <w:rPr>
          <w:rFonts w:cstheme="minorHAnsi"/>
          <w:b/>
          <w:spacing w:val="-2"/>
          <w:sz w:val="22"/>
        </w:rPr>
        <w:t>Instructions:</w:t>
      </w:r>
      <w:r w:rsidRPr="00CF73CE">
        <w:rPr>
          <w:rFonts w:cstheme="minorHAnsi"/>
          <w:spacing w:val="-2"/>
          <w:sz w:val="22"/>
        </w:rPr>
        <w:t xml:space="preserve"> List the two or three scenarios you identified as likely to impact your community. Next, identify the expertise and knowledge needed on your planning team to help you prepare for these scenarios. Then identify potential agencies or organizations in your community or region that have the required expertise or knowledge. If possible, identify a contact within that agency or organization who can serve on your planning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identify the expertise and knowledge needed on his or her planning team to help you prepare for the scenarios identified as likely to impact his or her community."/>
      </w:tblPr>
      <w:tblGrid>
        <w:gridCol w:w="2394"/>
        <w:gridCol w:w="2394"/>
        <w:gridCol w:w="2394"/>
        <w:gridCol w:w="2394"/>
      </w:tblGrid>
      <w:tr w:rsidR="00022C8E" w:rsidRPr="00B51A94" w:rsidTr="00022C8E">
        <w:trPr>
          <w:cantSplit/>
          <w:tblHeader/>
        </w:trPr>
        <w:tc>
          <w:tcPr>
            <w:tcW w:w="2394" w:type="dxa"/>
            <w:shd w:val="clear" w:color="auto" w:fill="92CDDC" w:themeFill="accent5" w:themeFillTint="99"/>
            <w:tcMar>
              <w:top w:w="58" w:type="dxa"/>
              <w:left w:w="115" w:type="dxa"/>
              <w:bottom w:w="58" w:type="dxa"/>
              <w:right w:w="115" w:type="dxa"/>
            </w:tcMar>
            <w:vAlign w:val="center"/>
          </w:tcPr>
          <w:p w:rsidR="00022C8E" w:rsidRPr="00EB2B1C" w:rsidRDefault="00022C8E" w:rsidP="00022C8E">
            <w:pPr>
              <w:jc w:val="center"/>
              <w:rPr>
                <w:rFonts w:cstheme="minorHAnsi"/>
                <w:b/>
                <w:sz w:val="22"/>
              </w:rPr>
            </w:pPr>
            <w:r w:rsidRPr="00EB2B1C">
              <w:rPr>
                <w:rFonts w:cstheme="minorHAnsi"/>
                <w:b/>
                <w:sz w:val="22"/>
              </w:rPr>
              <w:t>Scenario</w:t>
            </w:r>
          </w:p>
        </w:tc>
        <w:tc>
          <w:tcPr>
            <w:tcW w:w="2394" w:type="dxa"/>
            <w:shd w:val="clear" w:color="auto" w:fill="92CDDC" w:themeFill="accent5" w:themeFillTint="99"/>
            <w:tcMar>
              <w:top w:w="58" w:type="dxa"/>
              <w:left w:w="115" w:type="dxa"/>
              <w:bottom w:w="58" w:type="dxa"/>
              <w:right w:w="115" w:type="dxa"/>
            </w:tcMar>
            <w:vAlign w:val="center"/>
          </w:tcPr>
          <w:p w:rsidR="00022C8E" w:rsidRPr="00EB2B1C" w:rsidRDefault="00022C8E" w:rsidP="00022C8E">
            <w:pPr>
              <w:jc w:val="center"/>
              <w:rPr>
                <w:rFonts w:cstheme="minorHAnsi"/>
                <w:b/>
                <w:sz w:val="22"/>
              </w:rPr>
            </w:pPr>
            <w:r w:rsidRPr="00EB2B1C">
              <w:rPr>
                <w:rFonts w:cstheme="minorHAnsi"/>
                <w:b/>
                <w:sz w:val="22"/>
              </w:rPr>
              <w:t>Expertise Needed</w:t>
            </w:r>
          </w:p>
        </w:tc>
        <w:tc>
          <w:tcPr>
            <w:tcW w:w="2394" w:type="dxa"/>
            <w:shd w:val="clear" w:color="auto" w:fill="92CDDC" w:themeFill="accent5" w:themeFillTint="99"/>
            <w:tcMar>
              <w:top w:w="58" w:type="dxa"/>
              <w:left w:w="115" w:type="dxa"/>
              <w:bottom w:w="58" w:type="dxa"/>
              <w:right w:w="115" w:type="dxa"/>
            </w:tcMar>
            <w:vAlign w:val="center"/>
          </w:tcPr>
          <w:p w:rsidR="00022C8E" w:rsidRPr="00EB2B1C" w:rsidRDefault="00022C8E" w:rsidP="00022C8E">
            <w:pPr>
              <w:jc w:val="center"/>
              <w:rPr>
                <w:rFonts w:cstheme="minorHAnsi"/>
                <w:b/>
                <w:sz w:val="22"/>
              </w:rPr>
            </w:pPr>
            <w:r w:rsidRPr="00EB2B1C">
              <w:rPr>
                <w:rFonts w:cstheme="minorHAnsi"/>
                <w:b/>
                <w:sz w:val="22"/>
              </w:rPr>
              <w:t>Potential</w:t>
            </w:r>
          </w:p>
          <w:p w:rsidR="00022C8E" w:rsidRPr="00EB2B1C" w:rsidRDefault="00022C8E" w:rsidP="00022C8E">
            <w:pPr>
              <w:jc w:val="center"/>
              <w:rPr>
                <w:rFonts w:cstheme="minorHAnsi"/>
                <w:b/>
                <w:sz w:val="22"/>
              </w:rPr>
            </w:pPr>
            <w:r w:rsidRPr="00EB2B1C">
              <w:rPr>
                <w:rFonts w:cstheme="minorHAnsi"/>
                <w:b/>
                <w:sz w:val="22"/>
              </w:rPr>
              <w:t>Agency/Organization</w:t>
            </w:r>
          </w:p>
        </w:tc>
        <w:tc>
          <w:tcPr>
            <w:tcW w:w="2394" w:type="dxa"/>
            <w:shd w:val="clear" w:color="auto" w:fill="92CDDC" w:themeFill="accent5" w:themeFillTint="99"/>
            <w:tcMar>
              <w:top w:w="58" w:type="dxa"/>
              <w:left w:w="115" w:type="dxa"/>
              <w:bottom w:w="58" w:type="dxa"/>
              <w:right w:w="115" w:type="dxa"/>
            </w:tcMar>
            <w:vAlign w:val="center"/>
          </w:tcPr>
          <w:p w:rsidR="00022C8E" w:rsidRPr="00EB2B1C" w:rsidRDefault="00022C8E" w:rsidP="00022C8E">
            <w:pPr>
              <w:jc w:val="center"/>
              <w:rPr>
                <w:rFonts w:cstheme="minorHAnsi"/>
                <w:b/>
                <w:sz w:val="22"/>
              </w:rPr>
            </w:pPr>
            <w:r w:rsidRPr="00EB2B1C">
              <w:rPr>
                <w:rFonts w:cstheme="minorHAnsi"/>
                <w:b/>
                <w:sz w:val="22"/>
              </w:rPr>
              <w:t>Potential</w:t>
            </w:r>
          </w:p>
          <w:p w:rsidR="00022C8E" w:rsidRPr="00EB2B1C" w:rsidRDefault="00022C8E" w:rsidP="00022C8E">
            <w:pPr>
              <w:jc w:val="center"/>
              <w:rPr>
                <w:rFonts w:cstheme="minorHAnsi"/>
                <w:b/>
                <w:sz w:val="22"/>
              </w:rPr>
            </w:pPr>
            <w:r w:rsidRPr="00EB2B1C">
              <w:rPr>
                <w:rFonts w:cstheme="minorHAnsi"/>
                <w:b/>
                <w:sz w:val="22"/>
              </w:rPr>
              <w:t>Contact Name</w:t>
            </w:r>
          </w:p>
        </w:tc>
      </w:tr>
      <w:tr w:rsidR="00022C8E" w:rsidRPr="00B51A94" w:rsidTr="00022C8E">
        <w:trPr>
          <w:cantSplit/>
        </w:trPr>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r>
      <w:tr w:rsidR="00022C8E" w:rsidRPr="00B51A94" w:rsidTr="00022C8E">
        <w:trPr>
          <w:cantSplit/>
        </w:trPr>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r>
      <w:tr w:rsidR="00022C8E" w:rsidRPr="00B51A94" w:rsidTr="00022C8E">
        <w:trPr>
          <w:cantSplit/>
        </w:trPr>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r>
      <w:tr w:rsidR="00022C8E" w:rsidRPr="00B51A94" w:rsidTr="00022C8E">
        <w:trPr>
          <w:cantSplit/>
        </w:trPr>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r>
      <w:tr w:rsidR="00022C8E" w:rsidRPr="00B51A94" w:rsidTr="00022C8E">
        <w:trPr>
          <w:cantSplit/>
        </w:trPr>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c>
          <w:tcPr>
            <w:tcW w:w="2394" w:type="dxa"/>
            <w:tcMar>
              <w:top w:w="58" w:type="dxa"/>
              <w:left w:w="115" w:type="dxa"/>
              <w:bottom w:w="58" w:type="dxa"/>
              <w:right w:w="115" w:type="dxa"/>
            </w:tcMar>
          </w:tcPr>
          <w:p w:rsidR="00022C8E" w:rsidRPr="00B3682B" w:rsidRDefault="00022C8E" w:rsidP="00022C8E">
            <w:pPr>
              <w:rPr>
                <w:color w:val="FFFFFF" w:themeColor="background1"/>
              </w:rPr>
            </w:pPr>
            <w:r w:rsidRPr="00B3682B">
              <w:rPr>
                <w:rFonts w:cstheme="minorHAnsi"/>
                <w:color w:val="FFFFFF" w:themeColor="background1"/>
                <w:sz w:val="20"/>
                <w:szCs w:val="20"/>
              </w:rPr>
              <w:t>To be filled in</w:t>
            </w:r>
          </w:p>
        </w:tc>
      </w:tr>
    </w:tbl>
    <w:p w:rsidR="00022C8E" w:rsidRDefault="00022C8E" w:rsidP="00022C8E"/>
    <w:p w:rsidR="00022C8E" w:rsidRPr="008D2BB9" w:rsidRDefault="00022C8E" w:rsidP="00022C8E">
      <w:pPr>
        <w:pStyle w:val="Heading3"/>
      </w:pPr>
      <w:r w:rsidRPr="008D2BB9">
        <w:t xml:space="preserve">Survey Your Community Healthcare </w:t>
      </w:r>
      <w:r>
        <w:t>Providers</w:t>
      </w:r>
    </w:p>
    <w:p w:rsidR="00022C8E" w:rsidRPr="00E808B6" w:rsidRDefault="00022C8E" w:rsidP="00022C8E">
      <w:pPr>
        <w:rPr>
          <w:rFonts w:cstheme="minorHAnsi"/>
          <w:szCs w:val="24"/>
        </w:rPr>
      </w:pPr>
      <w:r>
        <w:rPr>
          <w:rFonts w:cstheme="minorHAnsi"/>
          <w:szCs w:val="24"/>
        </w:rPr>
        <w:t xml:space="preserve">An </w:t>
      </w:r>
      <w:r w:rsidRPr="00F9785D">
        <w:rPr>
          <w:rFonts w:cstheme="minorHAnsi"/>
          <w:szCs w:val="24"/>
        </w:rPr>
        <w:t xml:space="preserve">important step to </w:t>
      </w:r>
      <w:r>
        <w:rPr>
          <w:rFonts w:cstheme="minorHAnsi"/>
          <w:szCs w:val="24"/>
        </w:rPr>
        <w:t>planning</w:t>
      </w:r>
      <w:r w:rsidRPr="00F9785D">
        <w:rPr>
          <w:rFonts w:cstheme="minorHAnsi"/>
          <w:szCs w:val="24"/>
        </w:rPr>
        <w:t xml:space="preserve"> for</w:t>
      </w:r>
      <w:r>
        <w:rPr>
          <w:rFonts w:cstheme="minorHAnsi"/>
          <w:szCs w:val="24"/>
        </w:rPr>
        <w:t xml:space="preserve"> moderate</w:t>
      </w:r>
      <w:r w:rsidRPr="00F9785D">
        <w:rPr>
          <w:rFonts w:cstheme="minorHAnsi"/>
          <w:szCs w:val="24"/>
        </w:rPr>
        <w:t xml:space="preserve"> surge is to focus on </w:t>
      </w:r>
      <w:r>
        <w:rPr>
          <w:rFonts w:cstheme="minorHAnsi"/>
          <w:szCs w:val="24"/>
        </w:rPr>
        <w:t>the</w:t>
      </w:r>
      <w:r w:rsidRPr="00F9785D">
        <w:rPr>
          <w:rFonts w:cstheme="minorHAnsi"/>
          <w:szCs w:val="24"/>
        </w:rPr>
        <w:t xml:space="preserve"> capabilities and capacities</w:t>
      </w:r>
      <w:r>
        <w:rPr>
          <w:rFonts w:cstheme="minorHAnsi"/>
          <w:szCs w:val="24"/>
        </w:rPr>
        <w:t xml:space="preserve"> of your community's healthcare providers</w:t>
      </w:r>
      <w:r w:rsidRPr="00F9785D">
        <w:rPr>
          <w:rFonts w:cstheme="minorHAnsi"/>
          <w:szCs w:val="24"/>
        </w:rPr>
        <w:t xml:space="preserve">, particularly as </w:t>
      </w:r>
      <w:r>
        <w:rPr>
          <w:rFonts w:cstheme="minorHAnsi"/>
          <w:szCs w:val="24"/>
        </w:rPr>
        <w:t>they transition</w:t>
      </w:r>
      <w:r w:rsidRPr="00F9785D">
        <w:rPr>
          <w:rFonts w:cstheme="minorHAnsi"/>
          <w:szCs w:val="24"/>
        </w:rPr>
        <w:t xml:space="preserve"> from </w:t>
      </w:r>
      <w:r>
        <w:rPr>
          <w:rFonts w:cstheme="minorHAnsi"/>
          <w:szCs w:val="24"/>
        </w:rPr>
        <w:t>their day-to-day operations</w:t>
      </w:r>
      <w:r w:rsidRPr="00F9785D">
        <w:rPr>
          <w:rFonts w:cstheme="minorHAnsi"/>
          <w:szCs w:val="24"/>
        </w:rPr>
        <w:t xml:space="preserve"> </w:t>
      </w:r>
      <w:r>
        <w:rPr>
          <w:rFonts w:cstheme="minorHAnsi"/>
          <w:szCs w:val="24"/>
        </w:rPr>
        <w:t>in</w:t>
      </w:r>
      <w:r w:rsidRPr="00F9785D">
        <w:rPr>
          <w:rFonts w:cstheme="minorHAnsi"/>
          <w:szCs w:val="24"/>
        </w:rPr>
        <w:t xml:space="preserve"> a</w:t>
      </w:r>
      <w:r>
        <w:rPr>
          <w:rFonts w:cstheme="minorHAnsi"/>
          <w:szCs w:val="24"/>
        </w:rPr>
        <w:t xml:space="preserve"> response to a moderate surge event</w:t>
      </w:r>
      <w:r w:rsidRPr="00E808B6">
        <w:rPr>
          <w:rFonts w:cstheme="minorHAnsi"/>
          <w:szCs w:val="24"/>
        </w:rPr>
        <w:t xml:space="preserve">. In particular, this capability/capacity focus should be on the </w:t>
      </w:r>
      <w:r>
        <w:rPr>
          <w:rFonts w:cstheme="minorHAnsi"/>
          <w:szCs w:val="24"/>
        </w:rPr>
        <w:t>following aspects of the provider's planning:</w:t>
      </w:r>
    </w:p>
    <w:p w:rsidR="00022C8E" w:rsidRDefault="00022C8E" w:rsidP="002023A6">
      <w:pPr>
        <w:pStyle w:val="ListParagraph"/>
        <w:numPr>
          <w:ilvl w:val="0"/>
          <w:numId w:val="3"/>
        </w:numPr>
        <w:tabs>
          <w:tab w:val="left" w:pos="720"/>
        </w:tabs>
        <w:spacing w:before="200" w:line="276" w:lineRule="auto"/>
        <w:contextualSpacing w:val="0"/>
        <w:rPr>
          <w:rFonts w:cstheme="minorHAnsi"/>
          <w:szCs w:val="24"/>
        </w:rPr>
      </w:pPr>
      <w:r w:rsidRPr="007E6286">
        <w:rPr>
          <w:rFonts w:cstheme="minorHAnsi"/>
          <w:b/>
          <w:szCs w:val="24"/>
        </w:rPr>
        <w:t>Surge planning</w:t>
      </w:r>
      <w:r>
        <w:rPr>
          <w:rFonts w:cstheme="minorHAnsi"/>
          <w:szCs w:val="24"/>
        </w:rPr>
        <w:t xml:space="preserve"> – A healthcare provider cannot manage patient surge if it has not developed a protocol to do so.</w:t>
      </w:r>
    </w:p>
    <w:p w:rsidR="00022C8E" w:rsidRPr="00E808B6" w:rsidRDefault="00022C8E" w:rsidP="002023A6">
      <w:pPr>
        <w:pStyle w:val="ListParagraph"/>
        <w:numPr>
          <w:ilvl w:val="0"/>
          <w:numId w:val="3"/>
        </w:numPr>
        <w:tabs>
          <w:tab w:val="left" w:pos="720"/>
        </w:tabs>
        <w:spacing w:before="200" w:line="276" w:lineRule="auto"/>
        <w:contextualSpacing w:val="0"/>
        <w:rPr>
          <w:rFonts w:cstheme="minorHAnsi"/>
          <w:szCs w:val="24"/>
        </w:rPr>
      </w:pPr>
      <w:r w:rsidRPr="007E6286">
        <w:rPr>
          <w:rFonts w:cstheme="minorHAnsi"/>
          <w:b/>
          <w:szCs w:val="24"/>
        </w:rPr>
        <w:t>Management of a reduction in staff</w:t>
      </w:r>
      <w:r>
        <w:rPr>
          <w:rFonts w:cstheme="minorHAnsi"/>
          <w:szCs w:val="24"/>
        </w:rPr>
        <w:t xml:space="preserve"> – Increased patient load cannot be managed by decreased staff levels, thus impacting capabilities and capacities.</w:t>
      </w:r>
    </w:p>
    <w:p w:rsidR="00022C8E" w:rsidRDefault="00022C8E" w:rsidP="002023A6">
      <w:pPr>
        <w:pStyle w:val="ListParagraph"/>
        <w:numPr>
          <w:ilvl w:val="0"/>
          <w:numId w:val="3"/>
        </w:numPr>
        <w:tabs>
          <w:tab w:val="left" w:pos="720"/>
        </w:tabs>
        <w:spacing w:before="200" w:line="276" w:lineRule="auto"/>
        <w:contextualSpacing w:val="0"/>
        <w:rPr>
          <w:rFonts w:cstheme="minorHAnsi"/>
          <w:szCs w:val="24"/>
        </w:rPr>
      </w:pPr>
      <w:r w:rsidRPr="007E6286">
        <w:rPr>
          <w:rFonts w:cstheme="minorHAnsi"/>
          <w:b/>
          <w:szCs w:val="24"/>
        </w:rPr>
        <w:t>Limitations to increasing capacity</w:t>
      </w:r>
      <w:r>
        <w:rPr>
          <w:rFonts w:cstheme="minorHAnsi"/>
          <w:szCs w:val="24"/>
        </w:rPr>
        <w:t xml:space="preserve"> – Understanding the limitations healthcare providers have to respond to patient surge is a key component of developing a </w:t>
      </w:r>
      <w:r w:rsidRPr="0087500E">
        <w:rPr>
          <w:rFonts w:cs="Arial"/>
          <w:spacing w:val="-1"/>
          <w:szCs w:val="24"/>
        </w:rPr>
        <w:t>framework or strategy to address patient surge beyond what can be managed on a daily basis</w:t>
      </w:r>
      <w:r>
        <w:rPr>
          <w:rFonts w:cstheme="minorHAnsi"/>
          <w:szCs w:val="24"/>
        </w:rPr>
        <w:t xml:space="preserve"> (covered in the next chapter).</w:t>
      </w:r>
    </w:p>
    <w:p w:rsidR="00022C8E" w:rsidRPr="00E808B6" w:rsidRDefault="00022C8E" w:rsidP="002023A6">
      <w:pPr>
        <w:pStyle w:val="ListParagraph"/>
        <w:numPr>
          <w:ilvl w:val="0"/>
          <w:numId w:val="3"/>
        </w:numPr>
        <w:tabs>
          <w:tab w:val="left" w:pos="720"/>
        </w:tabs>
        <w:spacing w:before="200" w:line="276" w:lineRule="auto"/>
        <w:contextualSpacing w:val="0"/>
        <w:rPr>
          <w:rFonts w:cstheme="minorHAnsi"/>
          <w:szCs w:val="24"/>
        </w:rPr>
      </w:pPr>
      <w:r w:rsidRPr="00BE21D1">
        <w:rPr>
          <w:rFonts w:cstheme="minorHAnsi"/>
          <w:b/>
          <w:szCs w:val="24"/>
        </w:rPr>
        <w:t>Dependency on vendors or other agencies used by other healthcare providers</w:t>
      </w:r>
      <w:r>
        <w:rPr>
          <w:rFonts w:cstheme="minorHAnsi"/>
          <w:szCs w:val="24"/>
        </w:rPr>
        <w:t xml:space="preserve"> – Some vendors or agencies may not be available to the healthcare provider during a surge event, thus reducing its capabilities and capacities.</w:t>
      </w:r>
    </w:p>
    <w:p w:rsidR="00022C8E" w:rsidRPr="00E808B6" w:rsidRDefault="00022C8E" w:rsidP="002023A6">
      <w:pPr>
        <w:pStyle w:val="ListParagraph"/>
        <w:numPr>
          <w:ilvl w:val="0"/>
          <w:numId w:val="3"/>
        </w:numPr>
        <w:tabs>
          <w:tab w:val="left" w:pos="720"/>
        </w:tabs>
        <w:spacing w:before="200" w:line="276" w:lineRule="auto"/>
        <w:contextualSpacing w:val="0"/>
        <w:rPr>
          <w:rFonts w:cstheme="minorHAnsi"/>
          <w:szCs w:val="24"/>
        </w:rPr>
      </w:pPr>
      <w:r w:rsidRPr="00BE21D1">
        <w:rPr>
          <w:rFonts w:cstheme="minorHAnsi"/>
          <w:b/>
          <w:szCs w:val="24"/>
        </w:rPr>
        <w:t>Sharing equipment, supplies, or human resources with other providers</w:t>
      </w:r>
      <w:r>
        <w:rPr>
          <w:rFonts w:cstheme="minorHAnsi"/>
          <w:szCs w:val="24"/>
        </w:rPr>
        <w:t xml:space="preserve"> – Some healthcare providers have formal or informal agreements to share equipment, supplies, or human resources with other providers</w:t>
      </w:r>
      <w:r w:rsidRPr="00E808B6">
        <w:rPr>
          <w:rFonts w:cstheme="minorHAnsi"/>
          <w:szCs w:val="24"/>
        </w:rPr>
        <w:t xml:space="preserve"> during </w:t>
      </w:r>
      <w:r>
        <w:rPr>
          <w:rFonts w:cstheme="minorHAnsi"/>
          <w:szCs w:val="24"/>
        </w:rPr>
        <w:t xml:space="preserve">a </w:t>
      </w:r>
      <w:r w:rsidRPr="00E808B6">
        <w:rPr>
          <w:rFonts w:cstheme="minorHAnsi"/>
          <w:szCs w:val="24"/>
        </w:rPr>
        <w:t>surge</w:t>
      </w:r>
      <w:r>
        <w:rPr>
          <w:rFonts w:cstheme="minorHAnsi"/>
          <w:szCs w:val="24"/>
        </w:rPr>
        <w:t xml:space="preserve"> event. If the event is large </w:t>
      </w:r>
      <w:r>
        <w:rPr>
          <w:rFonts w:cstheme="minorHAnsi"/>
          <w:szCs w:val="24"/>
        </w:rPr>
        <w:lastRenderedPageBreak/>
        <w:t>enough, however, these providers may not be able to share these resources. This, too, will reduce healthcare provider capabilities and capacities.</w:t>
      </w:r>
    </w:p>
    <w:p w:rsidR="00022C8E" w:rsidRDefault="00022C8E" w:rsidP="002023A6">
      <w:pPr>
        <w:pStyle w:val="ListParagraph"/>
        <w:numPr>
          <w:ilvl w:val="0"/>
          <w:numId w:val="3"/>
        </w:numPr>
        <w:tabs>
          <w:tab w:val="left" w:pos="720"/>
        </w:tabs>
        <w:spacing w:before="200" w:line="276" w:lineRule="auto"/>
        <w:contextualSpacing w:val="0"/>
        <w:rPr>
          <w:rFonts w:cstheme="minorHAnsi"/>
          <w:szCs w:val="24"/>
        </w:rPr>
      </w:pPr>
      <w:r w:rsidRPr="00BE21D1">
        <w:rPr>
          <w:rFonts w:cstheme="minorHAnsi"/>
          <w:b/>
          <w:szCs w:val="24"/>
        </w:rPr>
        <w:t>Communication with public health, emergency management, and other healthcare providers</w:t>
      </w:r>
      <w:r>
        <w:rPr>
          <w:rFonts w:cstheme="minorHAnsi"/>
          <w:szCs w:val="24"/>
        </w:rPr>
        <w:t xml:space="preserve"> – These entities can assist a healthcare provider during a moderate or heavy surge event. Having interoperable mechanisms to communicate with them is crucial during such an event.</w:t>
      </w:r>
    </w:p>
    <w:p w:rsidR="00022C8E" w:rsidRPr="00E808B6" w:rsidRDefault="00022C8E" w:rsidP="002023A6">
      <w:pPr>
        <w:pStyle w:val="ListParagraph"/>
        <w:numPr>
          <w:ilvl w:val="0"/>
          <w:numId w:val="3"/>
        </w:numPr>
        <w:tabs>
          <w:tab w:val="left" w:pos="720"/>
        </w:tabs>
        <w:spacing w:before="200" w:line="276" w:lineRule="auto"/>
        <w:contextualSpacing w:val="0"/>
        <w:rPr>
          <w:rFonts w:cstheme="minorHAnsi"/>
          <w:szCs w:val="24"/>
        </w:rPr>
      </w:pPr>
      <w:r w:rsidRPr="00BE21D1">
        <w:rPr>
          <w:rFonts w:cstheme="minorHAnsi"/>
          <w:b/>
          <w:szCs w:val="24"/>
        </w:rPr>
        <w:t>Triggers</w:t>
      </w:r>
      <w:r>
        <w:rPr>
          <w:rFonts w:cstheme="minorHAnsi"/>
          <w:szCs w:val="24"/>
        </w:rPr>
        <w:t xml:space="preserve"> – When patient surge increases to a level above a healthcare provider's daily capabilities and capacities, the provider may have to request assistance from others to help manage the patient surge. Understanding the events or circumstances that would trigger this request for assistance is a key component of developing a </w:t>
      </w:r>
      <w:r w:rsidRPr="0087500E">
        <w:rPr>
          <w:rFonts w:cs="Arial"/>
          <w:spacing w:val="-1"/>
          <w:szCs w:val="24"/>
        </w:rPr>
        <w:t>framework or strategy to address patient surge beyond what can be managed on a daily basis</w:t>
      </w:r>
      <w:r>
        <w:rPr>
          <w:rFonts w:cstheme="minorHAnsi"/>
          <w:szCs w:val="24"/>
        </w:rPr>
        <w:t xml:space="preserve"> (covered in the next chapter).</w:t>
      </w:r>
    </w:p>
    <w:p w:rsidR="00022C8E" w:rsidRDefault="00022C8E" w:rsidP="00022C8E">
      <w:pPr>
        <w:rPr>
          <w:rFonts w:cstheme="minorHAnsi"/>
          <w:szCs w:val="24"/>
        </w:rPr>
      </w:pPr>
    </w:p>
    <w:p w:rsidR="00022C8E" w:rsidRDefault="00022C8E" w:rsidP="00022C8E">
      <w:pPr>
        <w:rPr>
          <w:rFonts w:cstheme="minorHAnsi"/>
          <w:szCs w:val="24"/>
        </w:rPr>
      </w:pPr>
      <w:r>
        <w:rPr>
          <w:rFonts w:cstheme="minorHAnsi"/>
          <w:szCs w:val="24"/>
        </w:rPr>
        <w:t>You can collect this information on your community's healthcare providers using the CAT or other assessment tool and the Moderate Surge Planning Survey.</w:t>
      </w:r>
    </w:p>
    <w:p w:rsidR="00022C8E" w:rsidRDefault="00022C8E" w:rsidP="00022C8E">
      <w:pPr>
        <w:rPr>
          <w:rFonts w:cstheme="minorHAnsi"/>
          <w:szCs w:val="24"/>
        </w:rPr>
      </w:pPr>
    </w:p>
    <w:p w:rsidR="00022C8E" w:rsidRPr="00B20F17" w:rsidRDefault="00022C8E" w:rsidP="00022C8E">
      <w:pPr>
        <w:spacing w:after="120"/>
        <w:ind w:left="360"/>
        <w:rPr>
          <w:rFonts w:cstheme="minorHAnsi"/>
          <w:b/>
          <w:szCs w:val="24"/>
        </w:rPr>
      </w:pPr>
      <w:r w:rsidRPr="00B20F17">
        <w:rPr>
          <w:rFonts w:cstheme="minorHAnsi"/>
          <w:b/>
          <w:szCs w:val="24"/>
        </w:rPr>
        <w:t>Community Assessment Tool</w:t>
      </w:r>
    </w:p>
    <w:p w:rsidR="00022C8E" w:rsidRDefault="00022C8E" w:rsidP="00022C8E">
      <w:pPr>
        <w:ind w:left="360"/>
        <w:rPr>
          <w:rFonts w:cstheme="minorHAnsi"/>
          <w:szCs w:val="24"/>
        </w:rPr>
      </w:pPr>
      <w:r>
        <w:rPr>
          <w:rFonts w:cstheme="minorHAnsi"/>
          <w:szCs w:val="24"/>
        </w:rPr>
        <w:t xml:space="preserve">The CAT or other assessment tool you and your planning team used in Chapter 2 (Building Planning Teams and Coalitions) and Chapter 3 (Documenting Day-to-Day Healthcare Delivery) provided you with some, but not all, of the information needed with regard to your community healthcare providers' capabilities, capacities, and level of planning. (If you have not completed the CAT or another assessment tool for your healthcare providers, you and your planning team will need to do so before proceeding in this chapter.) You should review the results of this assessment with your planning team to compile the requisite information for each healthcare provider. Once you have determined what information is missing, you will need to survey each of your community's healthcare providers using </w:t>
      </w:r>
      <w:r w:rsidRPr="00F950CB">
        <w:rPr>
          <w:rFonts w:cstheme="minorHAnsi"/>
          <w:i/>
          <w:szCs w:val="24"/>
        </w:rPr>
        <w:t xml:space="preserve">Worksheet 4.3 – Moderate Surge Planning Survey </w:t>
      </w:r>
      <w:r>
        <w:rPr>
          <w:rFonts w:cstheme="minorHAnsi"/>
          <w:szCs w:val="24"/>
        </w:rPr>
        <w:t>to get the missing information.</w:t>
      </w:r>
    </w:p>
    <w:p w:rsidR="00022C8E" w:rsidRDefault="00022C8E" w:rsidP="00022C8E">
      <w:pPr>
        <w:rPr>
          <w:rFonts w:cstheme="minorHAnsi"/>
          <w:szCs w:val="24"/>
        </w:rPr>
      </w:pPr>
    </w:p>
    <w:p w:rsidR="00022C8E" w:rsidRPr="00B20F17" w:rsidRDefault="00022C8E" w:rsidP="00022C8E">
      <w:pPr>
        <w:spacing w:after="120"/>
        <w:ind w:left="360"/>
        <w:rPr>
          <w:rFonts w:cstheme="minorHAnsi"/>
          <w:b/>
          <w:szCs w:val="24"/>
        </w:rPr>
      </w:pPr>
      <w:r w:rsidRPr="00B20F17">
        <w:rPr>
          <w:rFonts w:cstheme="minorHAnsi"/>
          <w:b/>
          <w:szCs w:val="24"/>
        </w:rPr>
        <w:t>Moderate Surge Planning Survey</w:t>
      </w:r>
    </w:p>
    <w:p w:rsidR="00022C8E" w:rsidRPr="00A85A09" w:rsidRDefault="00022C8E" w:rsidP="00022C8E">
      <w:pPr>
        <w:ind w:left="360"/>
        <w:rPr>
          <w:rFonts w:cstheme="minorHAnsi"/>
          <w:szCs w:val="24"/>
        </w:rPr>
      </w:pPr>
      <w:r w:rsidRPr="00A85A09">
        <w:rPr>
          <w:rFonts w:cstheme="minorHAnsi"/>
          <w:szCs w:val="24"/>
        </w:rPr>
        <w:t xml:space="preserve">The Moderate Surge Planning Survey provided in </w:t>
      </w:r>
      <w:r w:rsidRPr="00A85A09">
        <w:rPr>
          <w:rFonts w:cstheme="minorHAnsi"/>
          <w:i/>
          <w:szCs w:val="24"/>
        </w:rPr>
        <w:t>Worksheet 4.3</w:t>
      </w:r>
      <w:r w:rsidRPr="00A85A09">
        <w:rPr>
          <w:rFonts w:cstheme="minorHAnsi"/>
          <w:szCs w:val="24"/>
        </w:rPr>
        <w:t xml:space="preserve"> on the next page is designed to help you collect information needed to complete this chapter. You will need to </w:t>
      </w:r>
      <w:r w:rsidRPr="00A85A09">
        <w:rPr>
          <w:rFonts w:cstheme="minorHAnsi"/>
          <w:szCs w:val="24"/>
          <w:u w:val="single"/>
        </w:rPr>
        <w:t>complete a worksheet for each healthcare provider</w:t>
      </w:r>
      <w:r w:rsidRPr="00A85A09">
        <w:rPr>
          <w:rFonts w:cstheme="minorHAnsi"/>
          <w:szCs w:val="24"/>
        </w:rPr>
        <w:t xml:space="preserve"> in your community. The instructions for you and members of your planning team to use to complete this worksheet are provided on the next page. (Please note that you may have collected some of this information for some of your community's healthcare providers when working through the previous chapter. If so, please enter the collected information into the survey before sending it out to the healthcare provider.)</w:t>
      </w:r>
    </w:p>
    <w:p w:rsidR="00022C8E" w:rsidRPr="005F27B2" w:rsidRDefault="00022C8E" w:rsidP="00022C8E">
      <w:pPr>
        <w:spacing w:after="240"/>
        <w:jc w:val="center"/>
        <w:rPr>
          <w:rFonts w:cstheme="minorHAnsi"/>
          <w:sz w:val="28"/>
          <w:szCs w:val="24"/>
        </w:rPr>
      </w:pPr>
      <w:r w:rsidRPr="005F27B2">
        <w:rPr>
          <w:rFonts w:cstheme="minorHAnsi"/>
          <w:b/>
          <w:smallCaps/>
          <w:sz w:val="28"/>
          <w:szCs w:val="24"/>
        </w:rPr>
        <w:lastRenderedPageBreak/>
        <w:t>Worksheet 4.3</w:t>
      </w:r>
      <w:r>
        <w:rPr>
          <w:rFonts w:cstheme="minorHAnsi"/>
          <w:b/>
          <w:smallCaps/>
          <w:sz w:val="28"/>
          <w:szCs w:val="24"/>
        </w:rPr>
        <w:t xml:space="preserve"> – </w:t>
      </w:r>
      <w:r w:rsidRPr="005F27B2">
        <w:rPr>
          <w:rFonts w:cstheme="minorHAnsi"/>
          <w:b/>
          <w:smallCaps/>
          <w:sz w:val="28"/>
          <w:szCs w:val="24"/>
        </w:rPr>
        <w:t>Moderate Surge Planning Survey</w:t>
      </w:r>
    </w:p>
    <w:p w:rsidR="00022C8E" w:rsidRPr="00CF7D94" w:rsidRDefault="00022C8E" w:rsidP="00022C8E">
      <w:pPr>
        <w:spacing w:after="240"/>
        <w:rPr>
          <w:rFonts w:cstheme="minorHAnsi"/>
          <w:sz w:val="22"/>
        </w:rPr>
      </w:pPr>
      <w:r w:rsidRPr="00CF7D94">
        <w:rPr>
          <w:rFonts w:cstheme="minorHAnsi"/>
          <w:b/>
          <w:sz w:val="22"/>
        </w:rPr>
        <w:t>Topics Covered</w:t>
      </w:r>
      <w:r w:rsidRPr="00CF7D94">
        <w:rPr>
          <w:rFonts w:cstheme="minorHAnsi"/>
          <w:sz w:val="22"/>
        </w:rPr>
        <w:t xml:space="preserve"> </w:t>
      </w:r>
      <w:r>
        <w:rPr>
          <w:rFonts w:cstheme="minorHAnsi"/>
          <w:sz w:val="22"/>
        </w:rPr>
        <w:t xml:space="preserve">– </w:t>
      </w:r>
      <w:r w:rsidRPr="00CF7D94">
        <w:rPr>
          <w:rFonts w:cstheme="minorHAnsi"/>
          <w:sz w:val="22"/>
        </w:rPr>
        <w:t>Th</w:t>
      </w:r>
      <w:r>
        <w:rPr>
          <w:rFonts w:cstheme="minorHAnsi"/>
          <w:sz w:val="22"/>
        </w:rPr>
        <w:t>is</w:t>
      </w:r>
      <w:r w:rsidRPr="00CF7D94">
        <w:rPr>
          <w:rFonts w:cstheme="minorHAnsi"/>
          <w:sz w:val="22"/>
        </w:rPr>
        <w:t xml:space="preserve"> survey covers the following topical areas:</w:t>
      </w:r>
    </w:p>
    <w:p w:rsidR="00022C8E" w:rsidRPr="00CF7D94" w:rsidRDefault="00022C8E" w:rsidP="002023A6">
      <w:pPr>
        <w:pStyle w:val="ListParagraph"/>
        <w:numPr>
          <w:ilvl w:val="0"/>
          <w:numId w:val="1"/>
        </w:numPr>
        <w:tabs>
          <w:tab w:val="left" w:pos="720"/>
        </w:tabs>
        <w:spacing w:after="240" w:line="276" w:lineRule="auto"/>
        <w:contextualSpacing w:val="0"/>
        <w:rPr>
          <w:sz w:val="22"/>
        </w:rPr>
      </w:pPr>
      <w:r w:rsidRPr="00CF7D94">
        <w:rPr>
          <w:sz w:val="22"/>
        </w:rPr>
        <w:t>Capabilities and capacities (used as baseline information)</w:t>
      </w:r>
    </w:p>
    <w:p w:rsidR="00022C8E" w:rsidRPr="00CF7D94" w:rsidRDefault="00022C8E" w:rsidP="002023A6">
      <w:pPr>
        <w:pStyle w:val="ListParagraph"/>
        <w:numPr>
          <w:ilvl w:val="0"/>
          <w:numId w:val="1"/>
        </w:numPr>
        <w:tabs>
          <w:tab w:val="left" w:pos="720"/>
        </w:tabs>
        <w:spacing w:after="240" w:line="276" w:lineRule="auto"/>
        <w:contextualSpacing w:val="0"/>
        <w:rPr>
          <w:sz w:val="22"/>
        </w:rPr>
      </w:pPr>
      <w:r w:rsidRPr="00CF7D94">
        <w:rPr>
          <w:sz w:val="22"/>
        </w:rPr>
        <w:t>Surge planning</w:t>
      </w:r>
    </w:p>
    <w:p w:rsidR="00022C8E" w:rsidRPr="00CF7D94" w:rsidRDefault="00022C8E" w:rsidP="002023A6">
      <w:pPr>
        <w:pStyle w:val="ListParagraph"/>
        <w:numPr>
          <w:ilvl w:val="0"/>
          <w:numId w:val="1"/>
        </w:numPr>
        <w:tabs>
          <w:tab w:val="left" w:pos="720"/>
        </w:tabs>
        <w:spacing w:after="240" w:line="276" w:lineRule="auto"/>
        <w:contextualSpacing w:val="0"/>
        <w:rPr>
          <w:sz w:val="22"/>
        </w:rPr>
      </w:pPr>
      <w:r w:rsidRPr="00CF7D94">
        <w:rPr>
          <w:sz w:val="22"/>
        </w:rPr>
        <w:t xml:space="preserve">Management of a reduction in staff </w:t>
      </w:r>
    </w:p>
    <w:p w:rsidR="00022C8E" w:rsidRPr="00CF7D94" w:rsidRDefault="00022C8E" w:rsidP="002023A6">
      <w:pPr>
        <w:pStyle w:val="ListParagraph"/>
        <w:numPr>
          <w:ilvl w:val="0"/>
          <w:numId w:val="1"/>
        </w:numPr>
        <w:tabs>
          <w:tab w:val="left" w:pos="720"/>
        </w:tabs>
        <w:spacing w:after="240" w:line="276" w:lineRule="auto"/>
        <w:contextualSpacing w:val="0"/>
        <w:rPr>
          <w:sz w:val="22"/>
        </w:rPr>
      </w:pPr>
      <w:r w:rsidRPr="00CF7D94">
        <w:rPr>
          <w:sz w:val="22"/>
        </w:rPr>
        <w:t>Limitations to increasing capacity</w:t>
      </w:r>
    </w:p>
    <w:p w:rsidR="00022C8E" w:rsidRPr="00CF7D94" w:rsidRDefault="00022C8E" w:rsidP="002023A6">
      <w:pPr>
        <w:pStyle w:val="ListParagraph"/>
        <w:numPr>
          <w:ilvl w:val="0"/>
          <w:numId w:val="1"/>
        </w:numPr>
        <w:tabs>
          <w:tab w:val="left" w:pos="720"/>
        </w:tabs>
        <w:spacing w:after="240" w:line="276" w:lineRule="auto"/>
        <w:contextualSpacing w:val="0"/>
        <w:rPr>
          <w:sz w:val="22"/>
        </w:rPr>
      </w:pPr>
      <w:r w:rsidRPr="00CF7D94">
        <w:rPr>
          <w:sz w:val="22"/>
        </w:rPr>
        <w:t>Dependency on vendors or other agencies used by other healthcare providers in your community</w:t>
      </w:r>
    </w:p>
    <w:p w:rsidR="00022C8E" w:rsidRPr="00CF7D94" w:rsidRDefault="00022C8E" w:rsidP="002023A6">
      <w:pPr>
        <w:pStyle w:val="ListParagraph"/>
        <w:numPr>
          <w:ilvl w:val="0"/>
          <w:numId w:val="1"/>
        </w:numPr>
        <w:tabs>
          <w:tab w:val="left" w:pos="720"/>
        </w:tabs>
        <w:spacing w:after="240" w:line="276" w:lineRule="auto"/>
        <w:contextualSpacing w:val="0"/>
        <w:rPr>
          <w:sz w:val="22"/>
        </w:rPr>
      </w:pPr>
      <w:r w:rsidRPr="00CF7D94">
        <w:rPr>
          <w:sz w:val="22"/>
        </w:rPr>
        <w:t>Sharing equipment, supplies, or human resources with other providers in your community</w:t>
      </w:r>
    </w:p>
    <w:p w:rsidR="00022C8E" w:rsidRPr="00CF7D94" w:rsidRDefault="00022C8E" w:rsidP="002023A6">
      <w:pPr>
        <w:pStyle w:val="ListParagraph"/>
        <w:numPr>
          <w:ilvl w:val="0"/>
          <w:numId w:val="1"/>
        </w:numPr>
        <w:tabs>
          <w:tab w:val="left" w:pos="720"/>
        </w:tabs>
        <w:spacing w:after="240" w:line="276" w:lineRule="auto"/>
        <w:contextualSpacing w:val="0"/>
        <w:rPr>
          <w:sz w:val="22"/>
        </w:rPr>
      </w:pPr>
      <w:r w:rsidRPr="00CF7D94">
        <w:rPr>
          <w:sz w:val="22"/>
        </w:rPr>
        <w:t>Interoperable communication mechanisms</w:t>
      </w:r>
    </w:p>
    <w:p w:rsidR="00022C8E" w:rsidRDefault="00022C8E" w:rsidP="002023A6">
      <w:pPr>
        <w:pStyle w:val="ListParagraph"/>
        <w:numPr>
          <w:ilvl w:val="0"/>
          <w:numId w:val="1"/>
        </w:numPr>
        <w:tabs>
          <w:tab w:val="left" w:pos="720"/>
        </w:tabs>
        <w:spacing w:after="240" w:line="276" w:lineRule="auto"/>
        <w:contextualSpacing w:val="0"/>
        <w:rPr>
          <w:sz w:val="22"/>
        </w:rPr>
      </w:pPr>
      <w:r w:rsidRPr="00CF7D94">
        <w:rPr>
          <w:sz w:val="22"/>
        </w:rPr>
        <w:t>Identification of triggers</w:t>
      </w:r>
    </w:p>
    <w:p w:rsidR="00022C8E" w:rsidRPr="00CF7D94" w:rsidRDefault="00022C8E" w:rsidP="002023A6">
      <w:pPr>
        <w:pStyle w:val="ListParagraph"/>
        <w:numPr>
          <w:ilvl w:val="0"/>
          <w:numId w:val="1"/>
        </w:numPr>
        <w:tabs>
          <w:tab w:val="left" w:pos="720"/>
        </w:tabs>
        <w:spacing w:after="240" w:line="276" w:lineRule="auto"/>
        <w:contextualSpacing w:val="0"/>
        <w:rPr>
          <w:sz w:val="22"/>
        </w:rPr>
      </w:pPr>
      <w:r w:rsidRPr="00CF7D94">
        <w:rPr>
          <w:sz w:val="22"/>
        </w:rPr>
        <w:t>Self-assessment</w:t>
      </w:r>
    </w:p>
    <w:p w:rsidR="00022C8E" w:rsidRDefault="00022C8E" w:rsidP="00022C8E">
      <w:pPr>
        <w:spacing w:after="240"/>
        <w:rPr>
          <w:rFonts w:cstheme="minorHAnsi"/>
          <w:sz w:val="22"/>
        </w:rPr>
      </w:pPr>
      <w:r>
        <w:rPr>
          <w:rFonts w:cstheme="minorHAnsi"/>
          <w:b/>
          <w:sz w:val="22"/>
        </w:rPr>
        <w:t>Definition of Terms</w:t>
      </w:r>
      <w:r>
        <w:rPr>
          <w:rFonts w:cstheme="minorHAnsi"/>
          <w:sz w:val="22"/>
        </w:rPr>
        <w:t xml:space="preserve"> – The following terms are used in this survey:</w:t>
      </w:r>
    </w:p>
    <w:p w:rsidR="00022C8E" w:rsidRPr="00F97B08" w:rsidRDefault="00022C8E" w:rsidP="00022C8E">
      <w:pPr>
        <w:tabs>
          <w:tab w:val="left" w:pos="2520"/>
        </w:tabs>
        <w:spacing w:after="240"/>
        <w:ind w:left="2520" w:hanging="2160"/>
        <w:rPr>
          <w:sz w:val="22"/>
        </w:rPr>
      </w:pPr>
      <w:r w:rsidRPr="00F97B08">
        <w:rPr>
          <w:rFonts w:cstheme="minorHAnsi"/>
          <w:i/>
          <w:sz w:val="22"/>
        </w:rPr>
        <w:t>Capability</w:t>
      </w:r>
      <w:r w:rsidRPr="00F97B08">
        <w:rPr>
          <w:rFonts w:cstheme="minorHAnsi"/>
          <w:i/>
          <w:sz w:val="22"/>
        </w:rPr>
        <w:tab/>
      </w:r>
      <w:r w:rsidRPr="00F97B08">
        <w:rPr>
          <w:sz w:val="22"/>
        </w:rPr>
        <w:t>The range of services a healthcare provider offers.</w:t>
      </w:r>
    </w:p>
    <w:p w:rsidR="00022C8E" w:rsidRPr="00F97B08" w:rsidRDefault="00022C8E" w:rsidP="00022C8E">
      <w:pPr>
        <w:tabs>
          <w:tab w:val="left" w:pos="2520"/>
        </w:tabs>
        <w:spacing w:after="240"/>
        <w:ind w:left="2520" w:hanging="2160"/>
        <w:rPr>
          <w:rFonts w:cstheme="minorHAnsi"/>
          <w:sz w:val="22"/>
        </w:rPr>
      </w:pPr>
      <w:r w:rsidRPr="00F97B08">
        <w:rPr>
          <w:rFonts w:cstheme="minorHAnsi"/>
          <w:i/>
          <w:sz w:val="22"/>
        </w:rPr>
        <w:t>Capacity</w:t>
      </w:r>
      <w:r w:rsidRPr="00F97B08">
        <w:rPr>
          <w:rFonts w:cstheme="minorHAnsi"/>
          <w:i/>
          <w:sz w:val="22"/>
        </w:rPr>
        <w:tab/>
      </w:r>
      <w:r w:rsidRPr="00F97B08">
        <w:rPr>
          <w:sz w:val="22"/>
        </w:rPr>
        <w:t>The maximum number of people for which a healthcare provider can deliver its range of services.</w:t>
      </w:r>
    </w:p>
    <w:p w:rsidR="00022C8E" w:rsidRPr="00F97B08" w:rsidRDefault="00022C8E" w:rsidP="00022C8E">
      <w:pPr>
        <w:tabs>
          <w:tab w:val="left" w:pos="2520"/>
        </w:tabs>
        <w:spacing w:after="240"/>
        <w:ind w:left="2520" w:hanging="2160"/>
        <w:rPr>
          <w:rFonts w:cstheme="minorHAnsi"/>
          <w:sz w:val="22"/>
        </w:rPr>
      </w:pPr>
      <w:r w:rsidRPr="00F97B08">
        <w:rPr>
          <w:rFonts w:cstheme="minorHAnsi"/>
          <w:i/>
          <w:sz w:val="22"/>
        </w:rPr>
        <w:t>Healthcare provider</w:t>
      </w:r>
      <w:r w:rsidRPr="00F97B08">
        <w:rPr>
          <w:rFonts w:cstheme="minorHAnsi"/>
          <w:i/>
          <w:sz w:val="22"/>
        </w:rPr>
        <w:tab/>
      </w:r>
      <w:r w:rsidRPr="00F97B08">
        <w:rPr>
          <w:sz w:val="22"/>
        </w:rPr>
        <w:t>Any agency, department, or organization in your community that provides healthcare services. Some examples of healthcare providers are hospitals, primary care physicians, urgent care centers, skilled nursing facilities, EMS, or public health departments.</w:t>
      </w:r>
    </w:p>
    <w:p w:rsidR="00022C8E" w:rsidRPr="00F97B08" w:rsidRDefault="00022C8E" w:rsidP="00022C8E">
      <w:pPr>
        <w:tabs>
          <w:tab w:val="left" w:pos="2520"/>
        </w:tabs>
        <w:spacing w:after="240"/>
        <w:ind w:left="2520" w:hanging="2160"/>
        <w:rPr>
          <w:rFonts w:cstheme="minorHAnsi"/>
          <w:sz w:val="22"/>
        </w:rPr>
      </w:pPr>
      <w:r w:rsidRPr="00F97B08">
        <w:rPr>
          <w:rFonts w:cstheme="minorHAnsi"/>
          <w:i/>
          <w:sz w:val="22"/>
        </w:rPr>
        <w:t>Moderate surge</w:t>
      </w:r>
      <w:r w:rsidRPr="00F97B08">
        <w:rPr>
          <w:rFonts w:cstheme="minorHAnsi"/>
          <w:i/>
          <w:sz w:val="22"/>
        </w:rPr>
        <w:tab/>
      </w:r>
      <w:r w:rsidRPr="00F97B08">
        <w:rPr>
          <w:rFonts w:cstheme="minorHAnsi"/>
          <w:sz w:val="22"/>
        </w:rPr>
        <w:t>An increase in patients and healthcare demand that can be managed within existing facility capabilities and capacities without disturbing or curbing day-to-day services.</w:t>
      </w:r>
    </w:p>
    <w:p w:rsidR="00022C8E" w:rsidRPr="00F97B08" w:rsidRDefault="00022C8E" w:rsidP="00022C8E">
      <w:pPr>
        <w:tabs>
          <w:tab w:val="left" w:pos="2520"/>
        </w:tabs>
        <w:ind w:left="2520" w:hanging="2160"/>
        <w:rPr>
          <w:rFonts w:cstheme="minorHAnsi"/>
          <w:sz w:val="22"/>
        </w:rPr>
      </w:pPr>
      <w:r w:rsidRPr="00F97B08">
        <w:rPr>
          <w:rFonts w:cstheme="minorHAnsi"/>
          <w:i/>
          <w:sz w:val="22"/>
        </w:rPr>
        <w:t>Trigger</w:t>
      </w:r>
      <w:r w:rsidRPr="00F97B08">
        <w:rPr>
          <w:rFonts w:cstheme="minorHAnsi"/>
          <w:i/>
          <w:sz w:val="22"/>
        </w:rPr>
        <w:tab/>
      </w:r>
      <w:r w:rsidRPr="00F97B08">
        <w:rPr>
          <w:rFonts w:cstheme="minorHAnsi"/>
          <w:sz w:val="22"/>
        </w:rPr>
        <w:t>An incident or set of circumstances that causes activation of a pre-developed system or plan that is designed to diminish the impact of the event or circumstances (e.g., an alternate care system, an emergency response plan).</w:t>
      </w:r>
    </w:p>
    <w:p w:rsidR="00022C8E" w:rsidRDefault="00022C8E" w:rsidP="00022C8E">
      <w:pPr>
        <w:rPr>
          <w:rFonts w:cstheme="minorHAnsi"/>
          <w:szCs w:val="24"/>
        </w:rPr>
        <w:sectPr w:rsidR="00022C8E" w:rsidSect="00022C8E">
          <w:pgSz w:w="12240" w:h="15840"/>
          <w:pgMar w:top="720" w:right="1440" w:bottom="720" w:left="1440" w:header="720" w:footer="720" w:gutter="0"/>
          <w:cols w:space="720"/>
          <w:docGrid w:linePitch="360"/>
        </w:sectPr>
      </w:pPr>
    </w:p>
    <w:p w:rsidR="00022C8E" w:rsidRDefault="00022C8E" w:rsidP="00022C8E">
      <w:pPr>
        <w:rPr>
          <w:rFonts w:cstheme="minorHAnsi"/>
          <w:sz w:val="22"/>
          <w:szCs w:val="24"/>
        </w:rPr>
      </w:pPr>
      <w:r w:rsidRPr="00A20787">
        <w:rPr>
          <w:rFonts w:cstheme="minorHAnsi"/>
          <w:b/>
          <w:sz w:val="22"/>
          <w:szCs w:val="24"/>
        </w:rPr>
        <w:lastRenderedPageBreak/>
        <w:t>Instructions</w:t>
      </w:r>
      <w:r>
        <w:rPr>
          <w:rFonts w:cstheme="minorHAnsi"/>
          <w:sz w:val="22"/>
          <w:szCs w:val="24"/>
        </w:rPr>
        <w:t xml:space="preserve"> </w:t>
      </w:r>
      <w:r>
        <w:rPr>
          <w:rFonts w:cstheme="minorHAnsi"/>
          <w:sz w:val="22"/>
        </w:rPr>
        <w:t xml:space="preserve">– </w:t>
      </w:r>
      <w:r>
        <w:rPr>
          <w:rFonts w:cstheme="minorHAnsi"/>
          <w:sz w:val="22"/>
          <w:szCs w:val="24"/>
        </w:rPr>
        <w:t>Completing this worksheet can be done in eight steps:</w:t>
      </w:r>
    </w:p>
    <w:p w:rsidR="00022C8E" w:rsidRPr="00A20787" w:rsidRDefault="00022C8E" w:rsidP="002023A6">
      <w:pPr>
        <w:pStyle w:val="ListParagraph"/>
        <w:numPr>
          <w:ilvl w:val="0"/>
          <w:numId w:val="8"/>
        </w:numPr>
        <w:tabs>
          <w:tab w:val="left" w:pos="720"/>
        </w:tabs>
        <w:spacing w:before="240" w:after="240" w:line="276" w:lineRule="auto"/>
        <w:ind w:left="720"/>
        <w:contextualSpacing w:val="0"/>
        <w:rPr>
          <w:rFonts w:cstheme="minorHAnsi"/>
          <w:sz w:val="22"/>
          <w:szCs w:val="20"/>
        </w:rPr>
      </w:pPr>
      <w:r w:rsidRPr="00A20787">
        <w:rPr>
          <w:rFonts w:cstheme="minorHAnsi"/>
          <w:sz w:val="22"/>
          <w:szCs w:val="20"/>
        </w:rPr>
        <w:t>Complete one survey for each healthcare provider in your community.</w:t>
      </w:r>
    </w:p>
    <w:p w:rsidR="00022C8E" w:rsidRPr="00A20787" w:rsidRDefault="00022C8E" w:rsidP="002023A6">
      <w:pPr>
        <w:pStyle w:val="ListParagraph"/>
        <w:numPr>
          <w:ilvl w:val="0"/>
          <w:numId w:val="8"/>
        </w:numPr>
        <w:tabs>
          <w:tab w:val="left" w:pos="720"/>
        </w:tabs>
        <w:spacing w:before="240" w:after="240" w:line="276" w:lineRule="auto"/>
        <w:ind w:left="720"/>
        <w:contextualSpacing w:val="0"/>
        <w:rPr>
          <w:rFonts w:cstheme="minorHAnsi"/>
          <w:sz w:val="22"/>
          <w:szCs w:val="20"/>
        </w:rPr>
      </w:pPr>
      <w:r w:rsidRPr="00A20787">
        <w:rPr>
          <w:rFonts w:cstheme="minorHAnsi"/>
          <w:sz w:val="22"/>
          <w:szCs w:val="20"/>
        </w:rPr>
        <w:t>Fill in as much of the survey ahead of time as you can with the information you collected from the Community Assessment Tool or other assessment tool.</w:t>
      </w:r>
    </w:p>
    <w:p w:rsidR="00022C8E" w:rsidRPr="00A20787" w:rsidRDefault="00022C8E" w:rsidP="002023A6">
      <w:pPr>
        <w:pStyle w:val="ListParagraph"/>
        <w:numPr>
          <w:ilvl w:val="0"/>
          <w:numId w:val="8"/>
        </w:numPr>
        <w:tabs>
          <w:tab w:val="left" w:pos="720"/>
        </w:tabs>
        <w:spacing w:before="240" w:after="240" w:line="276" w:lineRule="auto"/>
        <w:ind w:left="720"/>
        <w:contextualSpacing w:val="0"/>
        <w:rPr>
          <w:rFonts w:cstheme="minorHAnsi"/>
          <w:sz w:val="22"/>
          <w:szCs w:val="20"/>
        </w:rPr>
      </w:pPr>
      <w:r w:rsidRPr="00A20787">
        <w:rPr>
          <w:rFonts w:cstheme="minorHAnsi"/>
          <w:sz w:val="22"/>
          <w:szCs w:val="20"/>
        </w:rPr>
        <w:t>Add the two or three scenarios identified as mostly likely to occur in your community (</w:t>
      </w:r>
      <w:r w:rsidRPr="00A20787">
        <w:rPr>
          <w:rFonts w:cstheme="minorHAnsi"/>
          <w:i/>
          <w:sz w:val="22"/>
          <w:szCs w:val="20"/>
        </w:rPr>
        <w:t>Worksheet 4.1</w:t>
      </w:r>
      <w:r w:rsidRPr="00A20787">
        <w:rPr>
          <w:rFonts w:cstheme="minorHAnsi"/>
          <w:sz w:val="22"/>
          <w:szCs w:val="20"/>
        </w:rPr>
        <w:t>) in the appropriate spaces in this survey.</w:t>
      </w:r>
    </w:p>
    <w:p w:rsidR="00022C8E" w:rsidRPr="00A20787" w:rsidRDefault="00022C8E" w:rsidP="002023A6">
      <w:pPr>
        <w:pStyle w:val="ListParagraph"/>
        <w:numPr>
          <w:ilvl w:val="0"/>
          <w:numId w:val="8"/>
        </w:numPr>
        <w:tabs>
          <w:tab w:val="left" w:pos="720"/>
        </w:tabs>
        <w:spacing w:before="240" w:after="240" w:line="276" w:lineRule="auto"/>
        <w:ind w:left="720"/>
        <w:contextualSpacing w:val="0"/>
        <w:rPr>
          <w:rFonts w:cstheme="minorHAnsi"/>
          <w:sz w:val="22"/>
          <w:szCs w:val="20"/>
        </w:rPr>
      </w:pPr>
      <w:r w:rsidRPr="00A20787">
        <w:rPr>
          <w:rFonts w:cstheme="minorHAnsi"/>
          <w:sz w:val="22"/>
          <w:szCs w:val="20"/>
        </w:rPr>
        <w:t>Identify a representative (or representatives) of each healthcare provider in your community who may be willing to help you complete the survey.</w:t>
      </w:r>
    </w:p>
    <w:p w:rsidR="00022C8E" w:rsidRPr="00A20787" w:rsidRDefault="00022C8E" w:rsidP="002023A6">
      <w:pPr>
        <w:pStyle w:val="ListParagraph"/>
        <w:numPr>
          <w:ilvl w:val="0"/>
          <w:numId w:val="8"/>
        </w:numPr>
        <w:tabs>
          <w:tab w:val="left" w:pos="720"/>
        </w:tabs>
        <w:spacing w:before="240" w:after="240" w:line="276" w:lineRule="auto"/>
        <w:ind w:left="720"/>
        <w:contextualSpacing w:val="0"/>
        <w:rPr>
          <w:rFonts w:cstheme="minorHAnsi"/>
          <w:sz w:val="22"/>
          <w:szCs w:val="20"/>
        </w:rPr>
      </w:pPr>
      <w:r w:rsidRPr="00A20787">
        <w:rPr>
          <w:rFonts w:cstheme="minorHAnsi"/>
          <w:sz w:val="22"/>
          <w:szCs w:val="20"/>
        </w:rPr>
        <w:t>Contact this representative (or representatives) to schedule a time to meet with him/her in person or to talk to him/her over the telephone. Explain to him/her that the purpose of this requested meeting is fivefold:</w:t>
      </w:r>
    </w:p>
    <w:p w:rsidR="00022C8E" w:rsidRPr="00A20787" w:rsidRDefault="00022C8E" w:rsidP="002023A6">
      <w:pPr>
        <w:pStyle w:val="ListParagraph"/>
        <w:numPr>
          <w:ilvl w:val="1"/>
          <w:numId w:val="8"/>
        </w:numPr>
        <w:tabs>
          <w:tab w:val="left" w:pos="1080"/>
        </w:tabs>
        <w:spacing w:before="240" w:after="240" w:line="276" w:lineRule="auto"/>
        <w:ind w:left="1080"/>
        <w:contextualSpacing w:val="0"/>
        <w:rPr>
          <w:rStyle w:val="A01"/>
          <w:rFonts w:cstheme="minorHAnsi"/>
          <w:sz w:val="22"/>
          <w:szCs w:val="20"/>
        </w:rPr>
      </w:pPr>
      <w:r w:rsidRPr="00A20787">
        <w:rPr>
          <w:rStyle w:val="A01"/>
          <w:rFonts w:cstheme="minorHAnsi"/>
          <w:sz w:val="22"/>
          <w:szCs w:val="20"/>
        </w:rPr>
        <w:t>Validate information previously collected on the provider.</w:t>
      </w:r>
    </w:p>
    <w:p w:rsidR="00022C8E" w:rsidRPr="00A20787" w:rsidRDefault="00022C8E" w:rsidP="002023A6">
      <w:pPr>
        <w:pStyle w:val="ListParagraph"/>
        <w:numPr>
          <w:ilvl w:val="1"/>
          <w:numId w:val="8"/>
        </w:numPr>
        <w:tabs>
          <w:tab w:val="left" w:pos="1080"/>
        </w:tabs>
        <w:spacing w:before="240" w:after="240" w:line="276" w:lineRule="auto"/>
        <w:ind w:left="1080"/>
        <w:contextualSpacing w:val="0"/>
        <w:rPr>
          <w:rStyle w:val="A01"/>
          <w:rFonts w:cstheme="minorHAnsi"/>
          <w:sz w:val="22"/>
          <w:szCs w:val="20"/>
        </w:rPr>
      </w:pPr>
      <w:r w:rsidRPr="00A20787">
        <w:rPr>
          <w:rStyle w:val="A01"/>
          <w:spacing w:val="-2"/>
          <w:sz w:val="22"/>
          <w:szCs w:val="20"/>
        </w:rPr>
        <w:t>Determine how the healthcare provider manages moderate surge—</w:t>
      </w:r>
      <w:r w:rsidRPr="00A20787">
        <w:rPr>
          <w:rFonts w:cstheme="minorHAnsi"/>
          <w:sz w:val="22"/>
          <w:szCs w:val="20"/>
        </w:rPr>
        <w:t>an increase in patients and healthcare demand that can be managed within existing facility capabilities and capacities without disturbing or curbing day-to-day services</w:t>
      </w:r>
      <w:r w:rsidRPr="00A20787">
        <w:rPr>
          <w:rStyle w:val="A01"/>
          <w:spacing w:val="-2"/>
          <w:sz w:val="22"/>
          <w:szCs w:val="20"/>
        </w:rPr>
        <w:t>—while still operating within its day-to-day operational capabilities.</w:t>
      </w:r>
    </w:p>
    <w:p w:rsidR="00022C8E" w:rsidRPr="00A20787" w:rsidRDefault="00022C8E" w:rsidP="002023A6">
      <w:pPr>
        <w:pStyle w:val="ListParagraph"/>
        <w:numPr>
          <w:ilvl w:val="1"/>
          <w:numId w:val="8"/>
        </w:numPr>
        <w:tabs>
          <w:tab w:val="left" w:pos="1080"/>
        </w:tabs>
        <w:spacing w:before="240" w:after="240" w:line="276" w:lineRule="auto"/>
        <w:ind w:left="1080"/>
        <w:contextualSpacing w:val="0"/>
        <w:rPr>
          <w:rFonts w:cstheme="minorHAnsi"/>
          <w:sz w:val="22"/>
          <w:szCs w:val="20"/>
        </w:rPr>
      </w:pPr>
      <w:r w:rsidRPr="00A20787">
        <w:rPr>
          <w:rStyle w:val="A01"/>
          <w:spacing w:val="-2"/>
          <w:sz w:val="22"/>
          <w:szCs w:val="20"/>
        </w:rPr>
        <w:t>Determine how the scenarios identified as likely to occur in your community will impact the healthcare provider's planning for moderate surge.</w:t>
      </w:r>
    </w:p>
    <w:p w:rsidR="00022C8E" w:rsidRPr="00A20787" w:rsidRDefault="00022C8E" w:rsidP="002023A6">
      <w:pPr>
        <w:pStyle w:val="ListParagraph"/>
        <w:numPr>
          <w:ilvl w:val="1"/>
          <w:numId w:val="8"/>
        </w:numPr>
        <w:tabs>
          <w:tab w:val="left" w:pos="1080"/>
        </w:tabs>
        <w:spacing w:before="240" w:after="240" w:line="276" w:lineRule="auto"/>
        <w:ind w:left="1080"/>
        <w:contextualSpacing w:val="0"/>
        <w:rPr>
          <w:rStyle w:val="A01"/>
          <w:rFonts w:cstheme="minorHAnsi"/>
          <w:sz w:val="22"/>
          <w:szCs w:val="20"/>
        </w:rPr>
      </w:pPr>
      <w:r w:rsidRPr="00A20787">
        <w:rPr>
          <w:rFonts w:cs="Arial"/>
          <w:spacing w:val="-1"/>
          <w:sz w:val="22"/>
          <w:szCs w:val="20"/>
        </w:rPr>
        <w:t>Determine what assistance your planning team or community coalition can offer to help the provider manage moderate surge in these scenarios.</w:t>
      </w:r>
    </w:p>
    <w:p w:rsidR="00022C8E" w:rsidRPr="00A20787" w:rsidRDefault="00022C8E" w:rsidP="002023A6">
      <w:pPr>
        <w:pStyle w:val="ListParagraph"/>
        <w:numPr>
          <w:ilvl w:val="1"/>
          <w:numId w:val="8"/>
        </w:numPr>
        <w:tabs>
          <w:tab w:val="left" w:pos="1080"/>
        </w:tabs>
        <w:spacing w:before="240" w:after="240" w:line="276" w:lineRule="auto"/>
        <w:ind w:left="1080"/>
        <w:contextualSpacing w:val="0"/>
        <w:rPr>
          <w:rFonts w:cstheme="minorHAnsi"/>
          <w:sz w:val="22"/>
          <w:szCs w:val="20"/>
        </w:rPr>
      </w:pPr>
      <w:r w:rsidRPr="00A20787">
        <w:rPr>
          <w:rStyle w:val="A01"/>
          <w:spacing w:val="-2"/>
          <w:sz w:val="22"/>
          <w:szCs w:val="20"/>
        </w:rPr>
        <w:t>Determine what circumstances or events would cause the healthcare provider to request assistance to manage a surge of patients</w:t>
      </w:r>
      <w:r w:rsidRPr="00A20787">
        <w:rPr>
          <w:rFonts w:cs="Arial"/>
          <w:spacing w:val="-1"/>
          <w:sz w:val="22"/>
          <w:szCs w:val="20"/>
        </w:rPr>
        <w:t>.</w:t>
      </w:r>
    </w:p>
    <w:p w:rsidR="00022C8E" w:rsidRPr="00A20787" w:rsidRDefault="00022C8E" w:rsidP="002023A6">
      <w:pPr>
        <w:pStyle w:val="ListParagraph"/>
        <w:numPr>
          <w:ilvl w:val="0"/>
          <w:numId w:val="8"/>
        </w:numPr>
        <w:tabs>
          <w:tab w:val="left" w:pos="720"/>
        </w:tabs>
        <w:spacing w:before="240" w:after="240" w:line="276" w:lineRule="auto"/>
        <w:ind w:left="720"/>
        <w:contextualSpacing w:val="0"/>
        <w:rPr>
          <w:rFonts w:cstheme="minorHAnsi"/>
          <w:sz w:val="22"/>
          <w:szCs w:val="20"/>
        </w:rPr>
      </w:pPr>
      <w:r w:rsidRPr="00A20787">
        <w:rPr>
          <w:rFonts w:cstheme="minorHAnsi"/>
          <w:sz w:val="22"/>
          <w:szCs w:val="20"/>
        </w:rPr>
        <w:t>Assure the representative(s) that you will respect the confidentiality of any information that the provider does not want shared with other providers.</w:t>
      </w:r>
    </w:p>
    <w:p w:rsidR="00022C8E" w:rsidRPr="00A20787" w:rsidRDefault="00022C8E" w:rsidP="002023A6">
      <w:pPr>
        <w:pStyle w:val="ListParagraph"/>
        <w:numPr>
          <w:ilvl w:val="0"/>
          <w:numId w:val="8"/>
        </w:numPr>
        <w:tabs>
          <w:tab w:val="left" w:pos="720"/>
        </w:tabs>
        <w:spacing w:before="240" w:after="240" w:line="276" w:lineRule="auto"/>
        <w:ind w:left="720"/>
        <w:contextualSpacing w:val="0"/>
        <w:rPr>
          <w:rFonts w:cstheme="minorHAnsi"/>
          <w:sz w:val="22"/>
          <w:szCs w:val="20"/>
        </w:rPr>
      </w:pPr>
      <w:r w:rsidRPr="00A20787">
        <w:rPr>
          <w:rFonts w:cstheme="minorHAnsi"/>
          <w:sz w:val="22"/>
          <w:szCs w:val="20"/>
        </w:rPr>
        <w:t>Meet with these healthcare provider representatives to collect the missing information in the survey. Enter the information into the survey as you talk to them or take notes and enter the information after the meeting.</w:t>
      </w:r>
    </w:p>
    <w:p w:rsidR="00022C8E" w:rsidRPr="00A20787" w:rsidRDefault="00022C8E" w:rsidP="002023A6">
      <w:pPr>
        <w:pStyle w:val="ListParagraph"/>
        <w:numPr>
          <w:ilvl w:val="0"/>
          <w:numId w:val="8"/>
        </w:numPr>
        <w:tabs>
          <w:tab w:val="left" w:pos="720"/>
        </w:tabs>
        <w:spacing w:before="240" w:line="276" w:lineRule="auto"/>
        <w:ind w:left="720"/>
        <w:contextualSpacing w:val="0"/>
        <w:rPr>
          <w:rFonts w:cstheme="minorHAnsi"/>
          <w:sz w:val="22"/>
          <w:szCs w:val="20"/>
        </w:rPr>
      </w:pPr>
      <w:r w:rsidRPr="00A20787">
        <w:rPr>
          <w:rFonts w:cstheme="minorHAnsi"/>
          <w:sz w:val="22"/>
          <w:szCs w:val="20"/>
        </w:rPr>
        <w:t>When you have finished meeting with these representatives, explain to them that you will contact them at a future date to review and discuss the results of the survey.</w:t>
      </w:r>
    </w:p>
    <w:p w:rsidR="00022C8E" w:rsidRDefault="00022C8E" w:rsidP="00022C8E">
      <w:pPr>
        <w:rPr>
          <w:rFonts w:cstheme="minorHAnsi"/>
          <w:b/>
          <w:sz w:val="22"/>
          <w:szCs w:val="24"/>
        </w:rPr>
        <w:sectPr w:rsidR="00022C8E" w:rsidSect="00022C8E">
          <w:pgSz w:w="12240" w:h="15840"/>
          <w:pgMar w:top="720" w:right="1440" w:bottom="720" w:left="1440" w:header="720" w:footer="720" w:gutter="0"/>
          <w:cols w:space="720"/>
          <w:docGrid w:linePitch="360"/>
        </w:sectPr>
      </w:pPr>
    </w:p>
    <w:p w:rsidR="00022C8E" w:rsidRDefault="00022C8E" w:rsidP="00022C8E">
      <w:pPr>
        <w:rPr>
          <w:rFonts w:cstheme="minorHAnsi"/>
          <w:sz w:val="22"/>
          <w:szCs w:val="24"/>
        </w:rPr>
      </w:pPr>
      <w:r w:rsidRPr="00F02705">
        <w:rPr>
          <w:rFonts w:cstheme="minorHAnsi"/>
          <w:b/>
          <w:sz w:val="22"/>
          <w:szCs w:val="24"/>
        </w:rPr>
        <w:lastRenderedPageBreak/>
        <w:t xml:space="preserve">Participant Information </w:t>
      </w:r>
      <w:r>
        <w:rPr>
          <w:rFonts w:cstheme="minorHAnsi"/>
          <w:sz w:val="22"/>
        </w:rPr>
        <w:t xml:space="preserve">– </w:t>
      </w:r>
      <w:r>
        <w:rPr>
          <w:rFonts w:cstheme="minorHAnsi"/>
          <w:sz w:val="22"/>
          <w:szCs w:val="24"/>
        </w:rPr>
        <w:t>Fill in the name of the healthcare provider and its representative(s), including his or her title, in the spaces provided below.</w:t>
      </w:r>
    </w:p>
    <w:p w:rsidR="00022C8E" w:rsidRPr="00F02705" w:rsidRDefault="00022C8E" w:rsidP="00022C8E">
      <w:pPr>
        <w:rPr>
          <w:rFonts w:cstheme="minorHAnsi"/>
          <w:sz w:val="22"/>
          <w:szCs w:val="24"/>
        </w:rPr>
      </w:pPr>
    </w:p>
    <w:p w:rsidR="00022C8E" w:rsidRPr="00D22018" w:rsidRDefault="00022C8E" w:rsidP="00022C8E">
      <w:pPr>
        <w:ind w:left="360"/>
        <w:rPr>
          <w:rFonts w:cstheme="minorHAnsi"/>
          <w:sz w:val="22"/>
          <w:szCs w:val="20"/>
        </w:rPr>
      </w:pPr>
      <w:r w:rsidRPr="00D22018">
        <w:rPr>
          <w:rFonts w:cstheme="minorHAnsi"/>
          <w:sz w:val="22"/>
          <w:szCs w:val="20"/>
        </w:rPr>
        <w:t>Provider name: _____________________________________________________________________</w:t>
      </w:r>
    </w:p>
    <w:p w:rsidR="00022C8E" w:rsidRPr="00D22018" w:rsidRDefault="00022C8E" w:rsidP="00022C8E">
      <w:pPr>
        <w:ind w:left="360"/>
        <w:rPr>
          <w:rFonts w:cstheme="minorHAnsi"/>
          <w:sz w:val="22"/>
          <w:szCs w:val="20"/>
        </w:rPr>
      </w:pPr>
    </w:p>
    <w:p w:rsidR="00022C8E" w:rsidRDefault="00022C8E" w:rsidP="00022C8E">
      <w:pPr>
        <w:ind w:left="360"/>
        <w:rPr>
          <w:rFonts w:cstheme="minorHAnsi"/>
          <w:sz w:val="22"/>
          <w:szCs w:val="20"/>
        </w:rPr>
      </w:pPr>
      <w:r w:rsidRPr="00D22018">
        <w:rPr>
          <w:rFonts w:cstheme="minorHAnsi"/>
          <w:sz w:val="22"/>
          <w:szCs w:val="20"/>
        </w:rPr>
        <w:t>Representative: ____________________________________________________________________</w:t>
      </w:r>
    </w:p>
    <w:p w:rsidR="00022C8E" w:rsidRPr="00D22018" w:rsidRDefault="00022C8E" w:rsidP="00022C8E">
      <w:pPr>
        <w:ind w:left="360"/>
        <w:rPr>
          <w:rFonts w:cstheme="minorHAnsi"/>
          <w:sz w:val="22"/>
          <w:szCs w:val="20"/>
        </w:rPr>
      </w:pPr>
    </w:p>
    <w:p w:rsidR="00022C8E" w:rsidRPr="00D22018" w:rsidRDefault="00022C8E" w:rsidP="00022C8E">
      <w:pPr>
        <w:ind w:left="360"/>
        <w:rPr>
          <w:rFonts w:cstheme="minorHAnsi"/>
          <w:sz w:val="22"/>
          <w:szCs w:val="20"/>
        </w:rPr>
      </w:pPr>
      <w:r w:rsidRPr="00D22018">
        <w:rPr>
          <w:rFonts w:cstheme="minorHAnsi"/>
          <w:sz w:val="22"/>
          <w:szCs w:val="20"/>
        </w:rPr>
        <w:t>Representative: ____________________________________________________________________</w:t>
      </w:r>
    </w:p>
    <w:p w:rsidR="00022C8E" w:rsidRDefault="00022C8E" w:rsidP="00022C8E">
      <w:pPr>
        <w:rPr>
          <w:rFonts w:cstheme="minorHAnsi"/>
          <w:sz w:val="20"/>
          <w:szCs w:val="20"/>
        </w:rPr>
      </w:pPr>
    </w:p>
    <w:p w:rsidR="00022C8E" w:rsidRDefault="00022C8E" w:rsidP="00022C8E">
      <w:pPr>
        <w:rPr>
          <w:rFonts w:cstheme="minorHAnsi"/>
          <w:sz w:val="22"/>
          <w:szCs w:val="24"/>
        </w:rPr>
      </w:pPr>
      <w:r>
        <w:rPr>
          <w:rFonts w:cstheme="minorHAnsi"/>
          <w:b/>
          <w:sz w:val="22"/>
          <w:szCs w:val="24"/>
        </w:rPr>
        <w:t>Interviewer</w:t>
      </w:r>
      <w:r w:rsidRPr="00F02705">
        <w:rPr>
          <w:rFonts w:cstheme="minorHAnsi"/>
          <w:b/>
          <w:sz w:val="22"/>
          <w:szCs w:val="24"/>
        </w:rPr>
        <w:t xml:space="preserve"> Information </w:t>
      </w:r>
      <w:r>
        <w:rPr>
          <w:rFonts w:cstheme="minorHAnsi"/>
          <w:sz w:val="22"/>
        </w:rPr>
        <w:t xml:space="preserve">– </w:t>
      </w:r>
      <w:r>
        <w:rPr>
          <w:rFonts w:cstheme="minorHAnsi"/>
          <w:sz w:val="22"/>
          <w:szCs w:val="24"/>
        </w:rPr>
        <w:t>Fill in the name of the interviewer, his or her title, the organization for which he or she works, and the date(s) the survey was conducted in the spaces provided below.</w:t>
      </w:r>
    </w:p>
    <w:p w:rsidR="00022C8E" w:rsidRDefault="00022C8E" w:rsidP="00022C8E">
      <w:pPr>
        <w:rPr>
          <w:rFonts w:cstheme="minorHAnsi"/>
          <w:sz w:val="22"/>
          <w:szCs w:val="24"/>
        </w:rPr>
      </w:pPr>
    </w:p>
    <w:p w:rsidR="00022C8E" w:rsidRDefault="00022C8E" w:rsidP="00022C8E">
      <w:pPr>
        <w:ind w:left="360"/>
        <w:rPr>
          <w:rFonts w:cstheme="minorHAnsi"/>
          <w:sz w:val="22"/>
          <w:szCs w:val="20"/>
        </w:rPr>
      </w:pPr>
      <w:r>
        <w:rPr>
          <w:rFonts w:cstheme="minorHAnsi"/>
          <w:sz w:val="22"/>
          <w:szCs w:val="20"/>
        </w:rPr>
        <w:t>Interviewer</w:t>
      </w:r>
      <w:r w:rsidRPr="00D22018">
        <w:rPr>
          <w:rFonts w:cstheme="minorHAnsi"/>
          <w:sz w:val="22"/>
          <w:szCs w:val="20"/>
        </w:rPr>
        <w:t>: _________________________</w:t>
      </w:r>
      <w:r>
        <w:rPr>
          <w:rFonts w:cstheme="minorHAnsi"/>
          <w:sz w:val="22"/>
          <w:szCs w:val="20"/>
        </w:rPr>
        <w:t>__</w:t>
      </w:r>
      <w:r w:rsidRPr="00D22018">
        <w:rPr>
          <w:rFonts w:cstheme="minorHAnsi"/>
          <w:sz w:val="22"/>
          <w:szCs w:val="20"/>
        </w:rPr>
        <w:t>____________________________________________</w:t>
      </w:r>
    </w:p>
    <w:p w:rsidR="00022C8E" w:rsidRDefault="00022C8E" w:rsidP="00022C8E">
      <w:pPr>
        <w:rPr>
          <w:rFonts w:cstheme="minorHAnsi"/>
          <w:sz w:val="22"/>
          <w:szCs w:val="20"/>
        </w:rPr>
      </w:pPr>
    </w:p>
    <w:p w:rsidR="00022C8E" w:rsidRPr="00D22018" w:rsidRDefault="00022C8E" w:rsidP="00022C8E">
      <w:pPr>
        <w:ind w:left="360"/>
        <w:rPr>
          <w:rFonts w:cstheme="minorHAnsi"/>
          <w:sz w:val="22"/>
          <w:szCs w:val="20"/>
        </w:rPr>
      </w:pPr>
      <w:r>
        <w:rPr>
          <w:rFonts w:cstheme="minorHAnsi"/>
          <w:sz w:val="22"/>
          <w:szCs w:val="20"/>
        </w:rPr>
        <w:t>Title</w:t>
      </w:r>
      <w:r w:rsidRPr="00D22018">
        <w:rPr>
          <w:rFonts w:cstheme="minorHAnsi"/>
          <w:sz w:val="22"/>
          <w:szCs w:val="20"/>
        </w:rPr>
        <w:t>: _</w:t>
      </w:r>
      <w:r>
        <w:rPr>
          <w:rFonts w:cstheme="minorHAnsi"/>
          <w:sz w:val="22"/>
          <w:szCs w:val="20"/>
        </w:rPr>
        <w:t>______</w:t>
      </w:r>
      <w:r w:rsidRPr="00D22018">
        <w:rPr>
          <w:rFonts w:cstheme="minorHAnsi"/>
          <w:sz w:val="22"/>
          <w:szCs w:val="20"/>
        </w:rPr>
        <w:t>________________________</w:t>
      </w:r>
      <w:r>
        <w:rPr>
          <w:rFonts w:cstheme="minorHAnsi"/>
          <w:sz w:val="22"/>
          <w:szCs w:val="20"/>
        </w:rPr>
        <w:t>__</w:t>
      </w:r>
      <w:r w:rsidRPr="00D22018">
        <w:rPr>
          <w:rFonts w:cstheme="minorHAnsi"/>
          <w:sz w:val="22"/>
          <w:szCs w:val="20"/>
        </w:rPr>
        <w:t>____________________________________________</w:t>
      </w:r>
    </w:p>
    <w:p w:rsidR="00022C8E" w:rsidRDefault="00022C8E" w:rsidP="00022C8E">
      <w:pPr>
        <w:rPr>
          <w:rFonts w:cstheme="minorHAnsi"/>
          <w:sz w:val="22"/>
          <w:szCs w:val="20"/>
        </w:rPr>
      </w:pPr>
    </w:p>
    <w:p w:rsidR="00022C8E" w:rsidRPr="00D22018" w:rsidRDefault="00022C8E" w:rsidP="00022C8E">
      <w:pPr>
        <w:ind w:left="360"/>
        <w:rPr>
          <w:rFonts w:cstheme="minorHAnsi"/>
          <w:sz w:val="22"/>
          <w:szCs w:val="20"/>
        </w:rPr>
      </w:pPr>
      <w:r>
        <w:rPr>
          <w:rFonts w:cstheme="minorHAnsi"/>
          <w:sz w:val="22"/>
          <w:szCs w:val="20"/>
        </w:rPr>
        <w:t>Organization</w:t>
      </w:r>
      <w:r w:rsidRPr="00D22018">
        <w:rPr>
          <w:rFonts w:cstheme="minorHAnsi"/>
          <w:sz w:val="22"/>
          <w:szCs w:val="20"/>
        </w:rPr>
        <w:t>: ________________________</w:t>
      </w:r>
      <w:r>
        <w:rPr>
          <w:rFonts w:cstheme="minorHAnsi"/>
          <w:sz w:val="22"/>
          <w:szCs w:val="20"/>
        </w:rPr>
        <w:t>__</w:t>
      </w:r>
      <w:r w:rsidRPr="00D22018">
        <w:rPr>
          <w:rFonts w:cstheme="minorHAnsi"/>
          <w:sz w:val="22"/>
          <w:szCs w:val="20"/>
        </w:rPr>
        <w:t>____________________________________________</w:t>
      </w:r>
    </w:p>
    <w:p w:rsidR="00022C8E" w:rsidRPr="00D22018" w:rsidRDefault="00022C8E" w:rsidP="00022C8E">
      <w:pPr>
        <w:rPr>
          <w:rFonts w:cstheme="minorHAnsi"/>
          <w:sz w:val="22"/>
          <w:szCs w:val="20"/>
        </w:rPr>
      </w:pPr>
    </w:p>
    <w:p w:rsidR="00022C8E" w:rsidRPr="00D22018" w:rsidRDefault="00022C8E" w:rsidP="00022C8E">
      <w:pPr>
        <w:ind w:left="360"/>
        <w:rPr>
          <w:rFonts w:cstheme="minorHAnsi"/>
          <w:sz w:val="22"/>
          <w:szCs w:val="20"/>
        </w:rPr>
      </w:pPr>
      <w:r>
        <w:rPr>
          <w:rFonts w:cstheme="minorHAnsi"/>
          <w:sz w:val="22"/>
          <w:szCs w:val="20"/>
        </w:rPr>
        <w:t>Date(s)</w:t>
      </w:r>
      <w:r w:rsidRPr="00D22018">
        <w:rPr>
          <w:rFonts w:cstheme="minorHAnsi"/>
          <w:sz w:val="22"/>
          <w:szCs w:val="20"/>
        </w:rPr>
        <w:t xml:space="preserve">: </w:t>
      </w:r>
      <w:r>
        <w:rPr>
          <w:rFonts w:cstheme="minorHAnsi"/>
          <w:sz w:val="22"/>
          <w:szCs w:val="20"/>
        </w:rPr>
        <w:t>_____</w:t>
      </w:r>
      <w:r w:rsidRPr="00D22018">
        <w:rPr>
          <w:rFonts w:cstheme="minorHAnsi"/>
          <w:sz w:val="22"/>
          <w:szCs w:val="20"/>
        </w:rPr>
        <w:t>________________________</w:t>
      </w:r>
      <w:r>
        <w:rPr>
          <w:rFonts w:cstheme="minorHAnsi"/>
          <w:sz w:val="22"/>
          <w:szCs w:val="20"/>
        </w:rPr>
        <w:t>__</w:t>
      </w:r>
      <w:r w:rsidRPr="00D22018">
        <w:rPr>
          <w:rFonts w:cstheme="minorHAnsi"/>
          <w:sz w:val="22"/>
          <w:szCs w:val="20"/>
        </w:rPr>
        <w:t>____________________________________________</w:t>
      </w:r>
    </w:p>
    <w:p w:rsidR="00022C8E" w:rsidRDefault="00022C8E" w:rsidP="00022C8E">
      <w:pPr>
        <w:rPr>
          <w:rFonts w:cstheme="minorHAnsi"/>
          <w:sz w:val="22"/>
          <w:szCs w:val="24"/>
        </w:rPr>
      </w:pPr>
    </w:p>
    <w:p w:rsidR="00022C8E" w:rsidRDefault="00022C8E" w:rsidP="00022C8E">
      <w:pPr>
        <w:spacing w:after="120"/>
        <w:jc w:val="center"/>
        <w:rPr>
          <w:rFonts w:cstheme="minorHAnsi"/>
          <w:sz w:val="22"/>
          <w:szCs w:val="24"/>
        </w:rPr>
      </w:pPr>
      <w:r w:rsidRPr="003766B6">
        <w:rPr>
          <w:rFonts w:cstheme="minorHAnsi"/>
          <w:b/>
        </w:rPr>
        <w:t>Employment Approximations</w:t>
      </w:r>
    </w:p>
    <w:p w:rsidR="00022C8E" w:rsidRDefault="00022C8E" w:rsidP="00022C8E">
      <w:pPr>
        <w:jc w:val="center"/>
        <w:rPr>
          <w:rFonts w:cstheme="minorHAnsi"/>
          <w:sz w:val="22"/>
          <w:szCs w:val="24"/>
        </w:rPr>
      </w:pPr>
      <w:r>
        <w:rPr>
          <w:rFonts w:cstheme="minorHAnsi"/>
          <w:sz w:val="22"/>
          <w:szCs w:val="24"/>
        </w:rPr>
        <w:t>Total Number of Employees: __________</w:t>
      </w:r>
    </w:p>
    <w:p w:rsidR="00022C8E" w:rsidRDefault="00022C8E" w:rsidP="00022C8E">
      <w:pPr>
        <w:rPr>
          <w:rFonts w:cstheme="minorHAnsi"/>
          <w:sz w:val="22"/>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moderate surge planning survey allows the user to collect information on numbers of employees at the facility."/>
      </w:tblPr>
      <w:tblGrid>
        <w:gridCol w:w="4680"/>
        <w:gridCol w:w="4680"/>
      </w:tblGrid>
      <w:tr w:rsidR="00022C8E" w:rsidRPr="00303B38" w:rsidTr="00022C8E">
        <w:trPr>
          <w:tblHeader/>
          <w:jc w:val="center"/>
        </w:trPr>
        <w:tc>
          <w:tcPr>
            <w:tcW w:w="4680" w:type="dxa"/>
            <w:shd w:val="clear" w:color="auto" w:fill="B6DDE8" w:themeFill="accent5" w:themeFillTint="66"/>
            <w:tcMar>
              <w:top w:w="58" w:type="dxa"/>
              <w:left w:w="58" w:type="dxa"/>
              <w:bottom w:w="58" w:type="dxa"/>
              <w:right w:w="58" w:type="dxa"/>
            </w:tcMar>
            <w:vAlign w:val="center"/>
          </w:tcPr>
          <w:p w:rsidR="00022C8E" w:rsidRPr="0009741D" w:rsidRDefault="00022C8E" w:rsidP="00022C8E">
            <w:pPr>
              <w:jc w:val="center"/>
              <w:rPr>
                <w:rFonts w:cstheme="minorHAnsi"/>
                <w:b/>
                <w:sz w:val="22"/>
              </w:rPr>
            </w:pPr>
            <w:r>
              <w:rPr>
                <w:rFonts w:cstheme="minorHAnsi"/>
                <w:b/>
                <w:sz w:val="22"/>
              </w:rPr>
              <w:t>Number</w:t>
            </w:r>
          </w:p>
        </w:tc>
        <w:tc>
          <w:tcPr>
            <w:tcW w:w="4680" w:type="dxa"/>
            <w:shd w:val="clear" w:color="auto" w:fill="B6DDE8" w:themeFill="accent5" w:themeFillTint="66"/>
            <w:vAlign w:val="center"/>
          </w:tcPr>
          <w:p w:rsidR="00022C8E" w:rsidRPr="0009741D" w:rsidRDefault="00022C8E" w:rsidP="00022C8E">
            <w:pPr>
              <w:jc w:val="center"/>
              <w:rPr>
                <w:rFonts w:cstheme="minorHAnsi"/>
                <w:b/>
                <w:sz w:val="22"/>
              </w:rPr>
            </w:pPr>
            <w:r>
              <w:rPr>
                <w:rFonts w:cstheme="minorHAnsi"/>
                <w:b/>
                <w:sz w:val="22"/>
              </w:rPr>
              <w:t>Number</w:t>
            </w:r>
          </w:p>
        </w:tc>
      </w:tr>
      <w:tr w:rsidR="00022C8E" w:rsidRPr="00303B38" w:rsidTr="00022C8E">
        <w:trPr>
          <w:jc w:val="center"/>
        </w:trPr>
        <w:tc>
          <w:tcPr>
            <w:tcW w:w="4680" w:type="dxa"/>
            <w:shd w:val="clear" w:color="auto" w:fill="auto"/>
            <w:tcMar>
              <w:top w:w="58" w:type="dxa"/>
              <w:left w:w="58" w:type="dxa"/>
              <w:bottom w:w="58" w:type="dxa"/>
              <w:right w:w="58" w:type="dxa"/>
            </w:tcMar>
          </w:tcPr>
          <w:p w:rsidR="00022C8E" w:rsidRPr="00EB2B1C" w:rsidRDefault="00022C8E" w:rsidP="00022C8E">
            <w:pPr>
              <w:rPr>
                <w:rFonts w:cstheme="minorHAnsi"/>
                <w:sz w:val="20"/>
                <w:szCs w:val="20"/>
              </w:rPr>
            </w:pPr>
            <w:r w:rsidRPr="00EB2B1C">
              <w:rPr>
                <w:rFonts w:cstheme="minorHAnsi"/>
                <w:sz w:val="20"/>
                <w:szCs w:val="20"/>
              </w:rPr>
              <w:t>Full-time employees:</w:t>
            </w:r>
          </w:p>
        </w:tc>
        <w:tc>
          <w:tcPr>
            <w:tcW w:w="4680" w:type="dxa"/>
            <w:tcMar>
              <w:top w:w="58" w:type="dxa"/>
              <w:left w:w="58" w:type="dxa"/>
              <w:bottom w:w="58" w:type="dxa"/>
              <w:right w:w="58" w:type="dxa"/>
            </w:tcMar>
          </w:tcPr>
          <w:p w:rsidR="00022C8E" w:rsidRPr="00EB2B1C" w:rsidRDefault="00022C8E" w:rsidP="00022C8E">
            <w:pPr>
              <w:rPr>
                <w:rFonts w:cstheme="minorHAnsi"/>
                <w:sz w:val="20"/>
                <w:szCs w:val="20"/>
              </w:rPr>
            </w:pPr>
            <w:r w:rsidRPr="00EB2B1C">
              <w:rPr>
                <w:rFonts w:cstheme="minorHAnsi"/>
                <w:sz w:val="20"/>
                <w:szCs w:val="20"/>
              </w:rPr>
              <w:t>Nurse Practitioners:</w:t>
            </w:r>
          </w:p>
        </w:tc>
      </w:tr>
      <w:tr w:rsidR="00022C8E" w:rsidRPr="00303B38" w:rsidTr="00022C8E">
        <w:trPr>
          <w:jc w:val="center"/>
        </w:trPr>
        <w:tc>
          <w:tcPr>
            <w:tcW w:w="4680" w:type="dxa"/>
            <w:shd w:val="clear" w:color="auto" w:fill="auto"/>
            <w:tcMar>
              <w:top w:w="58" w:type="dxa"/>
              <w:left w:w="58" w:type="dxa"/>
              <w:bottom w:w="58" w:type="dxa"/>
              <w:right w:w="58" w:type="dxa"/>
            </w:tcMar>
          </w:tcPr>
          <w:p w:rsidR="00022C8E" w:rsidRPr="00EB2B1C" w:rsidRDefault="00022C8E" w:rsidP="00022C8E">
            <w:pPr>
              <w:rPr>
                <w:rFonts w:cstheme="minorHAnsi"/>
                <w:sz w:val="20"/>
                <w:szCs w:val="20"/>
              </w:rPr>
            </w:pPr>
            <w:r w:rsidRPr="00EB2B1C">
              <w:rPr>
                <w:rFonts w:cstheme="minorHAnsi"/>
                <w:sz w:val="20"/>
                <w:szCs w:val="20"/>
              </w:rPr>
              <w:t>Part-time employees:</w:t>
            </w:r>
          </w:p>
        </w:tc>
        <w:tc>
          <w:tcPr>
            <w:tcW w:w="4680" w:type="dxa"/>
            <w:tcMar>
              <w:top w:w="58" w:type="dxa"/>
              <w:left w:w="58" w:type="dxa"/>
              <w:bottom w:w="58" w:type="dxa"/>
              <w:right w:w="58" w:type="dxa"/>
            </w:tcMar>
          </w:tcPr>
          <w:p w:rsidR="00022C8E" w:rsidRPr="00EB2B1C" w:rsidRDefault="00022C8E" w:rsidP="00022C8E">
            <w:pPr>
              <w:rPr>
                <w:rFonts w:cstheme="minorHAnsi"/>
                <w:sz w:val="20"/>
                <w:szCs w:val="20"/>
              </w:rPr>
            </w:pPr>
            <w:r w:rsidRPr="00EB2B1C">
              <w:rPr>
                <w:rFonts w:cstheme="minorHAnsi"/>
                <w:sz w:val="20"/>
                <w:szCs w:val="20"/>
              </w:rPr>
              <w:t>Registered Nurses:</w:t>
            </w:r>
          </w:p>
        </w:tc>
      </w:tr>
      <w:tr w:rsidR="00022C8E" w:rsidRPr="00303B38" w:rsidTr="00022C8E">
        <w:trPr>
          <w:jc w:val="center"/>
        </w:trPr>
        <w:tc>
          <w:tcPr>
            <w:tcW w:w="4680" w:type="dxa"/>
            <w:shd w:val="clear" w:color="auto" w:fill="auto"/>
            <w:tcMar>
              <w:top w:w="58" w:type="dxa"/>
              <w:left w:w="58" w:type="dxa"/>
              <w:bottom w:w="58" w:type="dxa"/>
              <w:right w:w="58" w:type="dxa"/>
            </w:tcMar>
          </w:tcPr>
          <w:p w:rsidR="00022C8E" w:rsidRPr="00EB2B1C" w:rsidRDefault="00022C8E" w:rsidP="00022C8E">
            <w:pPr>
              <w:rPr>
                <w:rFonts w:cstheme="minorHAnsi"/>
                <w:sz w:val="20"/>
                <w:szCs w:val="20"/>
              </w:rPr>
            </w:pPr>
            <w:r w:rsidRPr="00EB2B1C">
              <w:rPr>
                <w:rFonts w:cstheme="minorHAnsi"/>
                <w:sz w:val="20"/>
                <w:szCs w:val="20"/>
              </w:rPr>
              <w:t>Nonmedical staff:</w:t>
            </w:r>
          </w:p>
        </w:tc>
        <w:tc>
          <w:tcPr>
            <w:tcW w:w="4680" w:type="dxa"/>
            <w:tcMar>
              <w:top w:w="58" w:type="dxa"/>
              <w:left w:w="58" w:type="dxa"/>
              <w:bottom w:w="58" w:type="dxa"/>
              <w:right w:w="58" w:type="dxa"/>
            </w:tcMar>
          </w:tcPr>
          <w:p w:rsidR="00022C8E" w:rsidRPr="00EB2B1C" w:rsidRDefault="00022C8E" w:rsidP="00022C8E">
            <w:pPr>
              <w:rPr>
                <w:rFonts w:cstheme="minorHAnsi"/>
                <w:sz w:val="20"/>
                <w:szCs w:val="20"/>
              </w:rPr>
            </w:pPr>
            <w:r w:rsidRPr="00EB2B1C">
              <w:rPr>
                <w:rFonts w:cstheme="minorHAnsi"/>
                <w:sz w:val="20"/>
                <w:szCs w:val="20"/>
              </w:rPr>
              <w:t>Licensed Practical Nurses:</w:t>
            </w:r>
          </w:p>
        </w:tc>
      </w:tr>
      <w:tr w:rsidR="00022C8E" w:rsidRPr="00303B38" w:rsidTr="00022C8E">
        <w:trPr>
          <w:jc w:val="center"/>
        </w:trPr>
        <w:tc>
          <w:tcPr>
            <w:tcW w:w="4680" w:type="dxa"/>
            <w:shd w:val="clear" w:color="auto" w:fill="auto"/>
            <w:tcMar>
              <w:top w:w="58" w:type="dxa"/>
              <w:left w:w="58" w:type="dxa"/>
              <w:bottom w:w="58" w:type="dxa"/>
              <w:right w:w="58" w:type="dxa"/>
            </w:tcMar>
          </w:tcPr>
          <w:p w:rsidR="00022C8E" w:rsidRPr="00EB2B1C" w:rsidRDefault="00022C8E" w:rsidP="00022C8E">
            <w:pPr>
              <w:rPr>
                <w:rFonts w:cstheme="minorHAnsi"/>
                <w:sz w:val="20"/>
                <w:szCs w:val="20"/>
              </w:rPr>
            </w:pPr>
            <w:r w:rsidRPr="00EB2B1C">
              <w:rPr>
                <w:rFonts w:cstheme="minorHAnsi"/>
                <w:sz w:val="20"/>
                <w:szCs w:val="20"/>
              </w:rPr>
              <w:t>Medical Doctors:</w:t>
            </w:r>
          </w:p>
        </w:tc>
        <w:tc>
          <w:tcPr>
            <w:tcW w:w="4680" w:type="dxa"/>
            <w:tcMar>
              <w:top w:w="58" w:type="dxa"/>
              <w:left w:w="58" w:type="dxa"/>
              <w:bottom w:w="58" w:type="dxa"/>
              <w:right w:w="58" w:type="dxa"/>
            </w:tcMar>
          </w:tcPr>
          <w:p w:rsidR="00022C8E" w:rsidRPr="00EB2B1C" w:rsidRDefault="00022C8E" w:rsidP="00022C8E">
            <w:pPr>
              <w:rPr>
                <w:rFonts w:cstheme="minorHAnsi"/>
                <w:sz w:val="20"/>
                <w:szCs w:val="20"/>
              </w:rPr>
            </w:pPr>
            <w:r>
              <w:rPr>
                <w:rFonts w:cstheme="minorHAnsi"/>
                <w:sz w:val="20"/>
                <w:szCs w:val="20"/>
              </w:rPr>
              <w:t>Other:</w:t>
            </w:r>
          </w:p>
        </w:tc>
      </w:tr>
    </w:tbl>
    <w:p w:rsidR="00022C8E" w:rsidRPr="001D1555" w:rsidRDefault="00022C8E" w:rsidP="00022C8E">
      <w:pPr>
        <w:rPr>
          <w:rFonts w:cstheme="minorHAnsi"/>
          <w:szCs w:val="24"/>
        </w:rPr>
      </w:pPr>
    </w:p>
    <w:p w:rsidR="00022C8E" w:rsidRPr="001D1555" w:rsidRDefault="00022C8E" w:rsidP="00022C8E">
      <w:pPr>
        <w:spacing w:after="120"/>
        <w:jc w:val="center"/>
        <w:rPr>
          <w:rFonts w:cstheme="minorHAnsi"/>
          <w:szCs w:val="24"/>
        </w:rPr>
      </w:pPr>
      <w:r w:rsidRPr="00F43F80">
        <w:rPr>
          <w:rFonts w:cstheme="minorHAnsi"/>
          <w:b/>
        </w:rPr>
        <w:t>Capabilities and Capacities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moderate surge planning survey allows the user to collect information on capabilities and capacities at the facility."/>
      </w:tblPr>
      <w:tblGrid>
        <w:gridCol w:w="4680"/>
        <w:gridCol w:w="4680"/>
      </w:tblGrid>
      <w:tr w:rsidR="00022C8E" w:rsidRPr="00303B38" w:rsidTr="00022C8E">
        <w:trPr>
          <w:tblHeader/>
          <w:jc w:val="center"/>
        </w:trPr>
        <w:tc>
          <w:tcPr>
            <w:tcW w:w="4680" w:type="dxa"/>
            <w:shd w:val="clear" w:color="auto" w:fill="B6DDE8" w:themeFill="accent5" w:themeFillTint="66"/>
            <w:tcMar>
              <w:top w:w="58" w:type="dxa"/>
              <w:left w:w="58" w:type="dxa"/>
              <w:bottom w:w="58" w:type="dxa"/>
              <w:right w:w="58" w:type="dxa"/>
            </w:tcMar>
            <w:vAlign w:val="center"/>
          </w:tcPr>
          <w:p w:rsidR="00022C8E" w:rsidRPr="00303B38" w:rsidRDefault="00022C8E" w:rsidP="00022C8E">
            <w:pPr>
              <w:jc w:val="center"/>
              <w:rPr>
                <w:rFonts w:cstheme="minorHAnsi"/>
                <w:b/>
                <w:sz w:val="22"/>
              </w:rPr>
            </w:pPr>
            <w:r w:rsidRPr="00303B38">
              <w:rPr>
                <w:rFonts w:cstheme="minorHAnsi"/>
                <w:b/>
                <w:sz w:val="22"/>
              </w:rPr>
              <w:t>Capabilities</w:t>
            </w:r>
          </w:p>
        </w:tc>
        <w:tc>
          <w:tcPr>
            <w:tcW w:w="4680" w:type="dxa"/>
            <w:shd w:val="clear" w:color="auto" w:fill="B6DDE8" w:themeFill="accent5" w:themeFillTint="66"/>
            <w:vAlign w:val="center"/>
          </w:tcPr>
          <w:p w:rsidR="00022C8E" w:rsidRPr="00303B38" w:rsidRDefault="00022C8E" w:rsidP="00022C8E">
            <w:pPr>
              <w:jc w:val="center"/>
              <w:rPr>
                <w:rFonts w:cstheme="minorHAnsi"/>
                <w:b/>
                <w:sz w:val="22"/>
              </w:rPr>
            </w:pPr>
            <w:r w:rsidRPr="00303B38">
              <w:rPr>
                <w:rFonts w:cstheme="minorHAnsi"/>
                <w:b/>
                <w:sz w:val="22"/>
              </w:rPr>
              <w:t>Capacities</w:t>
            </w:r>
          </w:p>
        </w:tc>
      </w:tr>
      <w:tr w:rsidR="00022C8E" w:rsidRPr="00EB2B1C" w:rsidTr="00022C8E">
        <w:trPr>
          <w:jc w:val="center"/>
        </w:trPr>
        <w:tc>
          <w:tcPr>
            <w:tcW w:w="4680" w:type="dxa"/>
            <w:shd w:val="clear" w:color="auto" w:fill="auto"/>
            <w:tcMar>
              <w:top w:w="58" w:type="dxa"/>
              <w:left w:w="58" w:type="dxa"/>
              <w:bottom w:w="58" w:type="dxa"/>
              <w:right w:w="58" w:type="dxa"/>
            </w:tcMar>
          </w:tcPr>
          <w:p w:rsidR="00022C8E" w:rsidRPr="00EB2B1C" w:rsidRDefault="00022C8E" w:rsidP="00022C8E">
            <w:pPr>
              <w:rPr>
                <w:rFonts w:cstheme="minorHAnsi"/>
                <w:sz w:val="20"/>
                <w:szCs w:val="20"/>
              </w:rPr>
            </w:pPr>
            <w:r w:rsidRPr="00EB2B1C">
              <w:rPr>
                <w:rFonts w:cstheme="minorHAnsi"/>
                <w:sz w:val="20"/>
                <w:szCs w:val="20"/>
              </w:rPr>
              <w:t xml:space="preserve">What are the top five services you offer to the community (i.e., your patients)? </w:t>
            </w:r>
          </w:p>
        </w:tc>
        <w:tc>
          <w:tcPr>
            <w:tcW w:w="4680" w:type="dxa"/>
            <w:shd w:val="clear" w:color="auto" w:fill="auto"/>
          </w:tcPr>
          <w:p w:rsidR="00022C8E" w:rsidRPr="001F3876" w:rsidRDefault="00022C8E" w:rsidP="00022C8E">
            <w:pPr>
              <w:rPr>
                <w:rFonts w:cstheme="minorHAnsi"/>
                <w:spacing w:val="-4"/>
                <w:sz w:val="20"/>
                <w:szCs w:val="20"/>
              </w:rPr>
            </w:pPr>
            <w:r w:rsidRPr="001F3876">
              <w:rPr>
                <w:rFonts w:cstheme="minorHAnsi"/>
                <w:spacing w:val="-4"/>
                <w:sz w:val="20"/>
                <w:szCs w:val="20"/>
              </w:rPr>
              <w:t>What is the maximum number of people to which you can offer each of these services in a 24-hour time period?</w:t>
            </w:r>
          </w:p>
        </w:tc>
      </w:tr>
      <w:tr w:rsidR="00022C8E" w:rsidRPr="00EB2B1C" w:rsidTr="00022C8E">
        <w:trPr>
          <w:jc w:val="center"/>
        </w:trPr>
        <w:tc>
          <w:tcPr>
            <w:tcW w:w="4680" w:type="dxa"/>
            <w:shd w:val="clear" w:color="auto" w:fill="auto"/>
            <w:tcMar>
              <w:top w:w="58" w:type="dxa"/>
              <w:left w:w="58" w:type="dxa"/>
              <w:bottom w:w="58" w:type="dxa"/>
              <w:right w:w="58" w:type="dxa"/>
            </w:tcMar>
          </w:tcPr>
          <w:p w:rsidR="00022C8E" w:rsidRPr="00EB2B1C" w:rsidRDefault="00022C8E" w:rsidP="002023A6">
            <w:pPr>
              <w:pStyle w:val="ListParagraph"/>
              <w:numPr>
                <w:ilvl w:val="0"/>
                <w:numId w:val="9"/>
              </w:numPr>
              <w:rPr>
                <w:rFonts w:cstheme="minorHAnsi"/>
                <w:sz w:val="20"/>
                <w:szCs w:val="20"/>
              </w:rPr>
            </w:pPr>
          </w:p>
        </w:tc>
        <w:tc>
          <w:tcPr>
            <w:tcW w:w="4680" w:type="dxa"/>
            <w:shd w:val="clear" w:color="auto" w:fill="auto"/>
          </w:tcPr>
          <w:p w:rsidR="00022C8E" w:rsidRPr="00EB2B1C" w:rsidRDefault="00022C8E" w:rsidP="002023A6">
            <w:pPr>
              <w:pStyle w:val="ListParagraph"/>
              <w:numPr>
                <w:ilvl w:val="0"/>
                <w:numId w:val="12"/>
              </w:numPr>
              <w:rPr>
                <w:rFonts w:cstheme="minorHAnsi"/>
                <w:sz w:val="20"/>
                <w:szCs w:val="20"/>
              </w:rPr>
            </w:pPr>
          </w:p>
        </w:tc>
      </w:tr>
      <w:tr w:rsidR="00022C8E" w:rsidRPr="00EB2B1C" w:rsidTr="00022C8E">
        <w:trPr>
          <w:jc w:val="center"/>
        </w:trPr>
        <w:tc>
          <w:tcPr>
            <w:tcW w:w="4680" w:type="dxa"/>
            <w:shd w:val="clear" w:color="auto" w:fill="auto"/>
            <w:tcMar>
              <w:top w:w="58" w:type="dxa"/>
              <w:left w:w="58" w:type="dxa"/>
              <w:bottom w:w="58" w:type="dxa"/>
              <w:right w:w="58" w:type="dxa"/>
            </w:tcMar>
          </w:tcPr>
          <w:p w:rsidR="00022C8E" w:rsidRPr="00EB2B1C" w:rsidRDefault="00022C8E" w:rsidP="002023A6">
            <w:pPr>
              <w:pStyle w:val="ListParagraph"/>
              <w:numPr>
                <w:ilvl w:val="0"/>
                <w:numId w:val="11"/>
              </w:numPr>
              <w:rPr>
                <w:rFonts w:cstheme="minorHAnsi"/>
                <w:sz w:val="20"/>
                <w:szCs w:val="20"/>
              </w:rPr>
            </w:pPr>
          </w:p>
        </w:tc>
        <w:tc>
          <w:tcPr>
            <w:tcW w:w="4680" w:type="dxa"/>
            <w:shd w:val="clear" w:color="auto" w:fill="auto"/>
          </w:tcPr>
          <w:p w:rsidR="00022C8E" w:rsidRPr="00EB2B1C" w:rsidRDefault="00022C8E" w:rsidP="002023A6">
            <w:pPr>
              <w:pStyle w:val="ListParagraph"/>
              <w:numPr>
                <w:ilvl w:val="0"/>
                <w:numId w:val="13"/>
              </w:numPr>
              <w:rPr>
                <w:rFonts w:cstheme="minorHAnsi"/>
                <w:sz w:val="20"/>
                <w:szCs w:val="20"/>
              </w:rPr>
            </w:pPr>
          </w:p>
        </w:tc>
      </w:tr>
      <w:tr w:rsidR="00022C8E" w:rsidRPr="00EB2B1C" w:rsidTr="00022C8E">
        <w:trPr>
          <w:jc w:val="center"/>
        </w:trPr>
        <w:tc>
          <w:tcPr>
            <w:tcW w:w="4680" w:type="dxa"/>
            <w:shd w:val="clear" w:color="auto" w:fill="auto"/>
            <w:tcMar>
              <w:top w:w="58" w:type="dxa"/>
              <w:left w:w="58" w:type="dxa"/>
              <w:bottom w:w="58" w:type="dxa"/>
              <w:right w:w="58" w:type="dxa"/>
            </w:tcMar>
          </w:tcPr>
          <w:p w:rsidR="00022C8E" w:rsidRPr="00EB2B1C" w:rsidRDefault="00022C8E" w:rsidP="002023A6">
            <w:pPr>
              <w:pStyle w:val="ListParagraph"/>
              <w:numPr>
                <w:ilvl w:val="0"/>
                <w:numId w:val="13"/>
              </w:numPr>
              <w:rPr>
                <w:rFonts w:cstheme="minorHAnsi"/>
                <w:sz w:val="20"/>
                <w:szCs w:val="20"/>
              </w:rPr>
            </w:pPr>
          </w:p>
        </w:tc>
        <w:tc>
          <w:tcPr>
            <w:tcW w:w="4680" w:type="dxa"/>
            <w:shd w:val="clear" w:color="auto" w:fill="auto"/>
          </w:tcPr>
          <w:p w:rsidR="00022C8E" w:rsidRPr="00EB2B1C" w:rsidRDefault="00022C8E" w:rsidP="002023A6">
            <w:pPr>
              <w:pStyle w:val="ListParagraph"/>
              <w:numPr>
                <w:ilvl w:val="0"/>
                <w:numId w:val="14"/>
              </w:numPr>
              <w:rPr>
                <w:rFonts w:cstheme="minorHAnsi"/>
                <w:sz w:val="20"/>
                <w:szCs w:val="20"/>
              </w:rPr>
            </w:pPr>
          </w:p>
        </w:tc>
      </w:tr>
      <w:tr w:rsidR="00022C8E" w:rsidRPr="00EB2B1C" w:rsidTr="00022C8E">
        <w:trPr>
          <w:jc w:val="center"/>
        </w:trPr>
        <w:tc>
          <w:tcPr>
            <w:tcW w:w="4680" w:type="dxa"/>
            <w:shd w:val="clear" w:color="auto" w:fill="auto"/>
            <w:tcMar>
              <w:top w:w="58" w:type="dxa"/>
              <w:left w:w="58" w:type="dxa"/>
              <w:bottom w:w="58" w:type="dxa"/>
              <w:right w:w="58" w:type="dxa"/>
            </w:tcMar>
          </w:tcPr>
          <w:p w:rsidR="00022C8E" w:rsidRPr="00EB2B1C" w:rsidRDefault="00022C8E" w:rsidP="002023A6">
            <w:pPr>
              <w:pStyle w:val="ListParagraph"/>
              <w:numPr>
                <w:ilvl w:val="0"/>
                <w:numId w:val="14"/>
              </w:numPr>
              <w:rPr>
                <w:rFonts w:cstheme="minorHAnsi"/>
                <w:sz w:val="20"/>
                <w:szCs w:val="20"/>
              </w:rPr>
            </w:pPr>
          </w:p>
        </w:tc>
        <w:tc>
          <w:tcPr>
            <w:tcW w:w="4680" w:type="dxa"/>
            <w:shd w:val="clear" w:color="auto" w:fill="auto"/>
          </w:tcPr>
          <w:p w:rsidR="00022C8E" w:rsidRPr="00EB2B1C" w:rsidRDefault="00022C8E" w:rsidP="002023A6">
            <w:pPr>
              <w:pStyle w:val="ListParagraph"/>
              <w:numPr>
                <w:ilvl w:val="0"/>
                <w:numId w:val="15"/>
              </w:numPr>
              <w:rPr>
                <w:rFonts w:cstheme="minorHAnsi"/>
                <w:sz w:val="20"/>
                <w:szCs w:val="20"/>
              </w:rPr>
            </w:pPr>
          </w:p>
        </w:tc>
      </w:tr>
      <w:tr w:rsidR="00022C8E" w:rsidRPr="00EB2B1C" w:rsidTr="00022C8E">
        <w:trPr>
          <w:jc w:val="center"/>
        </w:trPr>
        <w:tc>
          <w:tcPr>
            <w:tcW w:w="4680" w:type="dxa"/>
            <w:shd w:val="clear" w:color="auto" w:fill="auto"/>
            <w:tcMar>
              <w:top w:w="58" w:type="dxa"/>
              <w:left w:w="58" w:type="dxa"/>
              <w:bottom w:w="58" w:type="dxa"/>
              <w:right w:w="58" w:type="dxa"/>
            </w:tcMar>
          </w:tcPr>
          <w:p w:rsidR="00022C8E" w:rsidRPr="00EB2B1C" w:rsidRDefault="00022C8E" w:rsidP="002023A6">
            <w:pPr>
              <w:pStyle w:val="ListParagraph"/>
              <w:numPr>
                <w:ilvl w:val="0"/>
                <w:numId w:val="15"/>
              </w:numPr>
              <w:rPr>
                <w:rFonts w:cstheme="minorHAnsi"/>
                <w:sz w:val="20"/>
                <w:szCs w:val="20"/>
              </w:rPr>
            </w:pPr>
          </w:p>
        </w:tc>
        <w:tc>
          <w:tcPr>
            <w:tcW w:w="4680" w:type="dxa"/>
            <w:shd w:val="clear" w:color="auto" w:fill="auto"/>
          </w:tcPr>
          <w:p w:rsidR="00022C8E" w:rsidRPr="00EB2B1C" w:rsidRDefault="00022C8E" w:rsidP="002023A6">
            <w:pPr>
              <w:pStyle w:val="ListParagraph"/>
              <w:numPr>
                <w:ilvl w:val="0"/>
                <w:numId w:val="16"/>
              </w:numPr>
              <w:rPr>
                <w:rFonts w:cstheme="minorHAnsi"/>
                <w:sz w:val="20"/>
                <w:szCs w:val="20"/>
              </w:rPr>
            </w:pPr>
          </w:p>
        </w:tc>
      </w:tr>
    </w:tbl>
    <w:p w:rsidR="00022C8E" w:rsidRPr="001D1555" w:rsidRDefault="00022C8E" w:rsidP="00022C8E">
      <w:pPr>
        <w:rPr>
          <w:rFonts w:cstheme="minorHAnsi"/>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moderate surge planning survey allows the user to collect information on surge planning at the facility."/>
      </w:tblPr>
      <w:tblGrid>
        <w:gridCol w:w="9360"/>
      </w:tblGrid>
      <w:tr w:rsidR="00022C8E" w:rsidRPr="00460568" w:rsidTr="00022C8E">
        <w:trPr>
          <w:tblHeader/>
          <w:jc w:val="center"/>
        </w:trPr>
        <w:tc>
          <w:tcPr>
            <w:tcW w:w="9360" w:type="dxa"/>
            <w:shd w:val="clear" w:color="auto" w:fill="D6E3BC" w:themeFill="accent3" w:themeFillTint="66"/>
            <w:tcMar>
              <w:top w:w="58" w:type="dxa"/>
              <w:left w:w="58" w:type="dxa"/>
              <w:bottom w:w="58" w:type="dxa"/>
              <w:right w:w="58" w:type="dxa"/>
            </w:tcMar>
            <w:vAlign w:val="center"/>
          </w:tcPr>
          <w:p w:rsidR="00022C8E" w:rsidRPr="00460568" w:rsidRDefault="00022C8E" w:rsidP="00022C8E">
            <w:pPr>
              <w:jc w:val="center"/>
              <w:rPr>
                <w:rFonts w:cstheme="minorHAnsi"/>
                <w:b/>
              </w:rPr>
            </w:pPr>
            <w:r w:rsidRPr="00460568">
              <w:rPr>
                <w:rFonts w:cstheme="minorHAnsi"/>
                <w:b/>
              </w:rPr>
              <w:lastRenderedPageBreak/>
              <w:t>Surge Planning</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82"/>
              </w:tabs>
              <w:rPr>
                <w:rFonts w:cstheme="minorHAnsi"/>
                <w:sz w:val="20"/>
                <w:szCs w:val="20"/>
              </w:rPr>
            </w:pPr>
            <w:r w:rsidRPr="00EB2B1C">
              <w:rPr>
                <w:rFonts w:cstheme="minorHAnsi"/>
                <w:sz w:val="20"/>
                <w:szCs w:val="20"/>
              </w:rPr>
              <w:t>Do you have a protocol to deal with moderate surge?</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6"/>
                <w:tab w:val="left" w:pos="8594"/>
              </w:tabs>
              <w:rPr>
                <w:rFonts w:cstheme="minorHAnsi"/>
                <w:sz w:val="20"/>
                <w:szCs w:val="20"/>
              </w:rPr>
            </w:pPr>
            <w:r w:rsidRPr="00EB2B1C">
              <w:rPr>
                <w:rFonts w:cstheme="minorHAnsi"/>
                <w:sz w:val="20"/>
                <w:szCs w:val="20"/>
              </w:rPr>
              <w:t>Is your staff familiar with this protocol?</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82"/>
              </w:tabs>
              <w:rPr>
                <w:rFonts w:cstheme="minorHAnsi"/>
                <w:sz w:val="20"/>
                <w:szCs w:val="20"/>
              </w:rPr>
            </w:pPr>
            <w:r w:rsidRPr="00EB2B1C">
              <w:rPr>
                <w:rFonts w:cstheme="minorHAnsi"/>
                <w:sz w:val="20"/>
                <w:szCs w:val="20"/>
              </w:rPr>
              <w:t>Have you used this protocol in the past 12 months?</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spacing w:after="1200"/>
              <w:rPr>
                <w:rFonts w:cstheme="minorHAnsi"/>
                <w:sz w:val="20"/>
                <w:szCs w:val="20"/>
              </w:rPr>
            </w:pPr>
            <w:r w:rsidRPr="00EB2B1C">
              <w:rPr>
                <w:rFonts w:cstheme="minorHAnsi"/>
                <w:sz w:val="20"/>
                <w:szCs w:val="20"/>
              </w:rPr>
              <w:t>If you answered "yes," what was the event? What issues were observed with your protocol?</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70"/>
              </w:tabs>
              <w:rPr>
                <w:rFonts w:cstheme="minorHAnsi"/>
                <w:sz w:val="20"/>
                <w:szCs w:val="20"/>
              </w:rPr>
            </w:pPr>
            <w:r w:rsidRPr="00EB2B1C">
              <w:rPr>
                <w:rFonts w:cstheme="minorHAnsi"/>
                <w:sz w:val="20"/>
                <w:szCs w:val="20"/>
              </w:rPr>
              <w:t>Has the protocol been improved as a result of responding to a real-world event?</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spacing w:after="1200"/>
              <w:rPr>
                <w:rFonts w:cstheme="minorHAnsi"/>
                <w:sz w:val="20"/>
                <w:szCs w:val="20"/>
              </w:rPr>
            </w:pPr>
            <w:r w:rsidRPr="00EB2B1C">
              <w:rPr>
                <w:rFonts w:cstheme="minorHAnsi"/>
                <w:sz w:val="20"/>
                <w:szCs w:val="20"/>
              </w:rPr>
              <w:t>If you answered "yes," what improvements were made?</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rPr>
                <w:rFonts w:cstheme="minorHAnsi"/>
                <w:sz w:val="20"/>
                <w:szCs w:val="20"/>
              </w:rPr>
            </w:pPr>
            <w:r w:rsidRPr="00EB2B1C">
              <w:rPr>
                <w:rFonts w:cstheme="minorHAnsi"/>
                <w:sz w:val="20"/>
                <w:szCs w:val="20"/>
              </w:rPr>
              <w:t>Do you think this protocol will function according to its design in the following scenarios?</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Scenario 1</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 xml:space="preserve">Scenario </w:t>
            </w:r>
            <w:r>
              <w:rPr>
                <w:rFonts w:cstheme="minorHAnsi"/>
                <w:sz w:val="20"/>
                <w:szCs w:val="20"/>
              </w:rPr>
              <w:t>2</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 xml:space="preserve">Scenario </w:t>
            </w:r>
            <w:r>
              <w:rPr>
                <w:rFonts w:cstheme="minorHAnsi"/>
                <w:sz w:val="20"/>
                <w:szCs w:val="20"/>
              </w:rPr>
              <w:t>3</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spacing w:after="1200"/>
              <w:rPr>
                <w:rFonts w:cstheme="minorHAnsi"/>
                <w:sz w:val="20"/>
                <w:szCs w:val="20"/>
              </w:rPr>
            </w:pPr>
            <w:r w:rsidRPr="00EB2B1C">
              <w:rPr>
                <w:rFonts w:cstheme="minorHAnsi"/>
                <w:sz w:val="20"/>
                <w:szCs w:val="20"/>
              </w:rPr>
              <w:t>For each "no" answer, explain why it won't function according to its design:</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spacing w:after="1200"/>
              <w:rPr>
                <w:rFonts w:cstheme="minorHAnsi"/>
                <w:sz w:val="20"/>
                <w:szCs w:val="20"/>
              </w:rPr>
            </w:pPr>
            <w:r w:rsidRPr="00EB2B1C">
              <w:rPr>
                <w:rFonts w:cstheme="minorHAnsi"/>
                <w:sz w:val="20"/>
                <w:szCs w:val="20"/>
              </w:rPr>
              <w:t>Can your protocol be changed to help you manage patient surge in these scenarios? If so, how?</w:t>
            </w:r>
          </w:p>
        </w:tc>
      </w:tr>
    </w:tbl>
    <w:p w:rsidR="00022C8E" w:rsidRPr="001D1555" w:rsidRDefault="00022C8E" w:rsidP="00022C8E">
      <w:pPr>
        <w:rPr>
          <w:rFonts w:cstheme="minorHAnsi"/>
          <w:szCs w:val="24"/>
        </w:rPr>
      </w:pPr>
    </w:p>
    <w:p w:rsidR="00022C8E" w:rsidRDefault="00022C8E" w:rsidP="00022C8E">
      <w:pPr>
        <w:rPr>
          <w:rFonts w:cstheme="minorHAnsi"/>
          <w:b/>
          <w:color w:val="4F81BD" w:themeColor="accent1"/>
          <w:szCs w:val="24"/>
        </w:rPr>
        <w:sectPr w:rsidR="00022C8E" w:rsidSect="00022C8E">
          <w:pgSz w:w="12240" w:h="15840"/>
          <w:pgMar w:top="720" w:right="1440" w:bottom="720" w:left="1440" w:header="720" w:footer="720" w:gutter="0"/>
          <w:cols w:space="720"/>
          <w:docGrid w:linePitch="360"/>
        </w:sect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moderate surge planning survey allows the user to collect information on reduction in staff at the facility."/>
      </w:tblPr>
      <w:tblGrid>
        <w:gridCol w:w="9360"/>
      </w:tblGrid>
      <w:tr w:rsidR="00022C8E" w:rsidRPr="00303B38" w:rsidTr="00022C8E">
        <w:trPr>
          <w:tblHeader/>
          <w:jc w:val="center"/>
        </w:trPr>
        <w:tc>
          <w:tcPr>
            <w:tcW w:w="9360" w:type="dxa"/>
            <w:shd w:val="clear" w:color="auto" w:fill="CCC0D9" w:themeFill="accent4" w:themeFillTint="66"/>
            <w:tcMar>
              <w:top w:w="58" w:type="dxa"/>
              <w:left w:w="58" w:type="dxa"/>
              <w:bottom w:w="58" w:type="dxa"/>
              <w:right w:w="58" w:type="dxa"/>
            </w:tcMar>
            <w:vAlign w:val="center"/>
          </w:tcPr>
          <w:p w:rsidR="00022C8E" w:rsidRPr="00460568" w:rsidRDefault="00022C8E" w:rsidP="00022C8E">
            <w:pPr>
              <w:jc w:val="center"/>
              <w:rPr>
                <w:rFonts w:cstheme="minorHAnsi"/>
                <w:b/>
              </w:rPr>
            </w:pPr>
            <w:r w:rsidRPr="00460568">
              <w:rPr>
                <w:rFonts w:cstheme="minorHAnsi"/>
                <w:b/>
              </w:rPr>
              <w:lastRenderedPageBreak/>
              <w:t>Reduction in Staff</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82"/>
              </w:tabs>
              <w:rPr>
                <w:rFonts w:cstheme="minorHAnsi"/>
                <w:sz w:val="20"/>
                <w:szCs w:val="20"/>
              </w:rPr>
            </w:pPr>
            <w:r w:rsidRPr="00973D5A">
              <w:rPr>
                <w:rFonts w:cstheme="minorHAnsi"/>
                <w:sz w:val="20"/>
                <w:szCs w:val="20"/>
              </w:rPr>
              <w:t>Do you have a plan to deal with a reduction in staff?</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82"/>
              </w:tabs>
              <w:rPr>
                <w:rFonts w:cstheme="minorHAnsi"/>
                <w:sz w:val="20"/>
                <w:szCs w:val="20"/>
              </w:rPr>
            </w:pPr>
            <w:r w:rsidRPr="00973D5A">
              <w:rPr>
                <w:rFonts w:cstheme="minorHAnsi"/>
                <w:sz w:val="20"/>
                <w:szCs w:val="20"/>
              </w:rPr>
              <w:t>Has your staff been trained to this plan?</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82"/>
              </w:tabs>
              <w:rPr>
                <w:rFonts w:cstheme="minorHAnsi"/>
                <w:sz w:val="20"/>
                <w:szCs w:val="20"/>
              </w:rPr>
            </w:pPr>
            <w:r w:rsidRPr="00973D5A">
              <w:rPr>
                <w:rFonts w:cstheme="minorHAnsi"/>
                <w:sz w:val="20"/>
                <w:szCs w:val="20"/>
              </w:rPr>
              <w:t>Has this plan been exercised in the past 24 months?</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82"/>
              </w:tabs>
              <w:rPr>
                <w:rFonts w:cstheme="minorHAnsi"/>
                <w:sz w:val="20"/>
                <w:szCs w:val="20"/>
              </w:rPr>
            </w:pPr>
            <w:r w:rsidRPr="00973D5A">
              <w:rPr>
                <w:rFonts w:cstheme="minorHAnsi"/>
                <w:sz w:val="20"/>
                <w:szCs w:val="20"/>
              </w:rPr>
              <w:t>Has this plan been tested in a real-world event?</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200"/>
              <w:rPr>
                <w:rFonts w:cstheme="minorHAnsi"/>
                <w:sz w:val="20"/>
                <w:szCs w:val="20"/>
              </w:rPr>
            </w:pPr>
            <w:r w:rsidRPr="00973D5A">
              <w:rPr>
                <w:rFonts w:cstheme="minorHAnsi"/>
                <w:sz w:val="20"/>
                <w:szCs w:val="20"/>
              </w:rPr>
              <w:t>If you answered "yes," what was the event? What issues were observed with your plan?</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82"/>
              </w:tabs>
              <w:rPr>
                <w:rFonts w:cstheme="minorHAnsi"/>
                <w:sz w:val="20"/>
                <w:szCs w:val="20"/>
              </w:rPr>
            </w:pPr>
            <w:r w:rsidRPr="00973D5A">
              <w:rPr>
                <w:rFonts w:cstheme="minorHAnsi"/>
                <w:sz w:val="20"/>
                <w:szCs w:val="20"/>
              </w:rPr>
              <w:t>Has the plan been improved as a result of exercising or responding to a real-world event?</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200"/>
              <w:rPr>
                <w:rFonts w:cstheme="minorHAnsi"/>
                <w:sz w:val="20"/>
                <w:szCs w:val="20"/>
              </w:rPr>
            </w:pPr>
            <w:r w:rsidRPr="00973D5A">
              <w:rPr>
                <w:rFonts w:cstheme="minorHAnsi"/>
                <w:sz w:val="20"/>
                <w:szCs w:val="20"/>
              </w:rPr>
              <w:t>If you answered "yes," what improvements were made?</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rPr>
                <w:rFonts w:cstheme="minorHAnsi"/>
                <w:sz w:val="20"/>
                <w:szCs w:val="20"/>
              </w:rPr>
            </w:pPr>
            <w:r w:rsidRPr="00973D5A">
              <w:rPr>
                <w:rFonts w:cstheme="minorHAnsi"/>
                <w:sz w:val="20"/>
                <w:szCs w:val="20"/>
              </w:rPr>
              <w:t>Do you think this plan will function according to its design in the following scenarios?</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Scenario 1</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 xml:space="preserve">Scenario </w:t>
            </w:r>
            <w:r>
              <w:rPr>
                <w:rFonts w:cstheme="minorHAnsi"/>
                <w:sz w:val="20"/>
                <w:szCs w:val="20"/>
              </w:rPr>
              <w:t>2</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 xml:space="preserve">Scenario </w:t>
            </w:r>
            <w:r>
              <w:rPr>
                <w:rFonts w:cstheme="minorHAnsi"/>
                <w:sz w:val="20"/>
                <w:szCs w:val="20"/>
              </w:rPr>
              <w:t>3</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200"/>
              <w:rPr>
                <w:rFonts w:cstheme="minorHAnsi"/>
                <w:sz w:val="20"/>
                <w:szCs w:val="20"/>
              </w:rPr>
            </w:pPr>
            <w:r w:rsidRPr="00973D5A">
              <w:rPr>
                <w:rFonts w:cstheme="minorHAnsi"/>
                <w:sz w:val="20"/>
                <w:szCs w:val="20"/>
              </w:rPr>
              <w:t>For each "no" answer, explain why it won't function according to its design:</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200"/>
              <w:rPr>
                <w:rFonts w:cstheme="minorHAnsi"/>
                <w:sz w:val="20"/>
                <w:szCs w:val="20"/>
              </w:rPr>
            </w:pPr>
            <w:r w:rsidRPr="00973D5A">
              <w:rPr>
                <w:rFonts w:cstheme="minorHAnsi"/>
                <w:sz w:val="20"/>
                <w:szCs w:val="20"/>
              </w:rPr>
              <w:t>What changes in your plan can you make to deal with a reduction in staff in these scenarios?</w:t>
            </w:r>
          </w:p>
        </w:tc>
      </w:tr>
    </w:tbl>
    <w:p w:rsidR="00022C8E" w:rsidRDefault="00022C8E" w:rsidP="00022C8E">
      <w:pPr>
        <w:rPr>
          <w:rFonts w:cstheme="minorHAnsi"/>
          <w:b/>
          <w:color w:val="4F81BD" w:themeColor="accent1"/>
          <w:szCs w:val="24"/>
        </w:rPr>
        <w:sectPr w:rsidR="00022C8E" w:rsidSect="00022C8E">
          <w:pgSz w:w="12240" w:h="15840"/>
          <w:pgMar w:top="720" w:right="1440" w:bottom="720" w:left="1440" w:header="720" w:footer="720" w:gutter="0"/>
          <w:cols w:space="720"/>
          <w:docGrid w:linePitch="360"/>
        </w:sect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moderate surge planning survey allows the user to collect information on limitations at the facility."/>
      </w:tblPr>
      <w:tblGrid>
        <w:gridCol w:w="9360"/>
      </w:tblGrid>
      <w:tr w:rsidR="00022C8E" w:rsidRPr="00303B38" w:rsidTr="00022C8E">
        <w:trPr>
          <w:cantSplit/>
          <w:tblHeader/>
          <w:jc w:val="center"/>
        </w:trPr>
        <w:tc>
          <w:tcPr>
            <w:tcW w:w="9360" w:type="dxa"/>
            <w:shd w:val="clear" w:color="auto" w:fill="B6DDE8" w:themeFill="accent5" w:themeFillTint="66"/>
            <w:tcMar>
              <w:top w:w="58" w:type="dxa"/>
              <w:left w:w="58" w:type="dxa"/>
              <w:bottom w:w="58" w:type="dxa"/>
              <w:right w:w="58" w:type="dxa"/>
            </w:tcMar>
            <w:vAlign w:val="center"/>
          </w:tcPr>
          <w:p w:rsidR="00022C8E" w:rsidRPr="00460568" w:rsidRDefault="00022C8E" w:rsidP="00022C8E">
            <w:pPr>
              <w:jc w:val="center"/>
              <w:rPr>
                <w:rFonts w:cstheme="minorHAnsi"/>
                <w:b/>
              </w:rPr>
            </w:pPr>
            <w:r w:rsidRPr="00460568">
              <w:rPr>
                <w:rFonts w:cstheme="minorHAnsi"/>
                <w:b/>
              </w:rPr>
              <w:lastRenderedPageBreak/>
              <w:t>Limitations</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973D5A">
              <w:rPr>
                <w:rFonts w:cstheme="minorHAnsi"/>
                <w:sz w:val="20"/>
                <w:szCs w:val="20"/>
              </w:rPr>
              <w:t>Does your facility have limitations to increasing its capacity in response to moderate surge?</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960"/>
              <w:rPr>
                <w:rFonts w:cstheme="minorHAnsi"/>
                <w:sz w:val="20"/>
                <w:szCs w:val="20"/>
              </w:rPr>
            </w:pPr>
            <w:r w:rsidRPr="00973D5A">
              <w:rPr>
                <w:rFonts w:cstheme="minorHAnsi"/>
                <w:sz w:val="20"/>
                <w:szCs w:val="20"/>
              </w:rPr>
              <w:t>If you answered "yes," what are the limitations?</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94"/>
              </w:tabs>
              <w:rPr>
                <w:rFonts w:cstheme="minorHAnsi"/>
                <w:sz w:val="20"/>
                <w:szCs w:val="20"/>
              </w:rPr>
            </w:pPr>
            <w:r w:rsidRPr="00973D5A">
              <w:rPr>
                <w:rFonts w:cstheme="minorHAnsi"/>
                <w:sz w:val="20"/>
                <w:szCs w:val="20"/>
              </w:rPr>
              <w:t>Have you experienced limitations during a real-world event?</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960"/>
              <w:rPr>
                <w:rFonts w:cstheme="minorHAnsi"/>
                <w:sz w:val="20"/>
                <w:szCs w:val="20"/>
              </w:rPr>
            </w:pPr>
            <w:r w:rsidRPr="00973D5A">
              <w:rPr>
                <w:rFonts w:cstheme="minorHAnsi"/>
                <w:sz w:val="20"/>
                <w:szCs w:val="20"/>
              </w:rPr>
              <w:t>If you answered "yes," what was the event? How was your response limited?</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94"/>
              </w:tabs>
              <w:rPr>
                <w:rFonts w:cstheme="minorHAnsi"/>
                <w:sz w:val="20"/>
                <w:szCs w:val="20"/>
              </w:rPr>
            </w:pPr>
            <w:r w:rsidRPr="00973D5A">
              <w:rPr>
                <w:rFonts w:cstheme="minorHAnsi"/>
                <w:sz w:val="20"/>
                <w:szCs w:val="20"/>
              </w:rPr>
              <w:t>Were you able to address any of the issues you encountered during the real-world event?</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720"/>
              <w:rPr>
                <w:rFonts w:cstheme="minorHAnsi"/>
                <w:sz w:val="20"/>
                <w:szCs w:val="20"/>
              </w:rPr>
            </w:pPr>
            <w:r w:rsidRPr="00973D5A">
              <w:rPr>
                <w:rFonts w:cstheme="minorHAnsi"/>
                <w:sz w:val="20"/>
                <w:szCs w:val="20"/>
              </w:rPr>
              <w:t>If you answered "yes," what did you do?</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rPr>
                <w:rFonts w:cstheme="minorHAnsi"/>
                <w:sz w:val="20"/>
                <w:szCs w:val="20"/>
              </w:rPr>
            </w:pPr>
            <w:r w:rsidRPr="00973D5A">
              <w:rPr>
                <w:rFonts w:cstheme="minorHAnsi"/>
                <w:sz w:val="20"/>
                <w:szCs w:val="20"/>
              </w:rPr>
              <w:t>Do you think you will experience limitations to increasing your facility's capacity in response to moderate surge in the following scenarios?</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Scenario 1</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 xml:space="preserve">Scenario </w:t>
            </w:r>
            <w:r>
              <w:rPr>
                <w:rFonts w:cstheme="minorHAnsi"/>
                <w:sz w:val="20"/>
                <w:szCs w:val="20"/>
              </w:rPr>
              <w:t>2</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 xml:space="preserve">Scenario </w:t>
            </w:r>
            <w:r>
              <w:rPr>
                <w:rFonts w:cstheme="minorHAnsi"/>
                <w:sz w:val="20"/>
                <w:szCs w:val="20"/>
              </w:rPr>
              <w:t>3</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080"/>
              <w:rPr>
                <w:rFonts w:cstheme="minorHAnsi"/>
                <w:sz w:val="20"/>
                <w:szCs w:val="20"/>
              </w:rPr>
            </w:pPr>
            <w:r w:rsidRPr="00973D5A">
              <w:rPr>
                <w:rFonts w:cstheme="minorHAnsi"/>
                <w:sz w:val="20"/>
                <w:szCs w:val="20"/>
              </w:rPr>
              <w:t>For each "yes" answer, explain why you will experience limitations:</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080"/>
              <w:rPr>
                <w:rFonts w:cstheme="minorHAnsi"/>
                <w:sz w:val="20"/>
                <w:szCs w:val="20"/>
              </w:rPr>
            </w:pPr>
            <w:r w:rsidRPr="00973D5A">
              <w:rPr>
                <w:rFonts w:cstheme="minorHAnsi"/>
                <w:sz w:val="20"/>
                <w:szCs w:val="20"/>
              </w:rPr>
              <w:t>What changes can you make to increase your facility's capacity to respond to patient surge in these scenarios?</w:t>
            </w:r>
          </w:p>
        </w:tc>
      </w:tr>
    </w:tbl>
    <w:p w:rsidR="00022C8E" w:rsidRDefault="00022C8E" w:rsidP="00022C8E">
      <w:pPr>
        <w:rPr>
          <w:rFonts w:cstheme="minorHAnsi"/>
          <w:b/>
          <w:color w:val="4F81BD" w:themeColor="accent1"/>
          <w:szCs w:val="24"/>
        </w:rPr>
        <w:sectPr w:rsidR="00022C8E" w:rsidSect="00022C8E">
          <w:pgSz w:w="12240" w:h="15840"/>
          <w:pgMar w:top="720" w:right="1440" w:bottom="720" w:left="1440" w:header="720" w:footer="720" w:gutter="0"/>
          <w:cols w:space="720"/>
          <w:docGrid w:linePitch="360"/>
        </w:sect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moderate surge planning survey allows the user to collect information on vendors or agencies used at the facility."/>
      </w:tblPr>
      <w:tblGrid>
        <w:gridCol w:w="9360"/>
      </w:tblGrid>
      <w:tr w:rsidR="00022C8E" w:rsidRPr="00C506B1" w:rsidTr="00022C8E">
        <w:trPr>
          <w:cantSplit/>
          <w:tblHeader/>
          <w:jc w:val="center"/>
        </w:trPr>
        <w:tc>
          <w:tcPr>
            <w:tcW w:w="9360" w:type="dxa"/>
            <w:shd w:val="clear" w:color="auto" w:fill="FBD4B4" w:themeFill="accent6" w:themeFillTint="66"/>
            <w:tcMar>
              <w:top w:w="58" w:type="dxa"/>
              <w:left w:w="58" w:type="dxa"/>
              <w:bottom w:w="58" w:type="dxa"/>
              <w:right w:w="58" w:type="dxa"/>
            </w:tcMar>
            <w:vAlign w:val="center"/>
          </w:tcPr>
          <w:p w:rsidR="00022C8E" w:rsidRPr="00460568" w:rsidRDefault="00022C8E" w:rsidP="00022C8E">
            <w:pPr>
              <w:jc w:val="center"/>
              <w:rPr>
                <w:rFonts w:cstheme="minorHAnsi"/>
                <w:b/>
              </w:rPr>
            </w:pPr>
            <w:r w:rsidRPr="00460568">
              <w:rPr>
                <w:rFonts w:cstheme="minorHAnsi"/>
                <w:b/>
              </w:rPr>
              <w:lastRenderedPageBreak/>
              <w:t>Vendors/</w:t>
            </w:r>
            <w:r>
              <w:rPr>
                <w:rFonts w:cstheme="minorHAnsi"/>
                <w:b/>
              </w:rPr>
              <w:t>Agencies</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82"/>
              </w:tabs>
              <w:rPr>
                <w:rFonts w:cstheme="minorHAnsi"/>
                <w:sz w:val="20"/>
                <w:szCs w:val="20"/>
              </w:rPr>
            </w:pPr>
            <w:r w:rsidRPr="00973D5A">
              <w:rPr>
                <w:rFonts w:cstheme="minorHAnsi"/>
                <w:sz w:val="20"/>
                <w:szCs w:val="20"/>
              </w:rPr>
              <w:t>Do you use vendors, agencies, or services used b</w:t>
            </w:r>
            <w:r>
              <w:rPr>
                <w:rFonts w:cstheme="minorHAnsi"/>
                <w:sz w:val="20"/>
                <w:szCs w:val="20"/>
              </w:rPr>
              <w:t>y other healthcare providers in</w:t>
            </w:r>
            <w:r>
              <w:rPr>
                <w:rFonts w:cstheme="minorHAnsi"/>
                <w:sz w:val="20"/>
                <w:szCs w:val="20"/>
              </w:rPr>
              <w:br/>
            </w:r>
            <w:r w:rsidRPr="00973D5A">
              <w:rPr>
                <w:rFonts w:cstheme="minorHAnsi"/>
                <w:sz w:val="20"/>
                <w:szCs w:val="20"/>
              </w:rPr>
              <w:t>your community?</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080"/>
              <w:rPr>
                <w:rFonts w:cstheme="minorHAnsi"/>
                <w:sz w:val="20"/>
                <w:szCs w:val="20"/>
              </w:rPr>
            </w:pPr>
            <w:r w:rsidRPr="00973D5A">
              <w:rPr>
                <w:rFonts w:cstheme="minorHAnsi"/>
                <w:sz w:val="20"/>
                <w:szCs w:val="20"/>
              </w:rPr>
              <w:t>If you answered "yes," who/what are the vendors, agencies, or services?</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8"/>
                <w:tab w:val="left" w:pos="8582"/>
              </w:tabs>
              <w:rPr>
                <w:rFonts w:cstheme="minorHAnsi"/>
                <w:sz w:val="20"/>
                <w:szCs w:val="20"/>
              </w:rPr>
            </w:pPr>
            <w:r w:rsidRPr="00973D5A">
              <w:rPr>
                <w:rFonts w:cstheme="minorHAnsi"/>
                <w:sz w:val="20"/>
                <w:szCs w:val="20"/>
              </w:rPr>
              <w:t>Have you experienced problems sharing vendors, agencies, or services with other healthcare</w:t>
            </w:r>
            <w:r>
              <w:rPr>
                <w:rFonts w:cstheme="minorHAnsi"/>
                <w:sz w:val="20"/>
                <w:szCs w:val="20"/>
              </w:rPr>
              <w:br/>
            </w:r>
            <w:r w:rsidRPr="00973D5A">
              <w:rPr>
                <w:rFonts w:cstheme="minorHAnsi"/>
                <w:sz w:val="20"/>
                <w:szCs w:val="20"/>
              </w:rPr>
              <w:t>providers in your community during a real-world event?</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080"/>
              <w:rPr>
                <w:rFonts w:cstheme="minorHAnsi"/>
                <w:sz w:val="20"/>
                <w:szCs w:val="20"/>
              </w:rPr>
            </w:pPr>
            <w:r w:rsidRPr="00973D5A">
              <w:rPr>
                <w:rFonts w:cstheme="minorHAnsi"/>
                <w:sz w:val="20"/>
                <w:szCs w:val="20"/>
              </w:rPr>
              <w:t>If you answered "yes," what was the event? What were the problems?</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080"/>
              <w:rPr>
                <w:rFonts w:cstheme="minorHAnsi"/>
                <w:sz w:val="20"/>
                <w:szCs w:val="20"/>
              </w:rPr>
            </w:pPr>
            <w:r w:rsidRPr="00973D5A">
              <w:rPr>
                <w:rFonts w:cstheme="minorHAnsi"/>
                <w:sz w:val="20"/>
                <w:szCs w:val="20"/>
              </w:rPr>
              <w:t>What changes did you make, if any, as a result of this real-world event?</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rPr>
                <w:rFonts w:cstheme="minorHAnsi"/>
                <w:sz w:val="20"/>
                <w:szCs w:val="20"/>
              </w:rPr>
            </w:pPr>
            <w:r w:rsidRPr="00973D5A">
              <w:rPr>
                <w:rFonts w:cstheme="minorHAnsi"/>
                <w:sz w:val="20"/>
                <w:szCs w:val="20"/>
              </w:rPr>
              <w:t>Do you think you will experience problems with sharing vendors, agencies, or services with other healthcare providers in your community in the following scenarios?</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Scenario 1</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 xml:space="preserve">Scenario </w:t>
            </w:r>
            <w:r>
              <w:rPr>
                <w:rFonts w:cstheme="minorHAnsi"/>
                <w:sz w:val="20"/>
                <w:szCs w:val="20"/>
              </w:rPr>
              <w:t>2</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 xml:space="preserve">Scenario </w:t>
            </w:r>
            <w:r>
              <w:rPr>
                <w:rFonts w:cstheme="minorHAnsi"/>
                <w:sz w:val="20"/>
                <w:szCs w:val="20"/>
              </w:rPr>
              <w:t>3</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080"/>
              <w:rPr>
                <w:rFonts w:cstheme="minorHAnsi"/>
                <w:sz w:val="20"/>
                <w:szCs w:val="20"/>
              </w:rPr>
            </w:pPr>
            <w:r w:rsidRPr="00973D5A">
              <w:rPr>
                <w:rFonts w:cstheme="minorHAnsi"/>
                <w:sz w:val="20"/>
                <w:szCs w:val="20"/>
              </w:rPr>
              <w:t>For each "yes" answer, explain why:</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080"/>
              <w:rPr>
                <w:rFonts w:cstheme="minorHAnsi"/>
                <w:sz w:val="20"/>
                <w:szCs w:val="20"/>
              </w:rPr>
            </w:pPr>
            <w:r w:rsidRPr="00973D5A">
              <w:rPr>
                <w:rFonts w:cstheme="minorHAnsi"/>
                <w:sz w:val="20"/>
                <w:szCs w:val="20"/>
              </w:rPr>
              <w:t>What can you do to avoid these problems?</w:t>
            </w:r>
          </w:p>
        </w:tc>
      </w:tr>
    </w:tbl>
    <w:p w:rsidR="00022C8E" w:rsidRDefault="00022C8E" w:rsidP="00022C8E">
      <w:pPr>
        <w:rPr>
          <w:rFonts w:cstheme="minorHAnsi"/>
          <w:b/>
          <w:color w:val="4F81BD" w:themeColor="accent1"/>
          <w:szCs w:val="24"/>
        </w:rPr>
        <w:sectPr w:rsidR="00022C8E" w:rsidSect="00022C8E">
          <w:pgSz w:w="12240" w:h="15840"/>
          <w:pgMar w:top="720" w:right="1440" w:bottom="720" w:left="1440" w:header="720" w:footer="720" w:gutter="0"/>
          <w:cols w:space="720"/>
          <w:docGrid w:linePitch="360"/>
        </w:sect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moderate surge planning survey allows the user to collect information on agreements at the facility."/>
      </w:tblPr>
      <w:tblGrid>
        <w:gridCol w:w="9360"/>
      </w:tblGrid>
      <w:tr w:rsidR="00022C8E" w:rsidRPr="00161732" w:rsidTr="00022C8E">
        <w:trPr>
          <w:cantSplit/>
          <w:tblHeader/>
          <w:jc w:val="center"/>
        </w:trPr>
        <w:tc>
          <w:tcPr>
            <w:tcW w:w="9360" w:type="dxa"/>
            <w:shd w:val="clear" w:color="auto" w:fill="8DB3E2" w:themeFill="text2" w:themeFillTint="66"/>
            <w:tcMar>
              <w:top w:w="58" w:type="dxa"/>
              <w:left w:w="58" w:type="dxa"/>
              <w:bottom w:w="58" w:type="dxa"/>
              <w:right w:w="58" w:type="dxa"/>
            </w:tcMar>
            <w:vAlign w:val="center"/>
          </w:tcPr>
          <w:p w:rsidR="00022C8E" w:rsidRPr="00460568" w:rsidRDefault="00022C8E" w:rsidP="00022C8E">
            <w:pPr>
              <w:jc w:val="center"/>
              <w:rPr>
                <w:rFonts w:cstheme="minorHAnsi"/>
                <w:b/>
              </w:rPr>
            </w:pPr>
            <w:r w:rsidRPr="00460568">
              <w:rPr>
                <w:rFonts w:cstheme="minorHAnsi"/>
                <w:b/>
              </w:rPr>
              <w:lastRenderedPageBreak/>
              <w:t>Agreements</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82"/>
              </w:tabs>
              <w:rPr>
                <w:rFonts w:cstheme="minorHAnsi"/>
                <w:sz w:val="20"/>
                <w:szCs w:val="20"/>
              </w:rPr>
            </w:pPr>
            <w:r w:rsidRPr="00973D5A">
              <w:rPr>
                <w:rFonts w:cstheme="minorHAnsi"/>
                <w:sz w:val="20"/>
                <w:szCs w:val="20"/>
              </w:rPr>
              <w:t xml:space="preserve">Do you have </w:t>
            </w:r>
            <w:r w:rsidRPr="00C00D7F">
              <w:rPr>
                <w:rFonts w:cstheme="minorHAnsi"/>
                <w:sz w:val="20"/>
                <w:szCs w:val="20"/>
              </w:rPr>
              <w:t>memoranda of agreement (MOAs), memoranda of understanding (MOUs), or</w:t>
            </w:r>
            <w:r>
              <w:rPr>
                <w:rFonts w:cstheme="minorHAnsi"/>
                <w:sz w:val="20"/>
                <w:szCs w:val="20"/>
              </w:rPr>
              <w:br/>
            </w:r>
            <w:r w:rsidRPr="00C00D7F">
              <w:rPr>
                <w:rFonts w:cstheme="minorHAnsi"/>
                <w:sz w:val="20"/>
                <w:szCs w:val="20"/>
              </w:rPr>
              <w:t>mutual aid agreements (MAAs)</w:t>
            </w:r>
            <w:r>
              <w:rPr>
                <w:rFonts w:cstheme="minorHAnsi"/>
                <w:sz w:val="20"/>
                <w:szCs w:val="20"/>
              </w:rPr>
              <w:t xml:space="preserve"> </w:t>
            </w:r>
            <w:r w:rsidRPr="00973D5A">
              <w:rPr>
                <w:rFonts w:cstheme="minorHAnsi"/>
                <w:sz w:val="20"/>
                <w:szCs w:val="20"/>
              </w:rPr>
              <w:t>to share equipment, supplies, or human resources with other</w:t>
            </w:r>
            <w:r>
              <w:rPr>
                <w:rFonts w:cstheme="minorHAnsi"/>
                <w:sz w:val="20"/>
                <w:szCs w:val="20"/>
              </w:rPr>
              <w:br/>
            </w:r>
            <w:r w:rsidRPr="00973D5A">
              <w:rPr>
                <w:rFonts w:cstheme="minorHAnsi"/>
                <w:sz w:val="20"/>
                <w:szCs w:val="20"/>
              </w:rPr>
              <w:t>healthcare providers during moderate surge?</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080"/>
              <w:rPr>
                <w:rFonts w:cstheme="minorHAnsi"/>
                <w:sz w:val="20"/>
                <w:szCs w:val="20"/>
              </w:rPr>
            </w:pPr>
            <w:r w:rsidRPr="00973D5A">
              <w:rPr>
                <w:rFonts w:cstheme="minorHAnsi"/>
                <w:sz w:val="20"/>
                <w:szCs w:val="20"/>
              </w:rPr>
              <w:t>If you answered "yes," what/who are shared and with whom? (Or attach list as necessary)</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8"/>
                <w:tab w:val="left" w:pos="8582"/>
              </w:tabs>
              <w:rPr>
                <w:rFonts w:cstheme="minorHAnsi"/>
                <w:sz w:val="20"/>
                <w:szCs w:val="20"/>
              </w:rPr>
            </w:pPr>
            <w:r w:rsidRPr="00973D5A">
              <w:rPr>
                <w:rFonts w:cstheme="minorHAnsi"/>
                <w:sz w:val="20"/>
                <w:szCs w:val="20"/>
              </w:rPr>
              <w:t>Have you experienced problems sharing equipment, supplies, or human resources with other</w:t>
            </w:r>
            <w:r>
              <w:rPr>
                <w:rFonts w:cstheme="minorHAnsi"/>
                <w:sz w:val="20"/>
                <w:szCs w:val="20"/>
              </w:rPr>
              <w:br/>
            </w:r>
            <w:r w:rsidRPr="00973D5A">
              <w:rPr>
                <w:rFonts w:cstheme="minorHAnsi"/>
                <w:sz w:val="20"/>
                <w:szCs w:val="20"/>
              </w:rPr>
              <w:t>healthcare providers in your community during a real-world event?</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080"/>
              <w:rPr>
                <w:rFonts w:cstheme="minorHAnsi"/>
                <w:sz w:val="20"/>
                <w:szCs w:val="20"/>
              </w:rPr>
            </w:pPr>
            <w:r w:rsidRPr="00973D5A">
              <w:rPr>
                <w:rFonts w:cstheme="minorHAnsi"/>
                <w:sz w:val="20"/>
                <w:szCs w:val="20"/>
              </w:rPr>
              <w:t>If you answered "yes," what was the event? What were the problems?</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080"/>
              <w:rPr>
                <w:rFonts w:cstheme="minorHAnsi"/>
                <w:sz w:val="20"/>
                <w:szCs w:val="20"/>
              </w:rPr>
            </w:pPr>
            <w:r w:rsidRPr="00973D5A">
              <w:rPr>
                <w:rFonts w:cstheme="minorHAnsi"/>
                <w:sz w:val="20"/>
                <w:szCs w:val="20"/>
              </w:rPr>
              <w:t>What changes did you make, if any, as a result of this real-world event?</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rPr>
                <w:rFonts w:cstheme="minorHAnsi"/>
                <w:sz w:val="20"/>
                <w:szCs w:val="20"/>
              </w:rPr>
            </w:pPr>
            <w:r w:rsidRPr="00973D5A">
              <w:rPr>
                <w:rFonts w:cstheme="minorHAnsi"/>
                <w:sz w:val="20"/>
                <w:szCs w:val="20"/>
              </w:rPr>
              <w:t>Do you think you will experience problems with sharing equipment, supplies, or human resources with other healthcare providers in your community in the following scenarios?</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Scenario 1</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 xml:space="preserve">Scenario </w:t>
            </w:r>
            <w:r>
              <w:rPr>
                <w:rFonts w:cstheme="minorHAnsi"/>
                <w:sz w:val="20"/>
                <w:szCs w:val="20"/>
              </w:rPr>
              <w:t>2</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 xml:space="preserve">Scenario </w:t>
            </w:r>
            <w:r>
              <w:rPr>
                <w:rFonts w:cstheme="minorHAnsi"/>
                <w:sz w:val="20"/>
                <w:szCs w:val="20"/>
              </w:rPr>
              <w:t>3</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960"/>
              <w:rPr>
                <w:rFonts w:cstheme="minorHAnsi"/>
                <w:sz w:val="20"/>
                <w:szCs w:val="20"/>
              </w:rPr>
            </w:pPr>
            <w:r w:rsidRPr="00973D5A">
              <w:rPr>
                <w:rFonts w:cstheme="minorHAnsi"/>
                <w:sz w:val="20"/>
                <w:szCs w:val="20"/>
              </w:rPr>
              <w:t>For each "yes" answer, explain why:</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960"/>
              <w:rPr>
                <w:rFonts w:cstheme="minorHAnsi"/>
                <w:sz w:val="20"/>
                <w:szCs w:val="20"/>
              </w:rPr>
            </w:pPr>
            <w:r w:rsidRPr="00973D5A">
              <w:rPr>
                <w:rFonts w:cstheme="minorHAnsi"/>
                <w:sz w:val="20"/>
                <w:szCs w:val="20"/>
              </w:rPr>
              <w:t>What can you do to avoid these problems?</w:t>
            </w:r>
          </w:p>
        </w:tc>
      </w:tr>
    </w:tbl>
    <w:p w:rsidR="00022C8E" w:rsidRDefault="00022C8E" w:rsidP="00022C8E">
      <w:pPr>
        <w:rPr>
          <w:rFonts w:cstheme="minorHAnsi"/>
          <w:b/>
          <w:color w:val="4F81BD" w:themeColor="accent1"/>
          <w:szCs w:val="24"/>
        </w:rPr>
        <w:sectPr w:rsidR="00022C8E" w:rsidSect="00022C8E">
          <w:pgSz w:w="12240" w:h="15840"/>
          <w:pgMar w:top="720" w:right="1440" w:bottom="720" w:left="1440" w:header="720" w:footer="720" w:gutter="0"/>
          <w:cols w:space="720"/>
          <w:docGrid w:linePitch="360"/>
        </w:sect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moderate surge planning survey allows the user to collect information on interoperable communication at the facility."/>
      </w:tblPr>
      <w:tblGrid>
        <w:gridCol w:w="9360"/>
      </w:tblGrid>
      <w:tr w:rsidR="00022C8E" w:rsidRPr="00023048" w:rsidTr="00022C8E">
        <w:trPr>
          <w:cantSplit/>
          <w:tblHeader/>
          <w:jc w:val="center"/>
        </w:trPr>
        <w:tc>
          <w:tcPr>
            <w:tcW w:w="9360" w:type="dxa"/>
            <w:shd w:val="clear" w:color="auto" w:fill="E5B8B7" w:themeFill="accent2" w:themeFillTint="66"/>
            <w:tcMar>
              <w:top w:w="58" w:type="dxa"/>
              <w:left w:w="58" w:type="dxa"/>
              <w:bottom w:w="58" w:type="dxa"/>
              <w:right w:w="58" w:type="dxa"/>
            </w:tcMar>
            <w:vAlign w:val="center"/>
          </w:tcPr>
          <w:p w:rsidR="00022C8E" w:rsidRPr="00460568" w:rsidRDefault="00022C8E" w:rsidP="00022C8E">
            <w:pPr>
              <w:jc w:val="center"/>
              <w:rPr>
                <w:rFonts w:cstheme="minorHAnsi"/>
                <w:b/>
              </w:rPr>
            </w:pPr>
            <w:r w:rsidRPr="00460568">
              <w:rPr>
                <w:rFonts w:cstheme="minorHAnsi"/>
                <w:b/>
              </w:rPr>
              <w:lastRenderedPageBreak/>
              <w:t>Interoperable Communication</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82"/>
              </w:tabs>
              <w:rPr>
                <w:rFonts w:cstheme="minorHAnsi"/>
                <w:sz w:val="20"/>
                <w:szCs w:val="20"/>
              </w:rPr>
            </w:pPr>
            <w:r w:rsidRPr="00973D5A">
              <w:rPr>
                <w:rFonts w:cstheme="minorHAnsi"/>
                <w:sz w:val="20"/>
                <w:szCs w:val="20"/>
              </w:rPr>
              <w:t>Do you have an interoperable mechanism to communicate with public health, emergency</w:t>
            </w:r>
            <w:r>
              <w:rPr>
                <w:rFonts w:cstheme="minorHAnsi"/>
                <w:sz w:val="20"/>
                <w:szCs w:val="20"/>
              </w:rPr>
              <w:br/>
            </w:r>
            <w:r w:rsidRPr="00973D5A">
              <w:rPr>
                <w:rFonts w:cstheme="minorHAnsi"/>
                <w:sz w:val="20"/>
                <w:szCs w:val="20"/>
              </w:rPr>
              <w:t>management and other healthcare providers during moderate surge?</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82"/>
              </w:tabs>
              <w:rPr>
                <w:rFonts w:cstheme="minorHAnsi"/>
                <w:sz w:val="20"/>
                <w:szCs w:val="20"/>
              </w:rPr>
            </w:pPr>
            <w:r w:rsidRPr="00973D5A">
              <w:rPr>
                <w:rFonts w:cstheme="minorHAnsi"/>
                <w:sz w:val="20"/>
                <w:szCs w:val="20"/>
              </w:rPr>
              <w:t>Is this mechanism tested on a regular basis or as required by regulation?</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82"/>
              </w:tabs>
              <w:rPr>
                <w:rFonts w:cstheme="minorHAnsi"/>
                <w:sz w:val="20"/>
                <w:szCs w:val="20"/>
              </w:rPr>
            </w:pPr>
            <w:r w:rsidRPr="00973D5A">
              <w:rPr>
                <w:rFonts w:cstheme="minorHAnsi"/>
                <w:sz w:val="20"/>
                <w:szCs w:val="20"/>
              </w:rPr>
              <w:t>Has this mechanism been tested in a real-world event?</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960"/>
              <w:rPr>
                <w:rFonts w:cstheme="minorHAnsi"/>
                <w:sz w:val="20"/>
                <w:szCs w:val="20"/>
              </w:rPr>
            </w:pPr>
            <w:r w:rsidRPr="00973D5A">
              <w:rPr>
                <w:rFonts w:cstheme="minorHAnsi"/>
                <w:sz w:val="20"/>
                <w:szCs w:val="20"/>
              </w:rPr>
              <w:t>If you answered "yes," what was the event? What issues were observed with this mechanism?</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72"/>
                <w:tab w:val="left" w:pos="8582"/>
              </w:tabs>
              <w:rPr>
                <w:rFonts w:cstheme="minorHAnsi"/>
                <w:sz w:val="20"/>
                <w:szCs w:val="20"/>
              </w:rPr>
            </w:pPr>
            <w:r w:rsidRPr="00973D5A">
              <w:rPr>
                <w:rFonts w:cstheme="minorHAnsi"/>
                <w:sz w:val="20"/>
                <w:szCs w:val="20"/>
              </w:rPr>
              <w:t>Has the mechanism been improved as a result of exercising or responding to a real-world</w:t>
            </w:r>
            <w:r>
              <w:rPr>
                <w:rFonts w:cstheme="minorHAnsi"/>
                <w:sz w:val="20"/>
                <w:szCs w:val="20"/>
              </w:rPr>
              <w:br/>
            </w:r>
            <w:r w:rsidRPr="00973D5A">
              <w:rPr>
                <w:rFonts w:cstheme="minorHAnsi"/>
                <w:sz w:val="20"/>
                <w:szCs w:val="20"/>
              </w:rPr>
              <w:t>event?</w:t>
            </w:r>
            <w:r>
              <w:rPr>
                <w:rFonts w:cstheme="minorHAnsi"/>
                <w:sz w:val="20"/>
                <w:szCs w:val="20"/>
              </w:rPr>
              <w:t xml:space="preserve"> </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960"/>
              <w:rPr>
                <w:rFonts w:cstheme="minorHAnsi"/>
                <w:sz w:val="20"/>
                <w:szCs w:val="20"/>
              </w:rPr>
            </w:pPr>
            <w:r w:rsidRPr="00973D5A">
              <w:rPr>
                <w:rFonts w:cstheme="minorHAnsi"/>
                <w:sz w:val="20"/>
                <w:szCs w:val="20"/>
              </w:rPr>
              <w:t>If you answered "yes," what improvements were made?</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rPr>
                <w:rFonts w:cstheme="minorHAnsi"/>
                <w:sz w:val="20"/>
                <w:szCs w:val="20"/>
              </w:rPr>
            </w:pPr>
            <w:r w:rsidRPr="00973D5A">
              <w:rPr>
                <w:rFonts w:cstheme="minorHAnsi"/>
                <w:sz w:val="20"/>
                <w:szCs w:val="20"/>
              </w:rPr>
              <w:t>Do you think this mechanism will function according to its design in the following scenarios?</w:t>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Scenario 1</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 xml:space="preserve">Scenario </w:t>
            </w:r>
            <w:r>
              <w:rPr>
                <w:rFonts w:cstheme="minorHAnsi"/>
                <w:sz w:val="20"/>
                <w:szCs w:val="20"/>
              </w:rPr>
              <w:t>2</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EB2B1C" w:rsidTr="00022C8E">
        <w:trPr>
          <w:jc w:val="center"/>
        </w:trPr>
        <w:tc>
          <w:tcPr>
            <w:tcW w:w="9360" w:type="dxa"/>
            <w:shd w:val="clear" w:color="auto" w:fill="auto"/>
            <w:tcMar>
              <w:top w:w="58" w:type="dxa"/>
              <w:left w:w="58" w:type="dxa"/>
              <w:bottom w:w="58" w:type="dxa"/>
              <w:right w:w="58" w:type="dxa"/>
            </w:tcMar>
          </w:tcPr>
          <w:p w:rsidR="00022C8E" w:rsidRPr="00EB2B1C" w:rsidRDefault="00022C8E" w:rsidP="00022C8E">
            <w:pPr>
              <w:tabs>
                <w:tab w:val="left" w:pos="7753"/>
                <w:tab w:val="left" w:pos="8582"/>
              </w:tabs>
              <w:rPr>
                <w:rFonts w:cstheme="minorHAnsi"/>
                <w:sz w:val="20"/>
                <w:szCs w:val="20"/>
              </w:rPr>
            </w:pPr>
            <w:r w:rsidRPr="00EB2B1C">
              <w:rPr>
                <w:rFonts w:cstheme="minorHAnsi"/>
                <w:sz w:val="20"/>
                <w:szCs w:val="20"/>
              </w:rPr>
              <w:t xml:space="preserve">Scenario </w:t>
            </w:r>
            <w:r>
              <w:rPr>
                <w:rFonts w:cstheme="minorHAnsi"/>
                <w:sz w:val="20"/>
                <w:szCs w:val="20"/>
              </w:rPr>
              <w:t>3</w:t>
            </w:r>
            <w:r>
              <w:rPr>
                <w:rFonts w:cstheme="minorHAnsi"/>
                <w:sz w:val="20"/>
                <w:szCs w:val="24"/>
              </w:rPr>
              <w:t>:</w:t>
            </w:r>
            <w:r>
              <w:rPr>
                <w:rFonts w:cstheme="minorHAnsi"/>
                <w:sz w:val="20"/>
                <w:szCs w:val="20"/>
              </w:rPr>
              <w:t xml:space="preserve"> _______________________________________________________________</w:t>
            </w:r>
            <w:r>
              <w:rPr>
                <w:rFonts w:cstheme="minorHAnsi"/>
                <w:sz w:val="20"/>
                <w:szCs w:val="20"/>
              </w:rPr>
              <w:tab/>
            </w:r>
            <w:r w:rsidRPr="00EB2B1C">
              <w:rPr>
                <w:rFonts w:cstheme="minorHAnsi"/>
                <w:sz w:val="20"/>
                <w:szCs w:val="20"/>
              </w:rPr>
              <w:t>Yes</w:t>
            </w:r>
            <w:r>
              <w:rPr>
                <w:rFonts w:cstheme="minorHAnsi"/>
                <w:sz w:val="20"/>
                <w:szCs w:val="20"/>
              </w:rPr>
              <w:t xml:space="preserve"> </w:t>
            </w:r>
            <w:r w:rsidRPr="00EB2B1C">
              <w:rPr>
                <w:rFonts w:cstheme="minorHAnsi"/>
                <w:sz w:val="20"/>
                <w:szCs w:val="20"/>
              </w:rPr>
              <w:sym w:font="Wingdings" w:char="F06F"/>
            </w:r>
            <w:r>
              <w:rPr>
                <w:rFonts w:cstheme="minorHAnsi"/>
                <w:sz w:val="20"/>
                <w:szCs w:val="20"/>
              </w:rPr>
              <w:tab/>
            </w:r>
            <w:r w:rsidRPr="00EB2B1C">
              <w:rPr>
                <w:rFonts w:cstheme="minorHAnsi"/>
                <w:sz w:val="20"/>
                <w:szCs w:val="20"/>
              </w:rPr>
              <w:t>No</w:t>
            </w:r>
            <w:r>
              <w:rPr>
                <w:rFonts w:cstheme="minorHAnsi"/>
                <w:sz w:val="20"/>
                <w:szCs w:val="20"/>
              </w:rPr>
              <w:t xml:space="preserve"> </w:t>
            </w:r>
            <w:r w:rsidRPr="00EB2B1C">
              <w:rPr>
                <w:rFonts w:cstheme="minorHAnsi"/>
                <w:sz w:val="20"/>
                <w:szCs w:val="20"/>
              </w:rPr>
              <w:sym w:font="Wingdings" w:char="F06F"/>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960"/>
              <w:rPr>
                <w:rFonts w:cstheme="minorHAnsi"/>
                <w:sz w:val="20"/>
                <w:szCs w:val="20"/>
              </w:rPr>
            </w:pPr>
            <w:r w:rsidRPr="00973D5A">
              <w:rPr>
                <w:rFonts w:cstheme="minorHAnsi"/>
                <w:sz w:val="20"/>
                <w:szCs w:val="20"/>
              </w:rPr>
              <w:t>For each "no" answer, explain why:</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960"/>
              <w:rPr>
                <w:rFonts w:cstheme="minorHAnsi"/>
                <w:sz w:val="20"/>
                <w:szCs w:val="20"/>
              </w:rPr>
            </w:pPr>
            <w:r w:rsidRPr="00973D5A">
              <w:rPr>
                <w:rFonts w:cstheme="minorHAnsi"/>
                <w:sz w:val="20"/>
                <w:szCs w:val="20"/>
              </w:rPr>
              <w:t>What changes to your plan can be made to help your prepare for moderate surge in these scenarios?</w:t>
            </w:r>
          </w:p>
        </w:tc>
      </w:tr>
    </w:tbl>
    <w:p w:rsidR="00022C8E" w:rsidRDefault="00022C8E" w:rsidP="00022C8E">
      <w:pPr>
        <w:rPr>
          <w:rFonts w:cstheme="minorHAnsi"/>
          <w:b/>
          <w:color w:val="4F81BD" w:themeColor="accent1"/>
          <w:szCs w:val="24"/>
        </w:rPr>
        <w:sectPr w:rsidR="00022C8E" w:rsidSect="00022C8E">
          <w:pgSz w:w="12240" w:h="15840"/>
          <w:pgMar w:top="720" w:right="1440" w:bottom="720" w:left="1440" w:header="720" w:footer="720" w:gutter="0"/>
          <w:cols w:space="720"/>
          <w:docGrid w:linePitch="360"/>
        </w:sect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moderate surge planning survey allows the user to collect information on rtriggers at the facility."/>
      </w:tblPr>
      <w:tblGrid>
        <w:gridCol w:w="9360"/>
      </w:tblGrid>
      <w:tr w:rsidR="00022C8E" w:rsidRPr="00654242" w:rsidTr="00022C8E">
        <w:trPr>
          <w:cantSplit/>
          <w:tblHeader/>
          <w:jc w:val="center"/>
        </w:trPr>
        <w:tc>
          <w:tcPr>
            <w:tcW w:w="9360" w:type="dxa"/>
            <w:shd w:val="clear" w:color="auto" w:fill="D6E3BC" w:themeFill="accent3" w:themeFillTint="66"/>
            <w:tcMar>
              <w:top w:w="58" w:type="dxa"/>
              <w:left w:w="58" w:type="dxa"/>
              <w:bottom w:w="58" w:type="dxa"/>
              <w:right w:w="58" w:type="dxa"/>
            </w:tcMar>
            <w:vAlign w:val="center"/>
          </w:tcPr>
          <w:p w:rsidR="00022C8E" w:rsidRPr="00460568" w:rsidRDefault="00022C8E" w:rsidP="00022C8E">
            <w:pPr>
              <w:jc w:val="center"/>
              <w:rPr>
                <w:rFonts w:cstheme="minorHAnsi"/>
                <w:b/>
              </w:rPr>
            </w:pPr>
            <w:r w:rsidRPr="00460568">
              <w:rPr>
                <w:rFonts w:cstheme="minorHAnsi"/>
                <w:b/>
              </w:rPr>
              <w:lastRenderedPageBreak/>
              <w:t>Triggers</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200"/>
              <w:rPr>
                <w:rFonts w:cstheme="minorHAnsi"/>
                <w:sz w:val="20"/>
                <w:szCs w:val="20"/>
              </w:rPr>
            </w:pPr>
            <w:r w:rsidRPr="00973D5A">
              <w:rPr>
                <w:rStyle w:val="A01"/>
                <w:spacing w:val="-2"/>
                <w:sz w:val="20"/>
                <w:szCs w:val="20"/>
              </w:rPr>
              <w:t>Thinking about the two or three scenarios likely to be experienced in our community, what circumstances or events would cause you to request assistance from other providers (i.e., say, "I need help!")</w:t>
            </w:r>
            <w:r w:rsidRPr="00973D5A">
              <w:rPr>
                <w:rFonts w:cs="Arial"/>
                <w:spacing w:val="-1"/>
                <w:sz w:val="20"/>
                <w:szCs w:val="20"/>
              </w:rPr>
              <w:t>?</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440"/>
              <w:rPr>
                <w:rFonts w:cstheme="minorHAnsi"/>
                <w:sz w:val="20"/>
                <w:szCs w:val="20"/>
              </w:rPr>
            </w:pPr>
            <w:r w:rsidRPr="00973D5A">
              <w:rPr>
                <w:rFonts w:cstheme="minorHAnsi"/>
                <w:sz w:val="20"/>
                <w:szCs w:val="20"/>
              </w:rPr>
              <w:t>What assistance would you need?</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440"/>
              <w:rPr>
                <w:rFonts w:cstheme="minorHAnsi"/>
                <w:sz w:val="20"/>
                <w:szCs w:val="20"/>
              </w:rPr>
            </w:pPr>
            <w:r w:rsidRPr="00973D5A">
              <w:rPr>
                <w:rFonts w:cstheme="minorHAnsi"/>
                <w:sz w:val="20"/>
                <w:szCs w:val="20"/>
              </w:rPr>
              <w:t>From whom would you request it?</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440"/>
              <w:rPr>
                <w:rFonts w:cstheme="minorHAnsi"/>
                <w:sz w:val="20"/>
                <w:szCs w:val="20"/>
              </w:rPr>
            </w:pPr>
            <w:r w:rsidRPr="00973D5A">
              <w:rPr>
                <w:rFonts w:cstheme="minorHAnsi"/>
                <w:sz w:val="20"/>
                <w:szCs w:val="20"/>
              </w:rPr>
              <w:t>If this assistance could not be provided, what would you do?</w:t>
            </w:r>
          </w:p>
        </w:tc>
      </w:tr>
      <w:tr w:rsidR="00022C8E" w:rsidRPr="00973D5A" w:rsidTr="00022C8E">
        <w:trPr>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440"/>
              <w:rPr>
                <w:rFonts w:cstheme="minorHAnsi"/>
                <w:sz w:val="20"/>
                <w:szCs w:val="20"/>
              </w:rPr>
            </w:pPr>
            <w:r w:rsidRPr="00973D5A">
              <w:rPr>
                <w:rFonts w:cstheme="minorHAnsi"/>
                <w:sz w:val="20"/>
                <w:szCs w:val="20"/>
              </w:rPr>
              <w:t>What assistance can you offer other healthcare providers in the community?</w:t>
            </w:r>
          </w:p>
        </w:tc>
      </w:tr>
    </w:tbl>
    <w:p w:rsidR="00022C8E" w:rsidRDefault="00022C8E" w:rsidP="00022C8E">
      <w:pPr>
        <w:rPr>
          <w:rFonts w:cstheme="minorHAnsi"/>
          <w:b/>
          <w:color w:val="4F81BD" w:themeColor="accent1"/>
          <w:szCs w:val="24"/>
        </w:rPr>
        <w:sectPr w:rsidR="00022C8E" w:rsidSect="00022C8E">
          <w:pgSz w:w="12240" w:h="15840"/>
          <w:pgMar w:top="720" w:right="1440" w:bottom="720" w:left="1440" w:header="720" w:footer="720" w:gutter="0"/>
          <w:cols w:space="720"/>
          <w:docGrid w:linePitch="360"/>
        </w:sect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moderate surge planning survey allows the user to conduct a self-assesssment on moderate surge planning at the facility."/>
      </w:tblPr>
      <w:tblGrid>
        <w:gridCol w:w="9360"/>
      </w:tblGrid>
      <w:tr w:rsidR="00022C8E" w:rsidRPr="00DF195E" w:rsidTr="00022C8E">
        <w:trPr>
          <w:cantSplit/>
          <w:tblHeader/>
          <w:jc w:val="center"/>
        </w:trPr>
        <w:tc>
          <w:tcPr>
            <w:tcW w:w="9360" w:type="dxa"/>
            <w:shd w:val="clear" w:color="auto" w:fill="CCC0D9" w:themeFill="accent4" w:themeFillTint="66"/>
            <w:tcMar>
              <w:top w:w="58" w:type="dxa"/>
              <w:left w:w="58" w:type="dxa"/>
              <w:bottom w:w="58" w:type="dxa"/>
              <w:right w:w="58" w:type="dxa"/>
            </w:tcMar>
            <w:vAlign w:val="center"/>
          </w:tcPr>
          <w:p w:rsidR="00022C8E" w:rsidRPr="00460568" w:rsidRDefault="00022C8E" w:rsidP="00022C8E">
            <w:pPr>
              <w:jc w:val="center"/>
              <w:rPr>
                <w:rFonts w:cstheme="minorHAnsi"/>
                <w:b/>
              </w:rPr>
            </w:pPr>
            <w:r w:rsidRPr="00460568">
              <w:rPr>
                <w:rFonts w:cstheme="minorHAnsi"/>
                <w:b/>
              </w:rPr>
              <w:lastRenderedPageBreak/>
              <w:t>Self-Assessment</w:t>
            </w:r>
          </w:p>
        </w:tc>
      </w:tr>
      <w:tr w:rsidR="00022C8E" w:rsidRPr="00DF195E" w:rsidTr="00022C8E">
        <w:trPr>
          <w:jc w:val="center"/>
        </w:trPr>
        <w:tc>
          <w:tcPr>
            <w:tcW w:w="9360" w:type="dxa"/>
            <w:shd w:val="clear" w:color="auto" w:fill="E5DFEC" w:themeFill="accent4" w:themeFillTint="33"/>
            <w:tcMar>
              <w:top w:w="58" w:type="dxa"/>
              <w:left w:w="58" w:type="dxa"/>
              <w:bottom w:w="58" w:type="dxa"/>
              <w:right w:w="58" w:type="dxa"/>
            </w:tcMar>
          </w:tcPr>
          <w:p w:rsidR="00022C8E" w:rsidRPr="00DF195E" w:rsidRDefault="00022C8E" w:rsidP="00022C8E">
            <w:pPr>
              <w:rPr>
                <w:rFonts w:cstheme="minorHAnsi"/>
                <w:sz w:val="22"/>
              </w:rPr>
            </w:pPr>
            <w:r w:rsidRPr="00DF195E">
              <w:rPr>
                <w:rFonts w:cstheme="minorHAnsi"/>
                <w:sz w:val="22"/>
              </w:rPr>
              <w:t>Please rate your department/facility/office for each of the topic areas covered in this survey.</w:t>
            </w:r>
          </w:p>
        </w:tc>
      </w:tr>
      <w:tr w:rsidR="00022C8E" w:rsidRPr="00973D5A" w:rsidTr="00022C8E">
        <w:trPr>
          <w:trHeight w:val="1075"/>
          <w:jc w:val="center"/>
        </w:trPr>
        <w:tc>
          <w:tcPr>
            <w:tcW w:w="9360" w:type="dxa"/>
            <w:shd w:val="clear" w:color="auto" w:fill="auto"/>
            <w:tcMar>
              <w:top w:w="58" w:type="dxa"/>
              <w:left w:w="58" w:type="dxa"/>
              <w:bottom w:w="58" w:type="dxa"/>
              <w:right w:w="58" w:type="dxa"/>
            </w:tcMar>
          </w:tcPr>
          <w:p w:rsidR="00022C8E" w:rsidRPr="00B1478C" w:rsidRDefault="00022C8E" w:rsidP="002023A6">
            <w:pPr>
              <w:pStyle w:val="ListParagraph"/>
              <w:numPr>
                <w:ilvl w:val="0"/>
                <w:numId w:val="23"/>
              </w:numPr>
              <w:tabs>
                <w:tab w:val="left" w:pos="6872"/>
                <w:tab w:val="left" w:pos="8852"/>
              </w:tabs>
              <w:contextualSpacing w:val="0"/>
              <w:rPr>
                <w:rFonts w:asciiTheme="minorHAnsi" w:hAnsiTheme="minorHAnsi" w:cstheme="minorHAnsi"/>
                <w:sz w:val="20"/>
                <w:szCs w:val="20"/>
              </w:rPr>
            </w:pPr>
            <w:r w:rsidRPr="00B1478C">
              <w:rPr>
                <w:rFonts w:asciiTheme="minorHAnsi" w:hAnsiTheme="minorHAnsi" w:cstheme="minorHAnsi"/>
                <w:sz w:val="20"/>
                <w:szCs w:val="20"/>
              </w:rPr>
              <w:t>Surge protocols</w:t>
            </w:r>
          </w:p>
          <w:p w:rsidR="00022C8E" w:rsidRPr="00E01524" w:rsidRDefault="00022C8E" w:rsidP="00022C8E">
            <w:pPr>
              <w:tabs>
                <w:tab w:val="left" w:pos="3002"/>
                <w:tab w:val="left" w:pos="4352"/>
                <w:tab w:val="left" w:pos="6872"/>
                <w:tab w:val="left" w:pos="8852"/>
              </w:tabs>
              <w:spacing w:before="360"/>
              <w:rPr>
                <w:rFonts w:cstheme="minorHAnsi"/>
                <w:sz w:val="20"/>
                <w:szCs w:val="20"/>
              </w:rPr>
            </w:pPr>
            <w:r>
              <w:rPr>
                <w:rFonts w:cstheme="minorHAnsi"/>
                <w:sz w:val="20"/>
                <w:szCs w:val="20"/>
              </w:rPr>
              <w:tab/>
              <w:t xml:space="preserve">Adequate </w:t>
            </w:r>
            <w:r w:rsidRPr="00973D5A">
              <w:rPr>
                <w:rFonts w:cstheme="minorHAnsi"/>
                <w:sz w:val="20"/>
                <w:szCs w:val="20"/>
              </w:rPr>
              <w:sym w:font="Wingdings" w:char="F06F"/>
            </w:r>
            <w:r>
              <w:rPr>
                <w:rFonts w:cstheme="minorHAnsi"/>
                <w:sz w:val="20"/>
                <w:szCs w:val="20"/>
              </w:rPr>
              <w:tab/>
              <w:t xml:space="preserve">Needs Improvement </w:t>
            </w:r>
            <w:r w:rsidRPr="00973D5A">
              <w:rPr>
                <w:rFonts w:cstheme="minorHAnsi"/>
                <w:sz w:val="20"/>
                <w:szCs w:val="20"/>
              </w:rPr>
              <w:sym w:font="Wingdings" w:char="F06F"/>
            </w:r>
          </w:p>
        </w:tc>
      </w:tr>
      <w:tr w:rsidR="00022C8E" w:rsidRPr="00973D5A" w:rsidTr="00022C8E">
        <w:trPr>
          <w:trHeight w:val="121"/>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600"/>
              <w:rPr>
                <w:rFonts w:cstheme="minorHAnsi"/>
                <w:sz w:val="20"/>
                <w:szCs w:val="20"/>
              </w:rPr>
            </w:pPr>
            <w:r w:rsidRPr="00973D5A">
              <w:rPr>
                <w:rFonts w:cstheme="minorHAnsi"/>
                <w:sz w:val="20"/>
                <w:szCs w:val="20"/>
              </w:rPr>
              <w:t>If you checked "Needs Improvement," do you need help making this improvement? If so, what help do you need?</w:t>
            </w:r>
          </w:p>
        </w:tc>
      </w:tr>
      <w:tr w:rsidR="00022C8E" w:rsidRPr="00973D5A" w:rsidTr="00022C8E">
        <w:trPr>
          <w:trHeight w:val="1021"/>
          <w:jc w:val="center"/>
        </w:trPr>
        <w:tc>
          <w:tcPr>
            <w:tcW w:w="9360" w:type="dxa"/>
            <w:shd w:val="clear" w:color="auto" w:fill="auto"/>
            <w:tcMar>
              <w:top w:w="58" w:type="dxa"/>
              <w:left w:w="58" w:type="dxa"/>
              <w:bottom w:w="58" w:type="dxa"/>
              <w:right w:w="58" w:type="dxa"/>
            </w:tcMar>
          </w:tcPr>
          <w:p w:rsidR="00022C8E" w:rsidRPr="00626340" w:rsidRDefault="00022C8E" w:rsidP="002023A6">
            <w:pPr>
              <w:pStyle w:val="ListParagraph"/>
              <w:numPr>
                <w:ilvl w:val="0"/>
                <w:numId w:val="23"/>
              </w:numPr>
              <w:tabs>
                <w:tab w:val="left" w:pos="6872"/>
                <w:tab w:val="left" w:pos="8852"/>
              </w:tabs>
              <w:contextualSpacing w:val="0"/>
              <w:rPr>
                <w:rFonts w:cstheme="minorHAnsi"/>
                <w:sz w:val="20"/>
                <w:szCs w:val="20"/>
              </w:rPr>
            </w:pPr>
            <w:r w:rsidRPr="00AD6C6E">
              <w:rPr>
                <w:rFonts w:cstheme="minorHAnsi"/>
                <w:sz w:val="20"/>
                <w:szCs w:val="20"/>
              </w:rPr>
              <w:t>Management of a reduction in staff</w:t>
            </w:r>
          </w:p>
          <w:p w:rsidR="00022C8E" w:rsidRPr="009C57FA" w:rsidRDefault="00022C8E" w:rsidP="00022C8E">
            <w:pPr>
              <w:tabs>
                <w:tab w:val="left" w:pos="3009"/>
                <w:tab w:val="left" w:pos="4356"/>
                <w:tab w:val="left" w:pos="6861"/>
                <w:tab w:val="left" w:pos="8852"/>
              </w:tabs>
              <w:spacing w:before="360"/>
              <w:rPr>
                <w:rFonts w:cstheme="minorHAnsi"/>
                <w:sz w:val="20"/>
                <w:szCs w:val="20"/>
              </w:rPr>
            </w:pPr>
            <w:r>
              <w:rPr>
                <w:rFonts w:cstheme="minorHAnsi"/>
                <w:sz w:val="20"/>
                <w:szCs w:val="20"/>
              </w:rPr>
              <w:tab/>
              <w:t xml:space="preserve">Adequate </w:t>
            </w:r>
            <w:r w:rsidRPr="00973D5A">
              <w:rPr>
                <w:rFonts w:cstheme="minorHAnsi"/>
                <w:sz w:val="20"/>
                <w:szCs w:val="20"/>
              </w:rPr>
              <w:sym w:font="Wingdings" w:char="F06F"/>
            </w:r>
            <w:r>
              <w:rPr>
                <w:rFonts w:cstheme="minorHAnsi"/>
                <w:sz w:val="20"/>
                <w:szCs w:val="20"/>
              </w:rPr>
              <w:tab/>
              <w:t xml:space="preserve">Needs Improvement </w:t>
            </w:r>
            <w:r w:rsidRPr="00973D5A">
              <w:rPr>
                <w:rFonts w:cstheme="minorHAnsi"/>
                <w:sz w:val="20"/>
                <w:szCs w:val="20"/>
              </w:rPr>
              <w:sym w:font="Wingdings" w:char="F06F"/>
            </w:r>
          </w:p>
        </w:tc>
      </w:tr>
      <w:tr w:rsidR="00022C8E" w:rsidRPr="00973D5A" w:rsidTr="00022C8E">
        <w:trPr>
          <w:trHeight w:val="265"/>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600"/>
              <w:rPr>
                <w:rFonts w:cstheme="minorHAnsi"/>
                <w:sz w:val="20"/>
                <w:szCs w:val="20"/>
              </w:rPr>
            </w:pPr>
            <w:r w:rsidRPr="00973D5A">
              <w:rPr>
                <w:rFonts w:cstheme="minorHAnsi"/>
                <w:sz w:val="20"/>
                <w:szCs w:val="20"/>
              </w:rPr>
              <w:t>If you checked "Needs Improvement," do you need help making this improvement</w:t>
            </w:r>
            <w:r>
              <w:rPr>
                <w:rFonts w:cstheme="minorHAnsi"/>
                <w:sz w:val="20"/>
                <w:szCs w:val="20"/>
              </w:rPr>
              <w:t>? If so, what help do you need?</w:t>
            </w:r>
          </w:p>
        </w:tc>
      </w:tr>
      <w:tr w:rsidR="00022C8E" w:rsidRPr="00973D5A" w:rsidTr="00022C8E">
        <w:trPr>
          <w:trHeight w:val="1021"/>
          <w:jc w:val="center"/>
        </w:trPr>
        <w:tc>
          <w:tcPr>
            <w:tcW w:w="9360" w:type="dxa"/>
            <w:shd w:val="clear" w:color="auto" w:fill="auto"/>
            <w:tcMar>
              <w:top w:w="58" w:type="dxa"/>
              <w:left w:w="58" w:type="dxa"/>
              <w:bottom w:w="58" w:type="dxa"/>
              <w:right w:w="58" w:type="dxa"/>
            </w:tcMar>
          </w:tcPr>
          <w:p w:rsidR="00022C8E" w:rsidRDefault="00022C8E" w:rsidP="002023A6">
            <w:pPr>
              <w:pStyle w:val="ListParagraph"/>
              <w:numPr>
                <w:ilvl w:val="0"/>
                <w:numId w:val="23"/>
              </w:numPr>
              <w:tabs>
                <w:tab w:val="left" w:pos="6872"/>
                <w:tab w:val="left" w:pos="8844"/>
              </w:tabs>
              <w:contextualSpacing w:val="0"/>
              <w:rPr>
                <w:rFonts w:cstheme="minorHAnsi"/>
                <w:sz w:val="20"/>
                <w:szCs w:val="20"/>
              </w:rPr>
            </w:pPr>
            <w:r w:rsidRPr="006D2116">
              <w:rPr>
                <w:rFonts w:cstheme="minorHAnsi"/>
                <w:sz w:val="20"/>
                <w:szCs w:val="20"/>
              </w:rPr>
              <w:t>Limitations to increasing capacity</w:t>
            </w:r>
          </w:p>
          <w:p w:rsidR="00022C8E" w:rsidRPr="009F2402" w:rsidRDefault="00022C8E" w:rsidP="00022C8E">
            <w:pPr>
              <w:tabs>
                <w:tab w:val="left" w:pos="2732"/>
                <w:tab w:val="left" w:pos="3632"/>
                <w:tab w:val="left" w:pos="4982"/>
                <w:tab w:val="left" w:pos="5882"/>
                <w:tab w:val="left" w:pos="6872"/>
                <w:tab w:val="left" w:pos="8844"/>
              </w:tabs>
              <w:spacing w:before="360"/>
              <w:rPr>
                <w:rFonts w:cstheme="minorHAnsi"/>
                <w:sz w:val="20"/>
                <w:szCs w:val="20"/>
              </w:rPr>
            </w:pPr>
            <w:r>
              <w:rPr>
                <w:rFonts w:cstheme="minorHAnsi"/>
                <w:sz w:val="20"/>
                <w:szCs w:val="20"/>
              </w:rPr>
              <w:tab/>
              <w:t xml:space="preserve">High </w:t>
            </w:r>
            <w:r w:rsidRPr="00973D5A">
              <w:rPr>
                <w:rFonts w:cstheme="minorHAnsi"/>
                <w:sz w:val="20"/>
                <w:szCs w:val="20"/>
              </w:rPr>
              <w:sym w:font="Wingdings" w:char="F06F"/>
            </w:r>
            <w:r>
              <w:rPr>
                <w:rFonts w:cstheme="minorHAnsi"/>
                <w:sz w:val="20"/>
                <w:szCs w:val="20"/>
              </w:rPr>
              <w:tab/>
              <w:t xml:space="preserve">Moderate </w:t>
            </w:r>
            <w:r w:rsidRPr="00973D5A">
              <w:rPr>
                <w:rFonts w:cstheme="minorHAnsi"/>
                <w:sz w:val="20"/>
                <w:szCs w:val="20"/>
              </w:rPr>
              <w:sym w:font="Wingdings" w:char="F06F"/>
            </w:r>
            <w:r>
              <w:rPr>
                <w:rFonts w:cstheme="minorHAnsi"/>
                <w:sz w:val="20"/>
                <w:szCs w:val="20"/>
              </w:rPr>
              <w:tab/>
              <w:t xml:space="preserve">Low </w:t>
            </w:r>
            <w:r w:rsidRPr="00973D5A">
              <w:rPr>
                <w:rFonts w:cstheme="minorHAnsi"/>
                <w:sz w:val="20"/>
                <w:szCs w:val="20"/>
              </w:rPr>
              <w:sym w:font="Wingdings" w:char="F06F"/>
            </w:r>
            <w:r>
              <w:rPr>
                <w:rFonts w:cstheme="minorHAnsi"/>
                <w:sz w:val="20"/>
                <w:szCs w:val="20"/>
              </w:rPr>
              <w:tab/>
              <w:t xml:space="preserve">None </w:t>
            </w:r>
            <w:r w:rsidRPr="00973D5A">
              <w:rPr>
                <w:rFonts w:cstheme="minorHAnsi"/>
                <w:sz w:val="20"/>
                <w:szCs w:val="20"/>
              </w:rPr>
              <w:sym w:font="Wingdings" w:char="F06F"/>
            </w:r>
          </w:p>
        </w:tc>
      </w:tr>
      <w:tr w:rsidR="00022C8E" w:rsidRPr="00973D5A" w:rsidTr="00022C8E">
        <w:trPr>
          <w:trHeight w:val="1039"/>
          <w:jc w:val="center"/>
        </w:trPr>
        <w:tc>
          <w:tcPr>
            <w:tcW w:w="9360" w:type="dxa"/>
            <w:shd w:val="clear" w:color="auto" w:fill="auto"/>
            <w:tcMar>
              <w:top w:w="58" w:type="dxa"/>
              <w:left w:w="58" w:type="dxa"/>
              <w:bottom w:w="58" w:type="dxa"/>
              <w:right w:w="58" w:type="dxa"/>
            </w:tcMar>
          </w:tcPr>
          <w:p w:rsidR="00022C8E" w:rsidRPr="00A95976" w:rsidRDefault="00022C8E" w:rsidP="002023A6">
            <w:pPr>
              <w:pStyle w:val="ListParagraph"/>
              <w:numPr>
                <w:ilvl w:val="0"/>
                <w:numId w:val="23"/>
              </w:numPr>
              <w:tabs>
                <w:tab w:val="left" w:pos="6872"/>
                <w:tab w:val="left" w:pos="8844"/>
              </w:tabs>
              <w:contextualSpacing w:val="0"/>
              <w:rPr>
                <w:rFonts w:cstheme="minorHAnsi"/>
                <w:sz w:val="20"/>
                <w:szCs w:val="20"/>
              </w:rPr>
            </w:pPr>
            <w:r w:rsidRPr="002364F2">
              <w:rPr>
                <w:rFonts w:cstheme="minorHAnsi"/>
                <w:sz w:val="20"/>
                <w:szCs w:val="20"/>
              </w:rPr>
              <w:t>Dependency on vendors or other agencies used by other providers</w:t>
            </w:r>
            <w:r>
              <w:rPr>
                <w:rFonts w:cstheme="minorHAnsi"/>
                <w:sz w:val="20"/>
                <w:szCs w:val="20"/>
              </w:rPr>
              <w:t xml:space="preserve"> </w:t>
            </w:r>
            <w:r w:rsidRPr="002364F2">
              <w:rPr>
                <w:rFonts w:cstheme="minorHAnsi"/>
                <w:sz w:val="20"/>
                <w:szCs w:val="20"/>
              </w:rPr>
              <w:t>in your community</w:t>
            </w:r>
          </w:p>
          <w:p w:rsidR="00022C8E" w:rsidRPr="00C17EF3" w:rsidRDefault="00022C8E" w:rsidP="00022C8E">
            <w:pPr>
              <w:tabs>
                <w:tab w:val="left" w:pos="2738"/>
                <w:tab w:val="left" w:pos="3617"/>
                <w:tab w:val="left" w:pos="4982"/>
                <w:tab w:val="left" w:pos="5908"/>
                <w:tab w:val="left" w:pos="6872"/>
                <w:tab w:val="left" w:pos="8844"/>
              </w:tabs>
              <w:spacing w:before="360"/>
              <w:rPr>
                <w:rFonts w:cstheme="minorHAnsi"/>
                <w:sz w:val="20"/>
                <w:szCs w:val="20"/>
              </w:rPr>
            </w:pPr>
            <w:r>
              <w:rPr>
                <w:rFonts w:cstheme="minorHAnsi"/>
                <w:sz w:val="20"/>
                <w:szCs w:val="20"/>
              </w:rPr>
              <w:tab/>
              <w:t xml:space="preserve">High </w:t>
            </w:r>
            <w:r w:rsidRPr="00973D5A">
              <w:rPr>
                <w:rFonts w:cstheme="minorHAnsi"/>
                <w:sz w:val="20"/>
                <w:szCs w:val="20"/>
              </w:rPr>
              <w:sym w:font="Wingdings" w:char="F06F"/>
            </w:r>
            <w:r>
              <w:rPr>
                <w:rFonts w:cstheme="minorHAnsi"/>
                <w:sz w:val="20"/>
                <w:szCs w:val="20"/>
              </w:rPr>
              <w:tab/>
              <w:t xml:space="preserve">Moderate </w:t>
            </w:r>
            <w:r w:rsidRPr="00973D5A">
              <w:rPr>
                <w:rFonts w:cstheme="minorHAnsi"/>
                <w:sz w:val="20"/>
                <w:szCs w:val="20"/>
              </w:rPr>
              <w:sym w:font="Wingdings" w:char="F06F"/>
            </w:r>
            <w:r>
              <w:rPr>
                <w:rFonts w:cstheme="minorHAnsi"/>
                <w:sz w:val="20"/>
                <w:szCs w:val="20"/>
              </w:rPr>
              <w:tab/>
              <w:t xml:space="preserve">Low </w:t>
            </w:r>
            <w:r w:rsidRPr="00973D5A">
              <w:rPr>
                <w:rFonts w:cstheme="minorHAnsi"/>
                <w:sz w:val="20"/>
                <w:szCs w:val="20"/>
              </w:rPr>
              <w:sym w:font="Wingdings" w:char="F06F"/>
            </w:r>
            <w:r>
              <w:rPr>
                <w:rFonts w:cstheme="minorHAnsi"/>
                <w:sz w:val="20"/>
                <w:szCs w:val="20"/>
              </w:rPr>
              <w:tab/>
              <w:t xml:space="preserve">None </w:t>
            </w:r>
            <w:r w:rsidRPr="00973D5A">
              <w:rPr>
                <w:rFonts w:cstheme="minorHAnsi"/>
                <w:sz w:val="20"/>
                <w:szCs w:val="20"/>
              </w:rPr>
              <w:sym w:font="Wingdings" w:char="F06F"/>
            </w:r>
          </w:p>
        </w:tc>
      </w:tr>
      <w:tr w:rsidR="00022C8E" w:rsidRPr="00973D5A" w:rsidTr="00022C8E">
        <w:trPr>
          <w:trHeight w:val="1039"/>
          <w:jc w:val="center"/>
        </w:trPr>
        <w:tc>
          <w:tcPr>
            <w:tcW w:w="9360" w:type="dxa"/>
            <w:shd w:val="clear" w:color="auto" w:fill="auto"/>
            <w:tcMar>
              <w:top w:w="58" w:type="dxa"/>
              <w:left w:w="58" w:type="dxa"/>
              <w:bottom w:w="58" w:type="dxa"/>
              <w:right w:w="58" w:type="dxa"/>
            </w:tcMar>
          </w:tcPr>
          <w:p w:rsidR="00022C8E" w:rsidRPr="009960D4" w:rsidRDefault="00022C8E" w:rsidP="002023A6">
            <w:pPr>
              <w:pStyle w:val="ListParagraph"/>
              <w:numPr>
                <w:ilvl w:val="0"/>
                <w:numId w:val="23"/>
              </w:numPr>
              <w:tabs>
                <w:tab w:val="left" w:pos="6872"/>
                <w:tab w:val="left" w:pos="8852"/>
              </w:tabs>
              <w:contextualSpacing w:val="0"/>
              <w:rPr>
                <w:rFonts w:cstheme="minorHAnsi"/>
                <w:sz w:val="20"/>
                <w:szCs w:val="20"/>
              </w:rPr>
            </w:pPr>
            <w:r w:rsidRPr="009960D4">
              <w:rPr>
                <w:rFonts w:cstheme="minorHAnsi"/>
                <w:sz w:val="20"/>
                <w:szCs w:val="20"/>
              </w:rPr>
              <w:t>Ability to share equipment, supplies, or human resources with other providers</w:t>
            </w:r>
          </w:p>
          <w:p w:rsidR="00022C8E" w:rsidRPr="007C5C7A" w:rsidRDefault="00022C8E" w:rsidP="00022C8E">
            <w:pPr>
              <w:tabs>
                <w:tab w:val="left" w:pos="3037"/>
                <w:tab w:val="left" w:pos="4352"/>
                <w:tab w:val="left" w:pos="6872"/>
                <w:tab w:val="left" w:pos="8834"/>
              </w:tabs>
              <w:spacing w:before="360"/>
              <w:rPr>
                <w:rFonts w:cstheme="minorHAnsi"/>
                <w:sz w:val="20"/>
                <w:szCs w:val="20"/>
              </w:rPr>
            </w:pPr>
            <w:r>
              <w:rPr>
                <w:rFonts w:cstheme="minorHAnsi"/>
                <w:sz w:val="20"/>
                <w:szCs w:val="20"/>
              </w:rPr>
              <w:tab/>
              <w:t xml:space="preserve">Adequate </w:t>
            </w:r>
            <w:r w:rsidRPr="00973D5A">
              <w:rPr>
                <w:rFonts w:cstheme="minorHAnsi"/>
                <w:sz w:val="20"/>
                <w:szCs w:val="20"/>
              </w:rPr>
              <w:sym w:font="Wingdings" w:char="F06F"/>
            </w:r>
            <w:r>
              <w:rPr>
                <w:rFonts w:cstheme="minorHAnsi"/>
                <w:sz w:val="20"/>
                <w:szCs w:val="20"/>
              </w:rPr>
              <w:tab/>
              <w:t xml:space="preserve">Needs Improvement </w:t>
            </w:r>
            <w:r w:rsidRPr="00973D5A">
              <w:rPr>
                <w:rFonts w:cstheme="minorHAnsi"/>
                <w:sz w:val="20"/>
                <w:szCs w:val="20"/>
              </w:rPr>
              <w:sym w:font="Wingdings" w:char="F06F"/>
            </w:r>
          </w:p>
        </w:tc>
      </w:tr>
      <w:tr w:rsidR="00022C8E" w:rsidRPr="00973D5A" w:rsidTr="00022C8E">
        <w:trPr>
          <w:trHeight w:val="21"/>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600"/>
              <w:rPr>
                <w:rFonts w:cstheme="minorHAnsi"/>
                <w:sz w:val="20"/>
                <w:szCs w:val="20"/>
              </w:rPr>
            </w:pPr>
            <w:r w:rsidRPr="00973D5A">
              <w:rPr>
                <w:rFonts w:cstheme="minorHAnsi"/>
                <w:sz w:val="20"/>
                <w:szCs w:val="20"/>
              </w:rPr>
              <w:t>If you checked "Needs Improvement," do you need help making this improvement</w:t>
            </w:r>
            <w:r>
              <w:rPr>
                <w:rFonts w:cstheme="minorHAnsi"/>
                <w:sz w:val="20"/>
                <w:szCs w:val="20"/>
              </w:rPr>
              <w:t>? If so, what help do you need?</w:t>
            </w:r>
          </w:p>
        </w:tc>
      </w:tr>
      <w:tr w:rsidR="00022C8E" w:rsidRPr="00973D5A" w:rsidTr="00022C8E">
        <w:trPr>
          <w:trHeight w:val="1030"/>
          <w:jc w:val="center"/>
        </w:trPr>
        <w:tc>
          <w:tcPr>
            <w:tcW w:w="9360" w:type="dxa"/>
            <w:shd w:val="clear" w:color="auto" w:fill="auto"/>
            <w:tcMar>
              <w:top w:w="58" w:type="dxa"/>
              <w:left w:w="58" w:type="dxa"/>
              <w:bottom w:w="58" w:type="dxa"/>
              <w:right w:w="58" w:type="dxa"/>
            </w:tcMar>
          </w:tcPr>
          <w:p w:rsidR="00022C8E" w:rsidRDefault="00022C8E" w:rsidP="002023A6">
            <w:pPr>
              <w:pStyle w:val="ListParagraph"/>
              <w:numPr>
                <w:ilvl w:val="0"/>
                <w:numId w:val="23"/>
              </w:numPr>
              <w:tabs>
                <w:tab w:val="left" w:pos="6872"/>
                <w:tab w:val="left" w:pos="8852"/>
              </w:tabs>
              <w:contextualSpacing w:val="0"/>
              <w:rPr>
                <w:rFonts w:asciiTheme="minorHAnsi" w:hAnsiTheme="minorHAnsi" w:cstheme="minorHAnsi"/>
                <w:sz w:val="20"/>
                <w:szCs w:val="20"/>
              </w:rPr>
            </w:pPr>
            <w:r w:rsidRPr="00973D5A">
              <w:rPr>
                <w:rFonts w:asciiTheme="minorHAnsi" w:hAnsiTheme="minorHAnsi" w:cstheme="minorHAnsi"/>
                <w:sz w:val="20"/>
                <w:szCs w:val="20"/>
              </w:rPr>
              <w:lastRenderedPageBreak/>
              <w:t>Ability to communicate with public health, emergency management, and</w:t>
            </w:r>
            <w:r>
              <w:rPr>
                <w:rFonts w:asciiTheme="minorHAnsi" w:hAnsiTheme="minorHAnsi" w:cstheme="minorHAnsi"/>
                <w:sz w:val="20"/>
                <w:szCs w:val="20"/>
              </w:rPr>
              <w:t xml:space="preserve"> </w:t>
            </w:r>
            <w:r w:rsidRPr="000B2F5F">
              <w:rPr>
                <w:rFonts w:asciiTheme="minorHAnsi" w:hAnsiTheme="minorHAnsi" w:cstheme="minorHAnsi"/>
                <w:sz w:val="20"/>
                <w:szCs w:val="20"/>
              </w:rPr>
              <w:t>other healthcare providers</w:t>
            </w:r>
          </w:p>
          <w:p w:rsidR="00022C8E" w:rsidRPr="00097590" w:rsidRDefault="00022C8E" w:rsidP="00022C8E">
            <w:pPr>
              <w:tabs>
                <w:tab w:val="left" w:pos="3002"/>
                <w:tab w:val="left" w:pos="4374"/>
                <w:tab w:val="left" w:pos="6872"/>
                <w:tab w:val="left" w:pos="8852"/>
              </w:tabs>
              <w:spacing w:before="360"/>
              <w:rPr>
                <w:rFonts w:cstheme="minorHAnsi"/>
                <w:sz w:val="20"/>
                <w:szCs w:val="20"/>
              </w:rPr>
            </w:pPr>
            <w:r>
              <w:rPr>
                <w:rFonts w:cstheme="minorHAnsi"/>
                <w:sz w:val="20"/>
                <w:szCs w:val="20"/>
              </w:rPr>
              <w:tab/>
              <w:t xml:space="preserve">Adequate </w:t>
            </w:r>
            <w:r w:rsidRPr="00973D5A">
              <w:rPr>
                <w:rFonts w:cstheme="minorHAnsi"/>
                <w:sz w:val="20"/>
                <w:szCs w:val="20"/>
              </w:rPr>
              <w:sym w:font="Wingdings" w:char="F06F"/>
            </w:r>
            <w:r>
              <w:rPr>
                <w:rFonts w:cstheme="minorHAnsi"/>
                <w:sz w:val="20"/>
                <w:szCs w:val="20"/>
              </w:rPr>
              <w:tab/>
              <w:t xml:space="preserve">Needs Improvement </w:t>
            </w:r>
            <w:r w:rsidRPr="00973D5A">
              <w:rPr>
                <w:rFonts w:cstheme="minorHAnsi"/>
                <w:sz w:val="20"/>
                <w:szCs w:val="20"/>
              </w:rPr>
              <w:sym w:font="Wingdings" w:char="F06F"/>
            </w:r>
          </w:p>
        </w:tc>
      </w:tr>
      <w:tr w:rsidR="00022C8E" w:rsidRPr="00973D5A" w:rsidTr="00022C8E">
        <w:trPr>
          <w:trHeight w:val="319"/>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600"/>
              <w:rPr>
                <w:rFonts w:cstheme="minorHAnsi"/>
                <w:sz w:val="20"/>
                <w:szCs w:val="20"/>
              </w:rPr>
            </w:pPr>
            <w:r w:rsidRPr="00973D5A">
              <w:rPr>
                <w:rFonts w:cstheme="minorHAnsi"/>
                <w:sz w:val="20"/>
                <w:szCs w:val="20"/>
              </w:rPr>
              <w:t>If you checked "Needs Improvement," do you need help making this improvement</w:t>
            </w:r>
            <w:r>
              <w:rPr>
                <w:rFonts w:cstheme="minorHAnsi"/>
                <w:sz w:val="20"/>
                <w:szCs w:val="20"/>
              </w:rPr>
              <w:t>? If so, what help do you need?</w:t>
            </w:r>
          </w:p>
        </w:tc>
      </w:tr>
      <w:tr w:rsidR="00022C8E" w:rsidRPr="00973D5A" w:rsidTr="00022C8E">
        <w:trPr>
          <w:trHeight w:val="1291"/>
          <w:jc w:val="center"/>
        </w:trPr>
        <w:tc>
          <w:tcPr>
            <w:tcW w:w="9360" w:type="dxa"/>
            <w:shd w:val="clear" w:color="auto" w:fill="auto"/>
            <w:tcMar>
              <w:top w:w="58" w:type="dxa"/>
              <w:left w:w="58" w:type="dxa"/>
              <w:bottom w:w="58" w:type="dxa"/>
              <w:right w:w="58" w:type="dxa"/>
            </w:tcMar>
          </w:tcPr>
          <w:p w:rsidR="00022C8E" w:rsidRPr="00A43649" w:rsidRDefault="00022C8E" w:rsidP="002023A6">
            <w:pPr>
              <w:pStyle w:val="ListParagraph"/>
              <w:numPr>
                <w:ilvl w:val="0"/>
                <w:numId w:val="23"/>
              </w:numPr>
              <w:rPr>
                <w:rStyle w:val="A01"/>
                <w:rFonts w:cstheme="minorHAnsi"/>
                <w:color w:val="auto"/>
                <w:sz w:val="20"/>
                <w:szCs w:val="20"/>
              </w:rPr>
            </w:pPr>
            <w:r w:rsidRPr="00A43649">
              <w:rPr>
                <w:rFonts w:cstheme="minorHAnsi"/>
                <w:sz w:val="20"/>
                <w:szCs w:val="20"/>
              </w:rPr>
              <w:t xml:space="preserve">Ability to identify </w:t>
            </w:r>
            <w:r w:rsidRPr="00A43649">
              <w:rPr>
                <w:rStyle w:val="A01"/>
                <w:rFonts w:asciiTheme="minorHAnsi" w:hAnsiTheme="minorHAnsi" w:cstheme="minorHAnsi"/>
                <w:spacing w:val="-2"/>
                <w:sz w:val="20"/>
                <w:szCs w:val="20"/>
              </w:rPr>
              <w:t>circumstances or events that would cause you to request assistance from other providers in the three scenarios likely to occur in our community</w:t>
            </w:r>
          </w:p>
          <w:p w:rsidR="00022C8E" w:rsidRPr="00A43649" w:rsidRDefault="00022C8E" w:rsidP="00022C8E">
            <w:pPr>
              <w:tabs>
                <w:tab w:val="left" w:pos="3002"/>
                <w:tab w:val="left" w:pos="4352"/>
              </w:tabs>
              <w:spacing w:before="360"/>
              <w:rPr>
                <w:rFonts w:cstheme="minorHAnsi"/>
                <w:sz w:val="20"/>
                <w:szCs w:val="20"/>
              </w:rPr>
            </w:pPr>
            <w:r>
              <w:rPr>
                <w:rFonts w:cstheme="minorHAnsi"/>
                <w:sz w:val="20"/>
                <w:szCs w:val="20"/>
              </w:rPr>
              <w:tab/>
              <w:t xml:space="preserve">Adequate </w:t>
            </w:r>
            <w:r w:rsidRPr="00973D5A">
              <w:rPr>
                <w:rFonts w:cstheme="minorHAnsi"/>
                <w:sz w:val="20"/>
                <w:szCs w:val="20"/>
              </w:rPr>
              <w:sym w:font="Wingdings" w:char="F06F"/>
            </w:r>
            <w:r>
              <w:rPr>
                <w:rFonts w:cstheme="minorHAnsi"/>
                <w:sz w:val="20"/>
                <w:szCs w:val="20"/>
              </w:rPr>
              <w:tab/>
              <w:t xml:space="preserve">Needs Improvement </w:t>
            </w:r>
            <w:r w:rsidRPr="00973D5A">
              <w:rPr>
                <w:rFonts w:cstheme="minorHAnsi"/>
                <w:sz w:val="20"/>
                <w:szCs w:val="20"/>
              </w:rPr>
              <w:sym w:font="Wingdings" w:char="F06F"/>
            </w:r>
          </w:p>
        </w:tc>
      </w:tr>
      <w:tr w:rsidR="00022C8E" w:rsidRPr="00973D5A" w:rsidTr="00022C8E">
        <w:trPr>
          <w:trHeight w:val="148"/>
          <w:jc w:val="center"/>
        </w:trPr>
        <w:tc>
          <w:tcPr>
            <w:tcW w:w="9360" w:type="dxa"/>
            <w:shd w:val="clear" w:color="auto" w:fill="auto"/>
            <w:tcMar>
              <w:top w:w="58" w:type="dxa"/>
              <w:left w:w="58" w:type="dxa"/>
              <w:bottom w:w="58" w:type="dxa"/>
              <w:right w:w="58" w:type="dxa"/>
            </w:tcMar>
          </w:tcPr>
          <w:p w:rsidR="00022C8E" w:rsidRPr="00973D5A" w:rsidRDefault="00022C8E" w:rsidP="00022C8E">
            <w:pPr>
              <w:spacing w:after="1600"/>
              <w:rPr>
                <w:rFonts w:cstheme="minorHAnsi"/>
                <w:sz w:val="20"/>
                <w:szCs w:val="20"/>
              </w:rPr>
            </w:pPr>
            <w:r w:rsidRPr="00973D5A">
              <w:rPr>
                <w:rFonts w:cstheme="minorHAnsi"/>
                <w:sz w:val="20"/>
                <w:szCs w:val="20"/>
              </w:rPr>
              <w:t>If you checked "Needs Improvement," do you need help making this improvement</w:t>
            </w:r>
            <w:r>
              <w:rPr>
                <w:rFonts w:cstheme="minorHAnsi"/>
                <w:sz w:val="20"/>
                <w:szCs w:val="20"/>
              </w:rPr>
              <w:t>? If so, what help do you need?</w:t>
            </w:r>
          </w:p>
        </w:tc>
      </w:tr>
    </w:tbl>
    <w:p w:rsidR="00022C8E" w:rsidRPr="00AF3909" w:rsidRDefault="00022C8E" w:rsidP="00022C8E">
      <w:pPr>
        <w:rPr>
          <w:rFonts w:cstheme="minorHAnsi"/>
          <w:szCs w:val="24"/>
        </w:rPr>
      </w:pPr>
    </w:p>
    <w:p w:rsidR="00022C8E" w:rsidRPr="00772EA4" w:rsidRDefault="00022C8E" w:rsidP="00022C8E">
      <w:pPr>
        <w:pStyle w:val="Heading3"/>
      </w:pPr>
      <w:r w:rsidRPr="00674016">
        <w:t>Synthesize and Summarize</w:t>
      </w:r>
      <w:r>
        <w:t xml:space="preserve"> Survey </w:t>
      </w:r>
      <w:r w:rsidRPr="00772EA4">
        <w:t>Information</w:t>
      </w:r>
    </w:p>
    <w:p w:rsidR="00022C8E" w:rsidRDefault="00022C8E" w:rsidP="00022C8E">
      <w:pPr>
        <w:rPr>
          <w:rStyle w:val="A01"/>
          <w:spacing w:val="-2"/>
          <w:sz w:val="24"/>
          <w:szCs w:val="24"/>
        </w:rPr>
      </w:pPr>
      <w:r w:rsidRPr="00973D5A">
        <w:rPr>
          <w:rFonts w:cstheme="minorHAnsi"/>
          <w:szCs w:val="24"/>
        </w:rPr>
        <w:t xml:space="preserve">The next step is for you and your planning team to meet to synthesize and summarize the information you collected in </w:t>
      </w:r>
      <w:r w:rsidRPr="00973D5A">
        <w:rPr>
          <w:rFonts w:cstheme="minorHAnsi"/>
          <w:i/>
          <w:szCs w:val="24"/>
        </w:rPr>
        <w:t>Worksheet 4.3 – Moderate Surge Planning Survey</w:t>
      </w:r>
      <w:r w:rsidRPr="00973D5A">
        <w:rPr>
          <w:rFonts w:cstheme="minorHAnsi"/>
          <w:szCs w:val="24"/>
        </w:rPr>
        <w:t xml:space="preserve">. In particular, you want to look at this information to determine each healthcare provider's ability to manage moderate surge </w:t>
      </w:r>
      <w:r w:rsidRPr="00973D5A">
        <w:rPr>
          <w:rStyle w:val="A01"/>
          <w:spacing w:val="-2"/>
          <w:sz w:val="24"/>
          <w:szCs w:val="24"/>
        </w:rPr>
        <w:t xml:space="preserve">while still operating within day-to-day operational capabilities. As you synthesize and summarize the information, look for issues or gaps in planning that need to be addressed by the provider. Use </w:t>
      </w:r>
      <w:r w:rsidRPr="00973D5A">
        <w:rPr>
          <w:rStyle w:val="A01"/>
          <w:i/>
          <w:spacing w:val="-2"/>
          <w:sz w:val="24"/>
          <w:szCs w:val="24"/>
        </w:rPr>
        <w:t>Worksheet 4.4</w:t>
      </w:r>
      <w:r>
        <w:rPr>
          <w:rStyle w:val="A01"/>
          <w:spacing w:val="-2"/>
          <w:sz w:val="24"/>
          <w:szCs w:val="24"/>
        </w:rPr>
        <w:t xml:space="preserve"> on the next page</w:t>
      </w:r>
      <w:r w:rsidRPr="00973D5A">
        <w:rPr>
          <w:rStyle w:val="A01"/>
          <w:spacing w:val="-2"/>
          <w:sz w:val="24"/>
          <w:szCs w:val="24"/>
        </w:rPr>
        <w:t xml:space="preserve"> to document these issues or gaps.</w:t>
      </w:r>
    </w:p>
    <w:p w:rsidR="00022C8E" w:rsidRDefault="00022C8E" w:rsidP="00022C8E">
      <w:pPr>
        <w:rPr>
          <w:rStyle w:val="A01"/>
          <w:spacing w:val="-2"/>
          <w:sz w:val="24"/>
          <w:szCs w:val="24"/>
        </w:rPr>
        <w:sectPr w:rsidR="00022C8E" w:rsidSect="00022C8E">
          <w:pgSz w:w="12240" w:h="15840"/>
          <w:pgMar w:top="720" w:right="1440" w:bottom="720" w:left="1440" w:header="720" w:footer="720" w:gutter="0"/>
          <w:cols w:space="720"/>
          <w:docGrid w:linePitch="360"/>
        </w:sectPr>
      </w:pPr>
    </w:p>
    <w:p w:rsidR="00022C8E" w:rsidRPr="00973D5A" w:rsidRDefault="00022C8E" w:rsidP="00022C8E">
      <w:pPr>
        <w:spacing w:before="120" w:after="120"/>
        <w:jc w:val="center"/>
        <w:rPr>
          <w:rStyle w:val="A01"/>
          <w:spacing w:val="-2"/>
          <w:sz w:val="24"/>
          <w:szCs w:val="24"/>
        </w:rPr>
      </w:pPr>
      <w:r w:rsidRPr="0095175D">
        <w:rPr>
          <w:rStyle w:val="A01"/>
          <w:rFonts w:cstheme="minorHAnsi"/>
          <w:b/>
          <w:smallCaps/>
          <w:color w:val="auto"/>
          <w:spacing w:val="-2"/>
          <w:sz w:val="28"/>
          <w:szCs w:val="22"/>
        </w:rPr>
        <w:lastRenderedPageBreak/>
        <w:t>Worksheet 4.4</w:t>
      </w:r>
      <w:r>
        <w:rPr>
          <w:rStyle w:val="A01"/>
          <w:rFonts w:cstheme="minorHAnsi"/>
          <w:b/>
          <w:smallCaps/>
          <w:color w:val="auto"/>
          <w:spacing w:val="-2"/>
          <w:sz w:val="28"/>
          <w:szCs w:val="22"/>
        </w:rPr>
        <w:t xml:space="preserve"> – </w:t>
      </w:r>
      <w:r w:rsidRPr="0095175D">
        <w:rPr>
          <w:rStyle w:val="A01"/>
          <w:rFonts w:cstheme="minorHAnsi"/>
          <w:b/>
          <w:smallCaps/>
          <w:color w:val="auto"/>
          <w:spacing w:val="-2"/>
          <w:sz w:val="28"/>
          <w:szCs w:val="22"/>
        </w:rPr>
        <w:t>Issue/Gap Identification</w:t>
      </w:r>
    </w:p>
    <w:p w:rsidR="00022C8E" w:rsidRDefault="00022C8E" w:rsidP="00022C8E">
      <w:pPr>
        <w:spacing w:after="240"/>
        <w:rPr>
          <w:rStyle w:val="A01"/>
          <w:rFonts w:cstheme="minorHAnsi"/>
          <w:spacing w:val="-2"/>
          <w:sz w:val="22"/>
          <w:szCs w:val="22"/>
        </w:rPr>
      </w:pPr>
      <w:r>
        <w:rPr>
          <w:rStyle w:val="A01"/>
          <w:rFonts w:cstheme="minorHAnsi"/>
          <w:b/>
          <w:spacing w:val="-2"/>
          <w:sz w:val="22"/>
          <w:szCs w:val="22"/>
        </w:rPr>
        <w:t>Instructions:</w:t>
      </w:r>
      <w:r>
        <w:rPr>
          <w:rStyle w:val="A01"/>
          <w:rFonts w:cstheme="minorHAnsi"/>
          <w:spacing w:val="-2"/>
          <w:sz w:val="22"/>
          <w:szCs w:val="22"/>
        </w:rPr>
        <w:t xml:space="preserve"> </w:t>
      </w:r>
    </w:p>
    <w:p w:rsidR="00022C8E" w:rsidRPr="00E83E25" w:rsidRDefault="00022C8E" w:rsidP="002023A6">
      <w:pPr>
        <w:pStyle w:val="ListParagraph"/>
        <w:numPr>
          <w:ilvl w:val="0"/>
          <w:numId w:val="22"/>
        </w:numPr>
        <w:tabs>
          <w:tab w:val="left" w:pos="720"/>
        </w:tabs>
        <w:spacing w:after="240"/>
        <w:ind w:left="720"/>
        <w:contextualSpacing w:val="0"/>
        <w:rPr>
          <w:rStyle w:val="A01"/>
          <w:spacing w:val="-2"/>
          <w:sz w:val="22"/>
          <w:szCs w:val="20"/>
        </w:rPr>
      </w:pPr>
      <w:r w:rsidRPr="00E83E25">
        <w:rPr>
          <w:rStyle w:val="A01"/>
          <w:spacing w:val="-2"/>
          <w:sz w:val="22"/>
          <w:szCs w:val="20"/>
        </w:rPr>
        <w:t xml:space="preserve">Fill out one worksheet for each healthcare provider for which you filled out </w:t>
      </w:r>
      <w:r w:rsidRPr="00E83E25">
        <w:rPr>
          <w:rStyle w:val="A01"/>
          <w:i/>
          <w:spacing w:val="-2"/>
          <w:sz w:val="22"/>
          <w:szCs w:val="20"/>
        </w:rPr>
        <w:t>Worksheet 4.3 – Moderate Surge Planning Survey</w:t>
      </w:r>
      <w:r w:rsidRPr="00E83E25">
        <w:rPr>
          <w:rStyle w:val="A01"/>
          <w:spacing w:val="-2"/>
          <w:sz w:val="22"/>
          <w:szCs w:val="20"/>
        </w:rPr>
        <w:t>.</w:t>
      </w:r>
    </w:p>
    <w:p w:rsidR="00022C8E" w:rsidRPr="00E83E25" w:rsidRDefault="00022C8E" w:rsidP="002023A6">
      <w:pPr>
        <w:pStyle w:val="ListParagraph"/>
        <w:numPr>
          <w:ilvl w:val="0"/>
          <w:numId w:val="22"/>
        </w:numPr>
        <w:tabs>
          <w:tab w:val="left" w:pos="720"/>
        </w:tabs>
        <w:spacing w:after="240"/>
        <w:ind w:left="720"/>
        <w:contextualSpacing w:val="0"/>
        <w:rPr>
          <w:rStyle w:val="A01"/>
          <w:spacing w:val="-2"/>
          <w:sz w:val="22"/>
          <w:szCs w:val="20"/>
        </w:rPr>
      </w:pPr>
      <w:r w:rsidRPr="00E83E25">
        <w:rPr>
          <w:rStyle w:val="A01"/>
          <w:spacing w:val="-2"/>
          <w:sz w:val="22"/>
          <w:szCs w:val="20"/>
        </w:rPr>
        <w:t xml:space="preserve">Write down each issue/gap that you identified for each topic area in </w:t>
      </w:r>
      <w:r w:rsidRPr="00E83E25">
        <w:rPr>
          <w:rStyle w:val="A01"/>
          <w:i/>
          <w:spacing w:val="-2"/>
          <w:sz w:val="22"/>
          <w:szCs w:val="20"/>
        </w:rPr>
        <w:t xml:space="preserve">Worksheet 4.3 </w:t>
      </w:r>
      <w:r w:rsidRPr="00E83E25">
        <w:rPr>
          <w:rStyle w:val="A01"/>
          <w:spacing w:val="-2"/>
          <w:sz w:val="22"/>
          <w:szCs w:val="20"/>
        </w:rPr>
        <w:t>in the space provided below.</w:t>
      </w:r>
    </w:p>
    <w:p w:rsidR="00022C8E" w:rsidRPr="00E83E25" w:rsidRDefault="00022C8E" w:rsidP="002023A6">
      <w:pPr>
        <w:pStyle w:val="ListParagraph"/>
        <w:numPr>
          <w:ilvl w:val="0"/>
          <w:numId w:val="22"/>
        </w:numPr>
        <w:tabs>
          <w:tab w:val="left" w:pos="720"/>
        </w:tabs>
        <w:spacing w:after="240"/>
        <w:ind w:left="720"/>
        <w:contextualSpacing w:val="0"/>
        <w:rPr>
          <w:rStyle w:val="A01"/>
          <w:spacing w:val="-2"/>
          <w:sz w:val="22"/>
          <w:szCs w:val="20"/>
        </w:rPr>
      </w:pPr>
      <w:r w:rsidRPr="00E83E25">
        <w:rPr>
          <w:rStyle w:val="A01"/>
          <w:spacing w:val="-2"/>
          <w:sz w:val="22"/>
          <w:szCs w:val="20"/>
        </w:rPr>
        <w:t>Next, write down your observations (i.e., a description of why it is an issue or gap) in the space provided.</w:t>
      </w:r>
    </w:p>
    <w:p w:rsidR="00022C8E" w:rsidRPr="00E83E25" w:rsidRDefault="00022C8E" w:rsidP="002023A6">
      <w:pPr>
        <w:pStyle w:val="ListParagraph"/>
        <w:numPr>
          <w:ilvl w:val="0"/>
          <w:numId w:val="22"/>
        </w:numPr>
        <w:tabs>
          <w:tab w:val="left" w:pos="720"/>
        </w:tabs>
        <w:spacing w:after="240"/>
        <w:ind w:left="720"/>
        <w:contextualSpacing w:val="0"/>
        <w:rPr>
          <w:rStyle w:val="A01"/>
          <w:spacing w:val="-2"/>
          <w:sz w:val="22"/>
          <w:szCs w:val="20"/>
        </w:rPr>
      </w:pPr>
      <w:r w:rsidRPr="00E83E25">
        <w:rPr>
          <w:rStyle w:val="A01"/>
          <w:spacing w:val="-2"/>
          <w:sz w:val="22"/>
          <w:szCs w:val="20"/>
        </w:rPr>
        <w:t>Then write down potential solutions for addressing the issue/gap in the space provided.</w:t>
      </w:r>
    </w:p>
    <w:p w:rsidR="00022C8E" w:rsidRPr="00E83E25" w:rsidRDefault="00022C8E" w:rsidP="002023A6">
      <w:pPr>
        <w:pStyle w:val="ListParagraph"/>
        <w:numPr>
          <w:ilvl w:val="0"/>
          <w:numId w:val="22"/>
        </w:numPr>
        <w:tabs>
          <w:tab w:val="left" w:pos="720"/>
        </w:tabs>
        <w:spacing w:after="240"/>
        <w:ind w:left="720"/>
        <w:contextualSpacing w:val="0"/>
        <w:rPr>
          <w:rStyle w:val="A01"/>
          <w:spacing w:val="-2"/>
          <w:sz w:val="22"/>
          <w:szCs w:val="20"/>
        </w:rPr>
      </w:pPr>
      <w:r w:rsidRPr="00E83E25">
        <w:rPr>
          <w:rStyle w:val="A01"/>
          <w:spacing w:val="-2"/>
          <w:sz w:val="22"/>
          <w:szCs w:val="20"/>
        </w:rPr>
        <w:t>Finally, list assistance that the planning team or other community agencies or organizations can offer or tools that the provider could use to address identified issues or gaps.</w:t>
      </w:r>
    </w:p>
    <w:p w:rsidR="00022C8E" w:rsidRPr="00E83E25" w:rsidRDefault="00022C8E" w:rsidP="002023A6">
      <w:pPr>
        <w:pStyle w:val="ListParagraph"/>
        <w:numPr>
          <w:ilvl w:val="0"/>
          <w:numId w:val="22"/>
        </w:numPr>
        <w:tabs>
          <w:tab w:val="left" w:pos="720"/>
        </w:tabs>
        <w:spacing w:after="240"/>
        <w:ind w:left="720"/>
        <w:contextualSpacing w:val="0"/>
        <w:rPr>
          <w:rStyle w:val="A01"/>
          <w:spacing w:val="-2"/>
          <w:sz w:val="22"/>
          <w:szCs w:val="20"/>
        </w:rPr>
      </w:pPr>
      <w:r w:rsidRPr="00E83E25">
        <w:rPr>
          <w:rStyle w:val="A01"/>
          <w:spacing w:val="-2"/>
          <w:sz w:val="22"/>
          <w:szCs w:val="20"/>
        </w:rPr>
        <w:t>For the "Self-Assessment" section of this worksheet, list only the topic areas where you and your planning team disagree with the healthcare provider's self-assessment. Provide your rationale for this disagreement in the space provided.</w:t>
      </w:r>
    </w:p>
    <w:p w:rsidR="00022C8E" w:rsidRPr="00E83E25" w:rsidRDefault="00022C8E" w:rsidP="002023A6">
      <w:pPr>
        <w:pStyle w:val="ListParagraph"/>
        <w:numPr>
          <w:ilvl w:val="0"/>
          <w:numId w:val="22"/>
        </w:numPr>
        <w:tabs>
          <w:tab w:val="left" w:pos="720"/>
        </w:tabs>
        <w:ind w:left="720"/>
        <w:rPr>
          <w:rStyle w:val="A01"/>
          <w:spacing w:val="-2"/>
          <w:sz w:val="22"/>
          <w:szCs w:val="20"/>
        </w:rPr>
      </w:pPr>
      <w:r w:rsidRPr="00E83E25">
        <w:rPr>
          <w:rStyle w:val="A01"/>
          <w:spacing w:val="-2"/>
          <w:sz w:val="22"/>
          <w:szCs w:val="20"/>
        </w:rPr>
        <w:t>Present your completed worksheets to your community healthcare providers for validation (covered in the next section).</w:t>
      </w:r>
    </w:p>
    <w:p w:rsidR="00022C8E" w:rsidRDefault="00022C8E" w:rsidP="00022C8E">
      <w:pPr>
        <w:rPr>
          <w:rStyle w:val="A01"/>
          <w:spacing w:val="-2"/>
          <w:sz w:val="24"/>
          <w:szCs w:val="24"/>
        </w:rPr>
      </w:pPr>
    </w:p>
    <w:p w:rsidR="00022C8E" w:rsidRDefault="00022C8E" w:rsidP="00022C8E">
      <w:pPr>
        <w:jc w:val="center"/>
        <w:rPr>
          <w:rStyle w:val="A01"/>
          <w:spacing w:val="-2"/>
          <w:sz w:val="24"/>
          <w:szCs w:val="24"/>
        </w:rPr>
      </w:pPr>
      <w:r w:rsidRPr="005814F8">
        <w:rPr>
          <w:rStyle w:val="A01"/>
          <w:rFonts w:cstheme="minorHAnsi"/>
          <w:b/>
          <w:spacing w:val="-2"/>
          <w:sz w:val="22"/>
          <w:szCs w:val="22"/>
        </w:rPr>
        <w:t>Provider Name: ________________________________________________</w:t>
      </w:r>
    </w:p>
    <w:p w:rsidR="00022C8E" w:rsidRDefault="00022C8E" w:rsidP="00022C8E">
      <w:pPr>
        <w:rPr>
          <w:rStyle w:val="A01"/>
          <w:spacing w:val="-2"/>
          <w:sz w:val="24"/>
          <w:szCs w:val="24"/>
        </w:rPr>
      </w:pPr>
    </w:p>
    <w:p w:rsidR="00022C8E" w:rsidRPr="001339F5" w:rsidRDefault="00022C8E" w:rsidP="00022C8E">
      <w:pPr>
        <w:spacing w:after="120"/>
        <w:jc w:val="center"/>
        <w:rPr>
          <w:rStyle w:val="A01"/>
          <w:spacing w:val="-2"/>
          <w:sz w:val="24"/>
          <w:szCs w:val="24"/>
        </w:rPr>
      </w:pPr>
      <w:r w:rsidRPr="00F93359">
        <w:rPr>
          <w:rStyle w:val="A01"/>
          <w:rFonts w:cstheme="minorHAnsi"/>
          <w:b/>
          <w:spacing w:val="-2"/>
          <w:sz w:val="24"/>
        </w:rPr>
        <w:t>Surge Planning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worksheet allows the user to identify issues and gaps in surge planning for each healthcare provider for which a moderate surge planning survey was completed."/>
      </w:tblPr>
      <w:tblGrid>
        <w:gridCol w:w="2369"/>
        <w:gridCol w:w="2369"/>
        <w:gridCol w:w="2369"/>
        <w:gridCol w:w="2369"/>
      </w:tblGrid>
      <w:tr w:rsidR="00022C8E" w:rsidRPr="005814F8" w:rsidTr="00022C8E">
        <w:trPr>
          <w:cantSplit/>
          <w:tblHeader/>
          <w:jc w:val="center"/>
        </w:trPr>
        <w:tc>
          <w:tcPr>
            <w:tcW w:w="2369" w:type="dxa"/>
            <w:shd w:val="clear" w:color="auto" w:fill="D6E3BC" w:themeFill="accent3" w:themeFillTint="66"/>
            <w:tcMar>
              <w:top w:w="43" w:type="dxa"/>
              <w:left w:w="58" w:type="dxa"/>
              <w:bottom w:w="43" w:type="dxa"/>
              <w:right w:w="58" w:type="dxa"/>
            </w:tcMar>
            <w:vAlign w:val="center"/>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Issue/Gap</w:t>
            </w:r>
          </w:p>
        </w:tc>
        <w:tc>
          <w:tcPr>
            <w:tcW w:w="2369" w:type="dxa"/>
            <w:shd w:val="clear" w:color="auto" w:fill="D6E3BC" w:themeFill="accent3" w:themeFillTint="66"/>
            <w:vAlign w:val="center"/>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Observation</w:t>
            </w:r>
          </w:p>
        </w:tc>
        <w:tc>
          <w:tcPr>
            <w:tcW w:w="2369" w:type="dxa"/>
            <w:shd w:val="clear" w:color="auto" w:fill="D6E3BC" w:themeFill="accent3" w:themeFillTint="66"/>
            <w:vAlign w:val="center"/>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Potential Solution</w:t>
            </w:r>
          </w:p>
        </w:tc>
        <w:tc>
          <w:tcPr>
            <w:tcW w:w="2369" w:type="dxa"/>
            <w:shd w:val="clear" w:color="auto" w:fill="D6E3BC" w:themeFill="accent3" w:themeFillTint="66"/>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Assistance/Tools</w:t>
            </w:r>
          </w:p>
        </w:tc>
      </w:tr>
      <w:tr w:rsidR="00022C8E" w:rsidRPr="005814F8"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5814F8"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5814F8"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5814F8"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5814F8"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bl>
    <w:p w:rsidR="00022C8E" w:rsidRDefault="00022C8E" w:rsidP="00022C8E">
      <w:pPr>
        <w:rPr>
          <w:rStyle w:val="A01"/>
          <w:spacing w:val="-2"/>
          <w:sz w:val="24"/>
          <w:szCs w:val="24"/>
        </w:rPr>
      </w:pPr>
    </w:p>
    <w:p w:rsidR="00022C8E" w:rsidRPr="0004695A" w:rsidRDefault="00022C8E" w:rsidP="00022C8E">
      <w:pPr>
        <w:spacing w:after="120"/>
        <w:jc w:val="center"/>
        <w:rPr>
          <w:rStyle w:val="A01"/>
          <w:spacing w:val="-2"/>
          <w:sz w:val="28"/>
          <w:szCs w:val="24"/>
        </w:rPr>
      </w:pPr>
      <w:r w:rsidRPr="0004695A">
        <w:rPr>
          <w:rStyle w:val="A01"/>
          <w:rFonts w:cstheme="minorHAnsi"/>
          <w:b/>
          <w:spacing w:val="-2"/>
          <w:sz w:val="24"/>
        </w:rPr>
        <w:t>Reduction in Staff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worksheet allows the user to identify issues and gaps in reduction is staff for each healthcare provider for which a moderate surge planning survey was completed."/>
      </w:tblPr>
      <w:tblGrid>
        <w:gridCol w:w="2369"/>
        <w:gridCol w:w="2369"/>
        <w:gridCol w:w="2369"/>
        <w:gridCol w:w="2369"/>
      </w:tblGrid>
      <w:tr w:rsidR="00022C8E" w:rsidRPr="000112B7" w:rsidTr="00022C8E">
        <w:trPr>
          <w:cantSplit/>
          <w:tblHeader/>
          <w:jc w:val="center"/>
        </w:trPr>
        <w:tc>
          <w:tcPr>
            <w:tcW w:w="2369" w:type="dxa"/>
            <w:shd w:val="clear" w:color="auto" w:fill="CCC0D9" w:themeFill="accent4" w:themeFillTint="66"/>
            <w:tcMar>
              <w:top w:w="43" w:type="dxa"/>
              <w:left w:w="58" w:type="dxa"/>
              <w:bottom w:w="43" w:type="dxa"/>
              <w:right w:w="58" w:type="dxa"/>
            </w:tcMar>
            <w:vAlign w:val="center"/>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Issue/Gap</w:t>
            </w:r>
          </w:p>
        </w:tc>
        <w:tc>
          <w:tcPr>
            <w:tcW w:w="2369" w:type="dxa"/>
            <w:shd w:val="clear" w:color="auto" w:fill="CCC0D9" w:themeFill="accent4" w:themeFillTint="66"/>
            <w:vAlign w:val="center"/>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Observation</w:t>
            </w:r>
          </w:p>
        </w:tc>
        <w:tc>
          <w:tcPr>
            <w:tcW w:w="2369" w:type="dxa"/>
            <w:shd w:val="clear" w:color="auto" w:fill="CCC0D9" w:themeFill="accent4" w:themeFillTint="66"/>
            <w:vAlign w:val="center"/>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Potential Solution</w:t>
            </w:r>
          </w:p>
        </w:tc>
        <w:tc>
          <w:tcPr>
            <w:tcW w:w="2369" w:type="dxa"/>
            <w:shd w:val="clear" w:color="auto" w:fill="CCC0D9" w:themeFill="accent4" w:themeFillTint="66"/>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Assistance/Tools</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bl>
    <w:p w:rsidR="00022C8E" w:rsidRDefault="00022C8E" w:rsidP="00022C8E">
      <w:pPr>
        <w:rPr>
          <w:rStyle w:val="A01"/>
          <w:spacing w:val="-2"/>
          <w:sz w:val="24"/>
          <w:szCs w:val="24"/>
        </w:rPr>
      </w:pPr>
    </w:p>
    <w:p w:rsidR="00022C8E" w:rsidRDefault="00022C8E" w:rsidP="00022C8E">
      <w:pPr>
        <w:spacing w:after="120"/>
        <w:jc w:val="center"/>
        <w:rPr>
          <w:rStyle w:val="A01"/>
          <w:spacing w:val="-2"/>
          <w:sz w:val="24"/>
          <w:szCs w:val="24"/>
        </w:rPr>
      </w:pPr>
      <w:r w:rsidRPr="00432772">
        <w:rPr>
          <w:rStyle w:val="A01"/>
          <w:rFonts w:cstheme="minorHAnsi"/>
          <w:b/>
          <w:spacing w:val="-2"/>
          <w:sz w:val="24"/>
        </w:rPr>
        <w:lastRenderedPageBreak/>
        <w:t>Limitations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worksheet allows the user to identify issues and gaps in limitations for each healthcare provider for which a moderate surge planning survey was completed."/>
      </w:tblPr>
      <w:tblGrid>
        <w:gridCol w:w="2369"/>
        <w:gridCol w:w="2369"/>
        <w:gridCol w:w="2369"/>
        <w:gridCol w:w="2369"/>
      </w:tblGrid>
      <w:tr w:rsidR="00022C8E" w:rsidRPr="000112B7" w:rsidTr="00022C8E">
        <w:trPr>
          <w:cantSplit/>
          <w:tblHeader/>
          <w:jc w:val="center"/>
        </w:trPr>
        <w:tc>
          <w:tcPr>
            <w:tcW w:w="2369" w:type="dxa"/>
            <w:shd w:val="clear" w:color="auto" w:fill="B6DDE8" w:themeFill="accent5" w:themeFillTint="66"/>
            <w:tcMar>
              <w:top w:w="43" w:type="dxa"/>
              <w:left w:w="58" w:type="dxa"/>
              <w:bottom w:w="43" w:type="dxa"/>
              <w:right w:w="58" w:type="dxa"/>
            </w:tcMar>
            <w:vAlign w:val="center"/>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Issue/Gap</w:t>
            </w:r>
          </w:p>
        </w:tc>
        <w:tc>
          <w:tcPr>
            <w:tcW w:w="2369" w:type="dxa"/>
            <w:shd w:val="clear" w:color="auto" w:fill="B6DDE8" w:themeFill="accent5" w:themeFillTint="66"/>
            <w:vAlign w:val="center"/>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Observation</w:t>
            </w:r>
          </w:p>
        </w:tc>
        <w:tc>
          <w:tcPr>
            <w:tcW w:w="2369" w:type="dxa"/>
            <w:shd w:val="clear" w:color="auto" w:fill="B6DDE8" w:themeFill="accent5" w:themeFillTint="66"/>
            <w:vAlign w:val="center"/>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Potential Solution</w:t>
            </w:r>
          </w:p>
        </w:tc>
        <w:tc>
          <w:tcPr>
            <w:tcW w:w="2369" w:type="dxa"/>
            <w:shd w:val="clear" w:color="auto" w:fill="B6DDE8" w:themeFill="accent5" w:themeFillTint="66"/>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Assistance/Tools</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bl>
    <w:p w:rsidR="00022C8E" w:rsidRDefault="00022C8E" w:rsidP="00022C8E"/>
    <w:p w:rsidR="00022C8E" w:rsidRDefault="00022C8E" w:rsidP="00022C8E">
      <w:pPr>
        <w:spacing w:after="120"/>
        <w:jc w:val="center"/>
      </w:pPr>
      <w:r w:rsidRPr="004B0225">
        <w:rPr>
          <w:rStyle w:val="A01"/>
          <w:rFonts w:cstheme="minorHAnsi"/>
          <w:b/>
          <w:spacing w:val="-2"/>
          <w:sz w:val="24"/>
        </w:rPr>
        <w:t>Vendors/</w:t>
      </w:r>
      <w:r>
        <w:rPr>
          <w:rStyle w:val="A01"/>
          <w:rFonts w:cstheme="minorHAnsi"/>
          <w:b/>
          <w:spacing w:val="-2"/>
          <w:sz w:val="24"/>
        </w:rPr>
        <w:t>Agencies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worksheet allows the user to identify issues and gaps in vendors or agencies for each healthcare provider for which a moderate surge planning survey was completed."/>
      </w:tblPr>
      <w:tblGrid>
        <w:gridCol w:w="2369"/>
        <w:gridCol w:w="2369"/>
        <w:gridCol w:w="2369"/>
        <w:gridCol w:w="2369"/>
      </w:tblGrid>
      <w:tr w:rsidR="00022C8E" w:rsidRPr="000112B7" w:rsidTr="00022C8E">
        <w:trPr>
          <w:cantSplit/>
          <w:tblHeader/>
          <w:jc w:val="center"/>
        </w:trPr>
        <w:tc>
          <w:tcPr>
            <w:tcW w:w="2369" w:type="dxa"/>
            <w:shd w:val="clear" w:color="auto" w:fill="FBD4B4" w:themeFill="accent6" w:themeFillTint="66"/>
            <w:tcMar>
              <w:top w:w="43" w:type="dxa"/>
              <w:left w:w="58" w:type="dxa"/>
              <w:bottom w:w="43" w:type="dxa"/>
              <w:right w:w="58" w:type="dxa"/>
            </w:tcMar>
            <w:vAlign w:val="center"/>
          </w:tcPr>
          <w:p w:rsidR="00022C8E" w:rsidRPr="00312483" w:rsidRDefault="00022C8E" w:rsidP="00022C8E">
            <w:pPr>
              <w:jc w:val="center"/>
              <w:rPr>
                <w:rStyle w:val="A01"/>
                <w:rFonts w:cstheme="minorHAnsi"/>
                <w:b/>
                <w:spacing w:val="-2"/>
                <w:sz w:val="20"/>
              </w:rPr>
            </w:pPr>
            <w:r w:rsidRPr="00312483">
              <w:rPr>
                <w:rStyle w:val="A01"/>
                <w:rFonts w:cstheme="minorHAnsi"/>
                <w:b/>
                <w:spacing w:val="-2"/>
                <w:sz w:val="20"/>
              </w:rPr>
              <w:t>Issue/Gap</w:t>
            </w:r>
          </w:p>
        </w:tc>
        <w:tc>
          <w:tcPr>
            <w:tcW w:w="2369" w:type="dxa"/>
            <w:shd w:val="clear" w:color="auto" w:fill="FBD4B4" w:themeFill="accent6" w:themeFillTint="66"/>
            <w:vAlign w:val="center"/>
          </w:tcPr>
          <w:p w:rsidR="00022C8E" w:rsidRPr="00312483" w:rsidRDefault="00022C8E" w:rsidP="00022C8E">
            <w:pPr>
              <w:jc w:val="center"/>
              <w:rPr>
                <w:rStyle w:val="A01"/>
                <w:rFonts w:cstheme="minorHAnsi"/>
                <w:b/>
                <w:spacing w:val="-2"/>
                <w:sz w:val="22"/>
              </w:rPr>
            </w:pPr>
            <w:r w:rsidRPr="00312483">
              <w:rPr>
                <w:rStyle w:val="A01"/>
                <w:rFonts w:cstheme="minorHAnsi"/>
                <w:b/>
                <w:spacing w:val="-2"/>
                <w:sz w:val="20"/>
              </w:rPr>
              <w:t>Observation</w:t>
            </w:r>
          </w:p>
        </w:tc>
        <w:tc>
          <w:tcPr>
            <w:tcW w:w="2369" w:type="dxa"/>
            <w:shd w:val="clear" w:color="auto" w:fill="FBD4B4" w:themeFill="accent6" w:themeFillTint="66"/>
            <w:vAlign w:val="center"/>
          </w:tcPr>
          <w:p w:rsidR="00022C8E" w:rsidRPr="00312483" w:rsidRDefault="00022C8E" w:rsidP="00022C8E">
            <w:pPr>
              <w:jc w:val="center"/>
              <w:rPr>
                <w:rStyle w:val="A01"/>
                <w:rFonts w:cstheme="minorHAnsi"/>
                <w:b/>
                <w:spacing w:val="-2"/>
                <w:sz w:val="20"/>
              </w:rPr>
            </w:pPr>
            <w:r w:rsidRPr="00312483">
              <w:rPr>
                <w:rStyle w:val="A01"/>
                <w:rFonts w:cstheme="minorHAnsi"/>
                <w:b/>
                <w:spacing w:val="-2"/>
                <w:sz w:val="20"/>
              </w:rPr>
              <w:t>Potential Solution</w:t>
            </w:r>
          </w:p>
        </w:tc>
        <w:tc>
          <w:tcPr>
            <w:tcW w:w="2369" w:type="dxa"/>
            <w:shd w:val="clear" w:color="auto" w:fill="FBD4B4" w:themeFill="accent6" w:themeFillTint="66"/>
          </w:tcPr>
          <w:p w:rsidR="00022C8E" w:rsidRPr="00312483" w:rsidRDefault="00022C8E" w:rsidP="00022C8E">
            <w:pPr>
              <w:jc w:val="center"/>
              <w:rPr>
                <w:rStyle w:val="A01"/>
                <w:rFonts w:cstheme="minorHAnsi"/>
                <w:b/>
                <w:spacing w:val="-2"/>
                <w:sz w:val="20"/>
              </w:rPr>
            </w:pPr>
            <w:r w:rsidRPr="00312483">
              <w:rPr>
                <w:rStyle w:val="A01"/>
                <w:rFonts w:cstheme="minorHAnsi"/>
                <w:b/>
                <w:spacing w:val="-2"/>
                <w:sz w:val="20"/>
              </w:rPr>
              <w:t>Assistance/Tools</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bl>
    <w:p w:rsidR="00022C8E" w:rsidRDefault="00022C8E" w:rsidP="00022C8E">
      <w:pPr>
        <w:rPr>
          <w:rStyle w:val="A01"/>
          <w:spacing w:val="-2"/>
          <w:sz w:val="24"/>
          <w:szCs w:val="24"/>
        </w:rPr>
      </w:pPr>
    </w:p>
    <w:p w:rsidR="00022C8E" w:rsidRPr="00EF0585" w:rsidRDefault="00022C8E" w:rsidP="00022C8E">
      <w:pPr>
        <w:spacing w:after="120"/>
        <w:jc w:val="center"/>
        <w:rPr>
          <w:rStyle w:val="A01"/>
          <w:spacing w:val="-2"/>
          <w:sz w:val="24"/>
          <w:szCs w:val="24"/>
        </w:rPr>
      </w:pPr>
      <w:r w:rsidRPr="004B0225">
        <w:rPr>
          <w:rStyle w:val="A01"/>
          <w:rFonts w:cstheme="minorHAnsi"/>
          <w:b/>
          <w:spacing w:val="-2"/>
          <w:sz w:val="24"/>
        </w:rPr>
        <w:t>Agreements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worksheet allows the user to identify issues and gaps in agreements for each healthcare provider for which a moderate surge planning survey was completed."/>
      </w:tblPr>
      <w:tblGrid>
        <w:gridCol w:w="2369"/>
        <w:gridCol w:w="2369"/>
        <w:gridCol w:w="2369"/>
        <w:gridCol w:w="2369"/>
      </w:tblGrid>
      <w:tr w:rsidR="00022C8E" w:rsidRPr="000112B7" w:rsidTr="00022C8E">
        <w:trPr>
          <w:cantSplit/>
          <w:tblHeader/>
          <w:jc w:val="center"/>
        </w:trPr>
        <w:tc>
          <w:tcPr>
            <w:tcW w:w="2369" w:type="dxa"/>
            <w:shd w:val="clear" w:color="auto" w:fill="8DB3E2" w:themeFill="text2" w:themeFillTint="66"/>
            <w:tcMar>
              <w:top w:w="43" w:type="dxa"/>
              <w:left w:w="58" w:type="dxa"/>
              <w:bottom w:w="43" w:type="dxa"/>
              <w:right w:w="58" w:type="dxa"/>
            </w:tcMar>
            <w:vAlign w:val="center"/>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Issue/Gap</w:t>
            </w:r>
          </w:p>
        </w:tc>
        <w:tc>
          <w:tcPr>
            <w:tcW w:w="2369" w:type="dxa"/>
            <w:shd w:val="clear" w:color="auto" w:fill="8DB3E2" w:themeFill="text2" w:themeFillTint="66"/>
            <w:vAlign w:val="center"/>
          </w:tcPr>
          <w:p w:rsidR="00022C8E" w:rsidRPr="00312483" w:rsidRDefault="00022C8E" w:rsidP="00022C8E">
            <w:pPr>
              <w:jc w:val="center"/>
              <w:rPr>
                <w:rStyle w:val="A01"/>
                <w:rFonts w:cstheme="minorHAnsi"/>
                <w:b/>
                <w:spacing w:val="-2"/>
                <w:sz w:val="22"/>
              </w:rPr>
            </w:pPr>
            <w:r w:rsidRPr="009A7002">
              <w:rPr>
                <w:rStyle w:val="A01"/>
                <w:rFonts w:cstheme="minorHAnsi"/>
                <w:b/>
                <w:spacing w:val="-2"/>
                <w:sz w:val="20"/>
              </w:rPr>
              <w:t>Observation</w:t>
            </w:r>
          </w:p>
        </w:tc>
        <w:tc>
          <w:tcPr>
            <w:tcW w:w="2369" w:type="dxa"/>
            <w:shd w:val="clear" w:color="auto" w:fill="8DB3E2" w:themeFill="text2" w:themeFillTint="66"/>
            <w:vAlign w:val="center"/>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Potential Solution</w:t>
            </w:r>
          </w:p>
        </w:tc>
        <w:tc>
          <w:tcPr>
            <w:tcW w:w="2369" w:type="dxa"/>
            <w:shd w:val="clear" w:color="auto" w:fill="8DB3E2" w:themeFill="text2" w:themeFillTint="66"/>
          </w:tcPr>
          <w:p w:rsidR="00022C8E" w:rsidRPr="009A7002" w:rsidRDefault="00022C8E" w:rsidP="00022C8E">
            <w:pPr>
              <w:jc w:val="center"/>
              <w:rPr>
                <w:rStyle w:val="A01"/>
                <w:rFonts w:cstheme="minorHAnsi"/>
                <w:b/>
                <w:spacing w:val="-2"/>
                <w:sz w:val="20"/>
              </w:rPr>
            </w:pPr>
            <w:r w:rsidRPr="009A7002">
              <w:rPr>
                <w:rStyle w:val="A01"/>
                <w:rFonts w:cstheme="minorHAnsi"/>
                <w:b/>
                <w:spacing w:val="-2"/>
                <w:sz w:val="20"/>
              </w:rPr>
              <w:t>Assistance/Tools</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bl>
    <w:p w:rsidR="00022C8E" w:rsidRPr="00EF0585" w:rsidRDefault="00022C8E" w:rsidP="00022C8E">
      <w:pPr>
        <w:rPr>
          <w:rStyle w:val="A01"/>
          <w:spacing w:val="-2"/>
          <w:sz w:val="24"/>
          <w:szCs w:val="24"/>
        </w:rPr>
      </w:pPr>
    </w:p>
    <w:p w:rsidR="00022C8E" w:rsidRDefault="00022C8E" w:rsidP="00022C8E">
      <w:pPr>
        <w:spacing w:after="120"/>
        <w:jc w:val="center"/>
        <w:rPr>
          <w:rStyle w:val="A01"/>
          <w:spacing w:val="-2"/>
          <w:sz w:val="24"/>
          <w:szCs w:val="24"/>
        </w:rPr>
      </w:pPr>
      <w:r w:rsidRPr="00E02FE6">
        <w:rPr>
          <w:rStyle w:val="A01"/>
          <w:rFonts w:cstheme="minorHAnsi"/>
          <w:b/>
          <w:spacing w:val="-2"/>
          <w:sz w:val="24"/>
        </w:rPr>
        <w:t>Interoperable Communication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worksheet allows the user to identify issues and gaps ininteroperable communication for each healthcare provider for which a moderate surge planning survey was completed."/>
      </w:tblPr>
      <w:tblGrid>
        <w:gridCol w:w="2369"/>
        <w:gridCol w:w="2369"/>
        <w:gridCol w:w="2369"/>
        <w:gridCol w:w="2369"/>
      </w:tblGrid>
      <w:tr w:rsidR="00022C8E" w:rsidRPr="000112B7" w:rsidTr="00022C8E">
        <w:trPr>
          <w:cantSplit/>
          <w:tblHeader/>
          <w:jc w:val="center"/>
        </w:trPr>
        <w:tc>
          <w:tcPr>
            <w:tcW w:w="2369" w:type="dxa"/>
            <w:shd w:val="clear" w:color="auto" w:fill="E5B8B7" w:themeFill="accent2" w:themeFillTint="66"/>
            <w:tcMar>
              <w:top w:w="43" w:type="dxa"/>
              <w:left w:w="58" w:type="dxa"/>
              <w:bottom w:w="43" w:type="dxa"/>
              <w:right w:w="58" w:type="dxa"/>
            </w:tcMar>
            <w:vAlign w:val="center"/>
          </w:tcPr>
          <w:p w:rsidR="00022C8E" w:rsidRPr="00312483" w:rsidRDefault="00022C8E" w:rsidP="00022C8E">
            <w:pPr>
              <w:jc w:val="center"/>
              <w:rPr>
                <w:rStyle w:val="A01"/>
                <w:rFonts w:cstheme="minorHAnsi"/>
                <w:b/>
                <w:spacing w:val="-2"/>
                <w:sz w:val="20"/>
              </w:rPr>
            </w:pPr>
            <w:r w:rsidRPr="00312483">
              <w:rPr>
                <w:rStyle w:val="A01"/>
                <w:rFonts w:cstheme="minorHAnsi"/>
                <w:b/>
                <w:spacing w:val="-2"/>
                <w:sz w:val="20"/>
              </w:rPr>
              <w:t>Issue/Gap</w:t>
            </w:r>
          </w:p>
        </w:tc>
        <w:tc>
          <w:tcPr>
            <w:tcW w:w="2369" w:type="dxa"/>
            <w:shd w:val="clear" w:color="auto" w:fill="E5B8B7" w:themeFill="accent2" w:themeFillTint="66"/>
            <w:vAlign w:val="center"/>
          </w:tcPr>
          <w:p w:rsidR="00022C8E" w:rsidRPr="00312483" w:rsidRDefault="00022C8E" w:rsidP="00022C8E">
            <w:pPr>
              <w:jc w:val="center"/>
              <w:rPr>
                <w:rStyle w:val="A01"/>
                <w:rFonts w:cstheme="minorHAnsi"/>
                <w:b/>
                <w:spacing w:val="-2"/>
                <w:sz w:val="22"/>
              </w:rPr>
            </w:pPr>
            <w:r w:rsidRPr="00312483">
              <w:rPr>
                <w:rStyle w:val="A01"/>
                <w:rFonts w:cstheme="minorHAnsi"/>
                <w:b/>
                <w:spacing w:val="-2"/>
                <w:sz w:val="20"/>
              </w:rPr>
              <w:t>Observation</w:t>
            </w:r>
          </w:p>
        </w:tc>
        <w:tc>
          <w:tcPr>
            <w:tcW w:w="2369" w:type="dxa"/>
            <w:shd w:val="clear" w:color="auto" w:fill="E5B8B7" w:themeFill="accent2" w:themeFillTint="66"/>
            <w:vAlign w:val="center"/>
          </w:tcPr>
          <w:p w:rsidR="00022C8E" w:rsidRPr="00312483" w:rsidRDefault="00022C8E" w:rsidP="00022C8E">
            <w:pPr>
              <w:jc w:val="center"/>
              <w:rPr>
                <w:rStyle w:val="A01"/>
                <w:rFonts w:cstheme="minorHAnsi"/>
                <w:b/>
                <w:spacing w:val="-2"/>
                <w:sz w:val="20"/>
              </w:rPr>
            </w:pPr>
            <w:r w:rsidRPr="00312483">
              <w:rPr>
                <w:rStyle w:val="A01"/>
                <w:rFonts w:cstheme="minorHAnsi"/>
                <w:b/>
                <w:spacing w:val="-2"/>
                <w:sz w:val="20"/>
              </w:rPr>
              <w:t>Potential Solution</w:t>
            </w:r>
          </w:p>
        </w:tc>
        <w:tc>
          <w:tcPr>
            <w:tcW w:w="2369" w:type="dxa"/>
            <w:shd w:val="clear" w:color="auto" w:fill="E5B8B7" w:themeFill="accent2" w:themeFillTint="66"/>
          </w:tcPr>
          <w:p w:rsidR="00022C8E" w:rsidRPr="00312483" w:rsidRDefault="00022C8E" w:rsidP="00022C8E">
            <w:pPr>
              <w:jc w:val="center"/>
              <w:rPr>
                <w:rStyle w:val="A01"/>
                <w:rFonts w:cstheme="minorHAnsi"/>
                <w:b/>
                <w:spacing w:val="-2"/>
                <w:sz w:val="20"/>
              </w:rPr>
            </w:pPr>
            <w:r w:rsidRPr="00312483">
              <w:rPr>
                <w:rStyle w:val="A01"/>
                <w:rFonts w:cstheme="minorHAnsi"/>
                <w:b/>
                <w:spacing w:val="-2"/>
                <w:sz w:val="20"/>
              </w:rPr>
              <w:t>Assistance/Tools</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bl>
    <w:p w:rsidR="00022C8E" w:rsidRDefault="00022C8E" w:rsidP="00022C8E">
      <w:pPr>
        <w:rPr>
          <w:rStyle w:val="A01"/>
          <w:spacing w:val="-2"/>
          <w:sz w:val="24"/>
          <w:szCs w:val="24"/>
        </w:rPr>
      </w:pPr>
    </w:p>
    <w:p w:rsidR="00022C8E" w:rsidRDefault="00022C8E" w:rsidP="00022C8E">
      <w:pPr>
        <w:rPr>
          <w:rStyle w:val="A01"/>
          <w:spacing w:val="-2"/>
          <w:sz w:val="24"/>
          <w:szCs w:val="24"/>
        </w:rPr>
        <w:sectPr w:rsidR="00022C8E" w:rsidSect="00022C8E">
          <w:pgSz w:w="12240" w:h="15840"/>
          <w:pgMar w:top="720" w:right="1440" w:bottom="720" w:left="1440" w:header="720" w:footer="720" w:gutter="0"/>
          <w:cols w:space="720"/>
          <w:docGrid w:linePitch="360"/>
        </w:sectPr>
      </w:pPr>
    </w:p>
    <w:p w:rsidR="00022C8E" w:rsidRDefault="00022C8E" w:rsidP="00022C8E">
      <w:pPr>
        <w:spacing w:after="120"/>
        <w:jc w:val="center"/>
        <w:rPr>
          <w:rStyle w:val="A01"/>
          <w:spacing w:val="-2"/>
          <w:sz w:val="24"/>
          <w:szCs w:val="24"/>
        </w:rPr>
      </w:pPr>
      <w:r w:rsidRPr="00E02FE6">
        <w:rPr>
          <w:rStyle w:val="A01"/>
          <w:rFonts w:cstheme="minorHAnsi"/>
          <w:b/>
          <w:spacing w:val="-2"/>
          <w:sz w:val="24"/>
        </w:rPr>
        <w:lastRenderedPageBreak/>
        <w:t>Triggers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worksheet allows the user to identify issues and gaps in triggers for each healthcare provider for which a moderate surge planning survey was completed."/>
      </w:tblPr>
      <w:tblGrid>
        <w:gridCol w:w="2369"/>
        <w:gridCol w:w="2369"/>
        <w:gridCol w:w="2369"/>
        <w:gridCol w:w="2369"/>
      </w:tblGrid>
      <w:tr w:rsidR="00022C8E" w:rsidRPr="000112B7" w:rsidTr="00022C8E">
        <w:trPr>
          <w:cantSplit/>
          <w:tblHeader/>
          <w:jc w:val="center"/>
        </w:trPr>
        <w:tc>
          <w:tcPr>
            <w:tcW w:w="2369" w:type="dxa"/>
            <w:shd w:val="clear" w:color="auto" w:fill="D6E3BC" w:themeFill="accent3" w:themeFillTint="66"/>
            <w:tcMar>
              <w:top w:w="43" w:type="dxa"/>
              <w:left w:w="58" w:type="dxa"/>
              <w:bottom w:w="43" w:type="dxa"/>
              <w:right w:w="58" w:type="dxa"/>
            </w:tcMar>
            <w:vAlign w:val="center"/>
          </w:tcPr>
          <w:p w:rsidR="00022C8E" w:rsidRPr="00312483" w:rsidRDefault="00022C8E" w:rsidP="00022C8E">
            <w:pPr>
              <w:jc w:val="center"/>
              <w:rPr>
                <w:rStyle w:val="A01"/>
                <w:rFonts w:cstheme="minorHAnsi"/>
                <w:b/>
                <w:spacing w:val="-2"/>
                <w:sz w:val="20"/>
              </w:rPr>
            </w:pPr>
            <w:r w:rsidRPr="00312483">
              <w:rPr>
                <w:rStyle w:val="A01"/>
                <w:rFonts w:cstheme="minorHAnsi"/>
                <w:b/>
                <w:spacing w:val="-2"/>
                <w:sz w:val="20"/>
              </w:rPr>
              <w:t>Issue/Gap</w:t>
            </w:r>
          </w:p>
        </w:tc>
        <w:tc>
          <w:tcPr>
            <w:tcW w:w="2369" w:type="dxa"/>
            <w:shd w:val="clear" w:color="auto" w:fill="D6E3BC" w:themeFill="accent3" w:themeFillTint="66"/>
            <w:vAlign w:val="center"/>
          </w:tcPr>
          <w:p w:rsidR="00022C8E" w:rsidRPr="00312483" w:rsidRDefault="00022C8E" w:rsidP="00022C8E">
            <w:pPr>
              <w:jc w:val="center"/>
              <w:rPr>
                <w:rStyle w:val="A01"/>
                <w:rFonts w:cstheme="minorHAnsi"/>
                <w:b/>
                <w:spacing w:val="-2"/>
                <w:sz w:val="22"/>
              </w:rPr>
            </w:pPr>
            <w:r w:rsidRPr="00312483">
              <w:rPr>
                <w:rStyle w:val="A01"/>
                <w:rFonts w:cstheme="minorHAnsi"/>
                <w:b/>
                <w:spacing w:val="-2"/>
                <w:sz w:val="20"/>
              </w:rPr>
              <w:t>Observation</w:t>
            </w:r>
          </w:p>
        </w:tc>
        <w:tc>
          <w:tcPr>
            <w:tcW w:w="2369" w:type="dxa"/>
            <w:shd w:val="clear" w:color="auto" w:fill="D6E3BC" w:themeFill="accent3" w:themeFillTint="66"/>
            <w:vAlign w:val="center"/>
          </w:tcPr>
          <w:p w:rsidR="00022C8E" w:rsidRPr="00312483" w:rsidRDefault="00022C8E" w:rsidP="00022C8E">
            <w:pPr>
              <w:jc w:val="center"/>
              <w:rPr>
                <w:rStyle w:val="A01"/>
                <w:rFonts w:cstheme="minorHAnsi"/>
                <w:b/>
                <w:spacing w:val="-2"/>
                <w:sz w:val="20"/>
              </w:rPr>
            </w:pPr>
            <w:r w:rsidRPr="00312483">
              <w:rPr>
                <w:rStyle w:val="A01"/>
                <w:rFonts w:cstheme="minorHAnsi"/>
                <w:b/>
                <w:spacing w:val="-2"/>
                <w:sz w:val="20"/>
              </w:rPr>
              <w:t>Potential Solution</w:t>
            </w:r>
          </w:p>
        </w:tc>
        <w:tc>
          <w:tcPr>
            <w:tcW w:w="2369" w:type="dxa"/>
            <w:shd w:val="clear" w:color="auto" w:fill="D6E3BC" w:themeFill="accent3" w:themeFillTint="66"/>
          </w:tcPr>
          <w:p w:rsidR="00022C8E" w:rsidRPr="00312483" w:rsidRDefault="00022C8E" w:rsidP="00022C8E">
            <w:pPr>
              <w:jc w:val="center"/>
              <w:rPr>
                <w:rStyle w:val="A01"/>
                <w:rFonts w:cstheme="minorHAnsi"/>
                <w:b/>
                <w:spacing w:val="-2"/>
                <w:sz w:val="20"/>
              </w:rPr>
            </w:pPr>
            <w:r w:rsidRPr="00312483">
              <w:rPr>
                <w:rStyle w:val="A01"/>
                <w:rFonts w:cstheme="minorHAnsi"/>
                <w:b/>
                <w:spacing w:val="-2"/>
                <w:sz w:val="20"/>
              </w:rPr>
              <w:t>Assistance/Tools</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r w:rsidR="00022C8E" w:rsidRPr="000112B7" w:rsidTr="00022C8E">
        <w:trPr>
          <w:tblHeader/>
          <w:jc w:val="center"/>
        </w:trPr>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c>
          <w:tcPr>
            <w:tcW w:w="2369" w:type="dxa"/>
            <w:tcMar>
              <w:top w:w="43" w:type="dxa"/>
              <w:left w:w="58" w:type="dxa"/>
              <w:bottom w:w="43" w:type="dxa"/>
              <w:right w:w="58" w:type="dxa"/>
            </w:tcMar>
          </w:tcPr>
          <w:p w:rsidR="00022C8E" w:rsidRPr="00EE1217" w:rsidRDefault="00022C8E" w:rsidP="00022C8E">
            <w:pPr>
              <w:rPr>
                <w:rStyle w:val="A01"/>
                <w:rFonts w:cstheme="minorHAnsi"/>
                <w:color w:val="FFFFFF" w:themeColor="background1"/>
                <w:spacing w:val="-2"/>
              </w:rPr>
            </w:pPr>
            <w:r w:rsidRPr="00EE1217">
              <w:rPr>
                <w:rStyle w:val="A01"/>
                <w:rFonts w:cstheme="minorHAnsi"/>
                <w:color w:val="FFFFFF" w:themeColor="background1"/>
                <w:spacing w:val="-2"/>
              </w:rPr>
              <w:t>To be filled in</w:t>
            </w:r>
          </w:p>
        </w:tc>
      </w:tr>
    </w:tbl>
    <w:p w:rsidR="00022C8E" w:rsidRDefault="00022C8E" w:rsidP="00022C8E">
      <w:pPr>
        <w:rPr>
          <w:rStyle w:val="A01"/>
          <w:spacing w:val="-2"/>
          <w:sz w:val="24"/>
          <w:szCs w:val="24"/>
        </w:rPr>
      </w:pPr>
    </w:p>
    <w:p w:rsidR="00022C8E" w:rsidRDefault="00022C8E" w:rsidP="00022C8E">
      <w:pPr>
        <w:spacing w:after="120"/>
        <w:jc w:val="center"/>
        <w:rPr>
          <w:rStyle w:val="A01"/>
          <w:spacing w:val="-2"/>
          <w:sz w:val="24"/>
          <w:szCs w:val="24"/>
        </w:rPr>
      </w:pPr>
      <w:r w:rsidRPr="00E02FE6">
        <w:rPr>
          <w:rStyle w:val="A01"/>
          <w:rFonts w:cstheme="minorHAnsi"/>
          <w:b/>
          <w:spacing w:val="-2"/>
          <w:sz w:val="24"/>
        </w:rPr>
        <w:t>Self-Assessment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worksheet allows the user to list the topic areas where the planning team disagrees with the healthcare provider's self-assessment. It also allows the user to provide a rationale for this disagreement."/>
      </w:tblPr>
      <w:tblGrid>
        <w:gridCol w:w="2435"/>
        <w:gridCol w:w="2507"/>
        <w:gridCol w:w="4534"/>
      </w:tblGrid>
      <w:tr w:rsidR="00022C8E" w:rsidRPr="000112B7" w:rsidTr="00022C8E">
        <w:trPr>
          <w:cantSplit/>
          <w:tblHeader/>
          <w:jc w:val="center"/>
        </w:trPr>
        <w:tc>
          <w:tcPr>
            <w:tcW w:w="2435" w:type="dxa"/>
            <w:shd w:val="clear" w:color="auto" w:fill="CCC0D9" w:themeFill="accent4" w:themeFillTint="66"/>
            <w:tcMar>
              <w:top w:w="43" w:type="dxa"/>
              <w:left w:w="58" w:type="dxa"/>
              <w:bottom w:w="43" w:type="dxa"/>
              <w:right w:w="58" w:type="dxa"/>
            </w:tcMar>
            <w:vAlign w:val="center"/>
          </w:tcPr>
          <w:p w:rsidR="00022C8E" w:rsidRPr="00312483" w:rsidRDefault="00022C8E" w:rsidP="00022C8E">
            <w:pPr>
              <w:jc w:val="center"/>
              <w:rPr>
                <w:rStyle w:val="A01"/>
                <w:rFonts w:cstheme="minorHAnsi"/>
                <w:b/>
                <w:spacing w:val="-2"/>
                <w:sz w:val="20"/>
              </w:rPr>
            </w:pPr>
            <w:r w:rsidRPr="00312483">
              <w:rPr>
                <w:rStyle w:val="A01"/>
                <w:rFonts w:cstheme="minorHAnsi"/>
                <w:b/>
                <w:spacing w:val="-2"/>
                <w:sz w:val="20"/>
              </w:rPr>
              <w:t>Provider Self-Assessment</w:t>
            </w:r>
          </w:p>
        </w:tc>
        <w:tc>
          <w:tcPr>
            <w:tcW w:w="2507" w:type="dxa"/>
            <w:shd w:val="clear" w:color="auto" w:fill="CCC0D9" w:themeFill="accent4" w:themeFillTint="66"/>
            <w:vAlign w:val="center"/>
          </w:tcPr>
          <w:p w:rsidR="00022C8E" w:rsidRPr="00312483" w:rsidRDefault="00022C8E" w:rsidP="00022C8E">
            <w:pPr>
              <w:jc w:val="center"/>
              <w:rPr>
                <w:rStyle w:val="A01"/>
                <w:rFonts w:cstheme="minorHAnsi"/>
                <w:b/>
                <w:spacing w:val="-2"/>
                <w:sz w:val="20"/>
              </w:rPr>
            </w:pPr>
            <w:r w:rsidRPr="00312483">
              <w:rPr>
                <w:rStyle w:val="A01"/>
                <w:rFonts w:cstheme="minorHAnsi"/>
                <w:b/>
                <w:spacing w:val="-2"/>
                <w:sz w:val="20"/>
              </w:rPr>
              <w:t>Planning Team Rating</w:t>
            </w:r>
          </w:p>
        </w:tc>
        <w:tc>
          <w:tcPr>
            <w:tcW w:w="4534" w:type="dxa"/>
            <w:shd w:val="clear" w:color="auto" w:fill="CCC0D9" w:themeFill="accent4" w:themeFillTint="66"/>
            <w:vAlign w:val="center"/>
          </w:tcPr>
          <w:p w:rsidR="00022C8E" w:rsidRPr="00312483" w:rsidRDefault="00022C8E" w:rsidP="00022C8E">
            <w:pPr>
              <w:jc w:val="center"/>
              <w:rPr>
                <w:rStyle w:val="A01"/>
                <w:rFonts w:cstheme="minorHAnsi"/>
                <w:b/>
                <w:spacing w:val="-2"/>
                <w:sz w:val="20"/>
              </w:rPr>
            </w:pPr>
            <w:r w:rsidRPr="00312483">
              <w:rPr>
                <w:rStyle w:val="A01"/>
                <w:rFonts w:cstheme="minorHAnsi"/>
                <w:b/>
                <w:spacing w:val="-2"/>
                <w:sz w:val="20"/>
              </w:rPr>
              <w:t>Rationale for Planning Team Rating</w:t>
            </w:r>
          </w:p>
        </w:tc>
      </w:tr>
      <w:tr w:rsidR="00022C8E" w:rsidRPr="000112B7" w:rsidTr="00022C8E">
        <w:trPr>
          <w:tblHeader/>
          <w:jc w:val="center"/>
        </w:trPr>
        <w:tc>
          <w:tcPr>
            <w:tcW w:w="2435"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c>
          <w:tcPr>
            <w:tcW w:w="2507"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c>
          <w:tcPr>
            <w:tcW w:w="4534"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r>
      <w:tr w:rsidR="00022C8E" w:rsidRPr="000112B7" w:rsidTr="00022C8E">
        <w:trPr>
          <w:tblHeader/>
          <w:jc w:val="center"/>
        </w:trPr>
        <w:tc>
          <w:tcPr>
            <w:tcW w:w="2435"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c>
          <w:tcPr>
            <w:tcW w:w="2507"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c>
          <w:tcPr>
            <w:tcW w:w="4534"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r>
      <w:tr w:rsidR="00022C8E" w:rsidRPr="000112B7" w:rsidTr="00022C8E">
        <w:trPr>
          <w:tblHeader/>
          <w:jc w:val="center"/>
        </w:trPr>
        <w:tc>
          <w:tcPr>
            <w:tcW w:w="2435"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c>
          <w:tcPr>
            <w:tcW w:w="2507"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c>
          <w:tcPr>
            <w:tcW w:w="4534"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r>
      <w:tr w:rsidR="00022C8E" w:rsidRPr="000112B7" w:rsidTr="00022C8E">
        <w:trPr>
          <w:tblHeader/>
          <w:jc w:val="center"/>
        </w:trPr>
        <w:tc>
          <w:tcPr>
            <w:tcW w:w="2435"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c>
          <w:tcPr>
            <w:tcW w:w="2507"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c>
          <w:tcPr>
            <w:tcW w:w="4534"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r>
      <w:tr w:rsidR="00022C8E" w:rsidRPr="000112B7" w:rsidTr="00022C8E">
        <w:trPr>
          <w:tblHeader/>
          <w:jc w:val="center"/>
        </w:trPr>
        <w:tc>
          <w:tcPr>
            <w:tcW w:w="2435"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c>
          <w:tcPr>
            <w:tcW w:w="2507"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c>
          <w:tcPr>
            <w:tcW w:w="4534" w:type="dxa"/>
            <w:tcMar>
              <w:top w:w="43" w:type="dxa"/>
              <w:left w:w="58" w:type="dxa"/>
              <w:bottom w:w="43" w:type="dxa"/>
              <w:right w:w="58" w:type="dxa"/>
            </w:tcMar>
          </w:tcPr>
          <w:p w:rsidR="00022C8E" w:rsidRPr="003C066A" w:rsidRDefault="00022C8E" w:rsidP="00022C8E">
            <w:pPr>
              <w:rPr>
                <w:rStyle w:val="A01"/>
                <w:rFonts w:cstheme="minorHAnsi"/>
                <w:color w:val="FFFFFF" w:themeColor="background1"/>
                <w:spacing w:val="-2"/>
              </w:rPr>
            </w:pPr>
            <w:r w:rsidRPr="003C066A">
              <w:rPr>
                <w:rStyle w:val="A01"/>
                <w:rFonts w:cstheme="minorHAnsi"/>
                <w:color w:val="FFFFFF" w:themeColor="background1"/>
                <w:spacing w:val="-2"/>
              </w:rPr>
              <w:t>To be filled in</w:t>
            </w:r>
          </w:p>
        </w:tc>
      </w:tr>
    </w:tbl>
    <w:p w:rsidR="00022C8E" w:rsidRPr="00EF0585" w:rsidRDefault="00022C8E" w:rsidP="00022C8E">
      <w:pPr>
        <w:rPr>
          <w:rStyle w:val="A01"/>
          <w:spacing w:val="-2"/>
          <w:sz w:val="24"/>
          <w:szCs w:val="24"/>
        </w:rPr>
      </w:pPr>
    </w:p>
    <w:p w:rsidR="00022C8E" w:rsidRPr="00C31292" w:rsidRDefault="00022C8E" w:rsidP="00C31292">
      <w:pPr>
        <w:pStyle w:val="Heading3"/>
      </w:pPr>
      <w:r w:rsidRPr="00C31292">
        <w:rPr>
          <w:rStyle w:val="A3"/>
          <w:rFonts w:cstheme="majorBidi"/>
          <w:color w:val="1F497D" w:themeColor="text2"/>
          <w:sz w:val="28"/>
          <w:szCs w:val="22"/>
        </w:rPr>
        <w:t>Validate Survey Findings with Your Community Healthcare Providers</w:t>
      </w:r>
    </w:p>
    <w:p w:rsidR="00022C8E" w:rsidRPr="007158EC" w:rsidRDefault="00022C8E" w:rsidP="00022C8E">
      <w:pPr>
        <w:rPr>
          <w:rFonts w:cstheme="minorHAnsi"/>
          <w:szCs w:val="24"/>
        </w:rPr>
      </w:pPr>
      <w:r>
        <w:rPr>
          <w:rFonts w:cstheme="minorHAnsi"/>
          <w:szCs w:val="24"/>
        </w:rPr>
        <w:t xml:space="preserve">Your next step is to reconvene with the community healthcare providers you surveyed to </w:t>
      </w:r>
      <w:r w:rsidRPr="007158EC">
        <w:rPr>
          <w:rFonts w:cstheme="minorHAnsi"/>
          <w:szCs w:val="24"/>
        </w:rPr>
        <w:t xml:space="preserve">review </w:t>
      </w:r>
      <w:r>
        <w:rPr>
          <w:rFonts w:cstheme="minorHAnsi"/>
          <w:szCs w:val="24"/>
        </w:rPr>
        <w:t xml:space="preserve">your survey findings and </w:t>
      </w:r>
      <w:r w:rsidRPr="007158EC">
        <w:rPr>
          <w:rFonts w:cstheme="minorHAnsi"/>
          <w:szCs w:val="24"/>
        </w:rPr>
        <w:t>your observations on issues or gaps in planning that you identified, potential solutions to addressing these issues/gaps, and assistance or tools that could benefit the provider. You and your planning team can meet with these providers in person or on the telephone individually or as a group. If you are considering meeting with them as one large group, remember to consider any confidential or sensitive information about a provider that should not be shared with others.</w:t>
      </w:r>
    </w:p>
    <w:p w:rsidR="00022C8E" w:rsidRDefault="00022C8E" w:rsidP="00022C8E">
      <w:pPr>
        <w:rPr>
          <w:rFonts w:cstheme="minorHAnsi"/>
          <w:szCs w:val="24"/>
        </w:rPr>
      </w:pPr>
    </w:p>
    <w:p w:rsidR="00022C8E" w:rsidRDefault="00022C8E" w:rsidP="00022C8E">
      <w:pPr>
        <w:rPr>
          <w:rFonts w:cstheme="minorHAnsi"/>
          <w:szCs w:val="24"/>
        </w:rPr>
      </w:pPr>
      <w:r>
        <w:rPr>
          <w:rFonts w:cstheme="minorHAnsi"/>
          <w:szCs w:val="24"/>
        </w:rPr>
        <w:t>Use the information on the next page to guide you through your discussions with your community healthcare provider representatives.</w:t>
      </w:r>
    </w:p>
    <w:p w:rsidR="00022C8E" w:rsidRDefault="00022C8E" w:rsidP="00022C8E">
      <w:pPr>
        <w:rPr>
          <w:rFonts w:cstheme="minorHAnsi"/>
          <w:szCs w:val="24"/>
        </w:rPr>
        <w:sectPr w:rsidR="00022C8E" w:rsidSect="00022C8E">
          <w:pgSz w:w="12240" w:h="15840"/>
          <w:pgMar w:top="720" w:right="1440" w:bottom="72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provides guidance for the user to present the findings of the moderate surge planning survey to the community healthcare providers that participated in the survey."/>
      </w:tblPr>
      <w:tblGrid>
        <w:gridCol w:w="9576"/>
      </w:tblGrid>
      <w:tr w:rsidR="00022C8E" w:rsidRPr="00844A5F" w:rsidTr="00022C8E">
        <w:trPr>
          <w:cantSplit/>
          <w:tblHeader/>
        </w:trPr>
        <w:tc>
          <w:tcPr>
            <w:tcW w:w="9576" w:type="dxa"/>
            <w:shd w:val="clear" w:color="auto" w:fill="31849B" w:themeFill="accent5" w:themeFillShade="BF"/>
            <w:tcMar>
              <w:top w:w="58" w:type="dxa"/>
              <w:left w:w="115" w:type="dxa"/>
              <w:bottom w:w="58" w:type="dxa"/>
              <w:right w:w="115" w:type="dxa"/>
            </w:tcMar>
            <w:vAlign w:val="center"/>
          </w:tcPr>
          <w:p w:rsidR="00022C8E" w:rsidRPr="00FD79AB" w:rsidRDefault="00022C8E" w:rsidP="00022C8E">
            <w:pPr>
              <w:spacing w:before="120" w:after="120"/>
              <w:jc w:val="center"/>
              <w:rPr>
                <w:rFonts w:cstheme="minorHAnsi"/>
                <w:b/>
                <w:smallCaps/>
                <w:color w:val="FFFFFF" w:themeColor="background1"/>
                <w:szCs w:val="24"/>
              </w:rPr>
            </w:pPr>
            <w:r w:rsidRPr="00FD79AB">
              <w:rPr>
                <w:rFonts w:cstheme="minorHAnsi"/>
                <w:b/>
                <w:smallCaps/>
                <w:color w:val="FFFFFF" w:themeColor="background1"/>
                <w:szCs w:val="24"/>
              </w:rPr>
              <w:lastRenderedPageBreak/>
              <w:t>Guide for Presenting Survey Findings</w:t>
            </w:r>
          </w:p>
        </w:tc>
      </w:tr>
      <w:tr w:rsidR="00022C8E" w:rsidRPr="00973D5A" w:rsidTr="00022C8E">
        <w:trPr>
          <w:tblHeader/>
        </w:trPr>
        <w:tc>
          <w:tcPr>
            <w:tcW w:w="9576" w:type="dxa"/>
            <w:tcMar>
              <w:top w:w="58" w:type="dxa"/>
              <w:left w:w="115" w:type="dxa"/>
              <w:bottom w:w="58" w:type="dxa"/>
              <w:right w:w="115" w:type="dxa"/>
            </w:tcMar>
          </w:tcPr>
          <w:p w:rsidR="00022C8E" w:rsidRPr="001C78AB" w:rsidRDefault="00022C8E" w:rsidP="002023A6">
            <w:pPr>
              <w:pStyle w:val="ListParagraph"/>
              <w:numPr>
                <w:ilvl w:val="0"/>
                <w:numId w:val="10"/>
              </w:numPr>
              <w:tabs>
                <w:tab w:val="left" w:pos="360"/>
              </w:tabs>
              <w:spacing w:before="120" w:after="120" w:line="276" w:lineRule="auto"/>
              <w:contextualSpacing w:val="0"/>
              <w:rPr>
                <w:rFonts w:cstheme="minorHAnsi"/>
                <w:sz w:val="22"/>
                <w:szCs w:val="20"/>
              </w:rPr>
            </w:pPr>
            <w:r w:rsidRPr="001C78AB">
              <w:rPr>
                <w:rFonts w:cstheme="minorHAnsi"/>
                <w:sz w:val="22"/>
                <w:szCs w:val="20"/>
              </w:rPr>
              <w:t>Thank the representative(s) for agreeing to meet with you.</w:t>
            </w:r>
          </w:p>
          <w:p w:rsidR="00022C8E" w:rsidRPr="00C30E88" w:rsidRDefault="00022C8E" w:rsidP="002023A6">
            <w:pPr>
              <w:pStyle w:val="ListParagraph"/>
              <w:numPr>
                <w:ilvl w:val="0"/>
                <w:numId w:val="10"/>
              </w:numPr>
              <w:tabs>
                <w:tab w:val="left" w:pos="360"/>
              </w:tabs>
              <w:spacing w:before="120" w:after="120" w:line="276" w:lineRule="auto"/>
              <w:contextualSpacing w:val="0"/>
              <w:rPr>
                <w:rFonts w:cstheme="minorHAnsi"/>
                <w:sz w:val="22"/>
                <w:szCs w:val="20"/>
              </w:rPr>
            </w:pPr>
            <w:r w:rsidRPr="001C78AB">
              <w:rPr>
                <w:rFonts w:cstheme="minorHAnsi"/>
                <w:sz w:val="22"/>
                <w:szCs w:val="20"/>
              </w:rPr>
              <w:t>Review the information you collected for a topic area (e.g., reduction in staff) in the Moderate Surge Planning Survey with the representative(s).</w:t>
            </w:r>
            <w:r>
              <w:rPr>
                <w:rFonts w:cstheme="minorHAnsi"/>
                <w:sz w:val="22"/>
                <w:szCs w:val="20"/>
              </w:rPr>
              <w:t xml:space="preserve"> </w:t>
            </w:r>
            <w:r w:rsidRPr="00C30E88">
              <w:rPr>
                <w:rFonts w:cstheme="minorHAnsi"/>
                <w:sz w:val="22"/>
                <w:szCs w:val="20"/>
              </w:rPr>
              <w:t>Ask if this information is correct. Document any corrections.</w:t>
            </w:r>
            <w:r>
              <w:rPr>
                <w:rFonts w:cstheme="minorHAnsi"/>
                <w:sz w:val="22"/>
                <w:szCs w:val="20"/>
              </w:rPr>
              <w:t xml:space="preserve"> </w:t>
            </w:r>
            <w:r w:rsidRPr="00C30E88">
              <w:rPr>
                <w:rFonts w:cstheme="minorHAnsi"/>
                <w:sz w:val="22"/>
                <w:szCs w:val="20"/>
              </w:rPr>
              <w:t>Do not review Topic 8: Self-Evaluation with them at this time. That review is covered in #4 below.</w:t>
            </w:r>
          </w:p>
          <w:p w:rsidR="00022C8E" w:rsidRPr="00320F53" w:rsidRDefault="00022C8E" w:rsidP="002023A6">
            <w:pPr>
              <w:pStyle w:val="ListParagraph"/>
              <w:numPr>
                <w:ilvl w:val="0"/>
                <w:numId w:val="10"/>
              </w:numPr>
              <w:tabs>
                <w:tab w:val="left" w:pos="360"/>
              </w:tabs>
              <w:spacing w:before="120" w:after="120" w:line="276" w:lineRule="auto"/>
              <w:contextualSpacing w:val="0"/>
              <w:rPr>
                <w:rFonts w:cstheme="minorHAnsi"/>
                <w:sz w:val="22"/>
                <w:szCs w:val="20"/>
              </w:rPr>
            </w:pPr>
            <w:r w:rsidRPr="001C78AB">
              <w:rPr>
                <w:rFonts w:cstheme="minorHAnsi"/>
                <w:sz w:val="22"/>
                <w:szCs w:val="20"/>
              </w:rPr>
              <w:t xml:space="preserve">Once you have reviewed the information gathered for the survey topic area, go over the issues or gaps in planning that you identified for that topic area, potential solutions to addressing these issues/gaps, and assistance or tools that could benefit the provider (from </w:t>
            </w:r>
            <w:r w:rsidRPr="001C78AB">
              <w:rPr>
                <w:rFonts w:cstheme="minorHAnsi"/>
                <w:i/>
                <w:sz w:val="22"/>
                <w:szCs w:val="20"/>
              </w:rPr>
              <w:t>Worksheet 4.4 – Issue/Gap Identification</w:t>
            </w:r>
            <w:r w:rsidRPr="001C78AB">
              <w:rPr>
                <w:rFonts w:cstheme="minorHAnsi"/>
                <w:sz w:val="22"/>
                <w:szCs w:val="20"/>
              </w:rPr>
              <w:t>).</w:t>
            </w:r>
            <w:r>
              <w:rPr>
                <w:rFonts w:cstheme="minorHAnsi"/>
                <w:sz w:val="22"/>
                <w:szCs w:val="20"/>
              </w:rPr>
              <w:t xml:space="preserve"> </w:t>
            </w:r>
            <w:r w:rsidRPr="00320F53">
              <w:rPr>
                <w:rFonts w:cstheme="minorHAnsi"/>
                <w:sz w:val="22"/>
                <w:szCs w:val="20"/>
              </w:rPr>
              <w:t>Ask the representative(s) if he/she agrees with your assessment. Document any corrections.</w:t>
            </w:r>
          </w:p>
          <w:p w:rsidR="00022C8E" w:rsidRPr="00320F53" w:rsidRDefault="00022C8E" w:rsidP="002023A6">
            <w:pPr>
              <w:pStyle w:val="ListParagraph"/>
              <w:numPr>
                <w:ilvl w:val="0"/>
                <w:numId w:val="10"/>
              </w:numPr>
              <w:tabs>
                <w:tab w:val="left" w:pos="360"/>
              </w:tabs>
              <w:spacing w:before="120" w:after="120" w:line="276" w:lineRule="auto"/>
              <w:contextualSpacing w:val="0"/>
              <w:rPr>
                <w:rFonts w:cstheme="minorHAnsi"/>
                <w:sz w:val="22"/>
                <w:szCs w:val="20"/>
              </w:rPr>
            </w:pPr>
            <w:r w:rsidRPr="001C78AB">
              <w:rPr>
                <w:rFonts w:cstheme="minorHAnsi"/>
                <w:sz w:val="22"/>
                <w:szCs w:val="20"/>
              </w:rPr>
              <w:t>After your discussion of the topic area, review the provider's self-assessment on the topic area and ask the representative(s) if he/she still thinks the assessment is correct.</w:t>
            </w:r>
            <w:r>
              <w:rPr>
                <w:rFonts w:cstheme="minorHAnsi"/>
                <w:sz w:val="22"/>
                <w:szCs w:val="20"/>
              </w:rPr>
              <w:t xml:space="preserve"> </w:t>
            </w:r>
            <w:r w:rsidRPr="00320F53">
              <w:rPr>
                <w:rFonts w:cstheme="minorHAnsi"/>
                <w:spacing w:val="-4"/>
                <w:sz w:val="22"/>
                <w:szCs w:val="20"/>
              </w:rPr>
              <w:t>Inform the representative(s) of any disagreements you or your planning team have with the provider's self-assessment. Try to reach agreement on a reasonable assessment for the topic area.</w:t>
            </w:r>
          </w:p>
          <w:p w:rsidR="00022C8E" w:rsidRPr="00320F53" w:rsidRDefault="00022C8E" w:rsidP="002023A6">
            <w:pPr>
              <w:pStyle w:val="ListParagraph"/>
              <w:numPr>
                <w:ilvl w:val="0"/>
                <w:numId w:val="10"/>
              </w:numPr>
              <w:tabs>
                <w:tab w:val="left" w:pos="360"/>
              </w:tabs>
              <w:spacing w:before="120" w:after="120" w:line="276" w:lineRule="auto"/>
              <w:contextualSpacing w:val="0"/>
              <w:rPr>
                <w:rFonts w:cstheme="minorHAnsi"/>
                <w:sz w:val="22"/>
                <w:szCs w:val="20"/>
              </w:rPr>
            </w:pPr>
            <w:r w:rsidRPr="001C78AB">
              <w:rPr>
                <w:rFonts w:cstheme="minorHAnsi"/>
                <w:sz w:val="22"/>
                <w:szCs w:val="20"/>
              </w:rPr>
              <w:t>After you have reviewed and discussed each survey topic area, ask the healthcare provider representative(s) what assistance they think your community planning team could offer to the provider itself or to the community as a whole with regard to moderate surge planning.</w:t>
            </w:r>
            <w:r>
              <w:rPr>
                <w:rFonts w:cstheme="minorHAnsi"/>
                <w:sz w:val="22"/>
                <w:szCs w:val="20"/>
              </w:rPr>
              <w:t xml:space="preserve"> </w:t>
            </w:r>
            <w:r w:rsidRPr="00320F53">
              <w:rPr>
                <w:rFonts w:cstheme="minorHAnsi"/>
                <w:sz w:val="22"/>
                <w:szCs w:val="20"/>
              </w:rPr>
              <w:t>Document their response.</w:t>
            </w:r>
          </w:p>
          <w:p w:rsidR="00022C8E" w:rsidRPr="00320F53" w:rsidRDefault="00022C8E" w:rsidP="002023A6">
            <w:pPr>
              <w:pStyle w:val="ListParagraph"/>
              <w:numPr>
                <w:ilvl w:val="0"/>
                <w:numId w:val="10"/>
              </w:numPr>
              <w:tabs>
                <w:tab w:val="left" w:pos="360"/>
              </w:tabs>
              <w:spacing w:before="120" w:after="120" w:line="276" w:lineRule="auto"/>
              <w:contextualSpacing w:val="0"/>
              <w:rPr>
                <w:rFonts w:cstheme="minorHAnsi"/>
                <w:sz w:val="22"/>
                <w:szCs w:val="20"/>
              </w:rPr>
            </w:pPr>
            <w:r w:rsidRPr="001C78AB">
              <w:rPr>
                <w:rFonts w:cstheme="minorHAnsi"/>
                <w:sz w:val="22"/>
                <w:szCs w:val="20"/>
              </w:rPr>
              <w:t>Inform the representative(s) that you and your planning team will be sharing the findings with the community coalition and other decision makers.</w:t>
            </w:r>
            <w:r>
              <w:rPr>
                <w:rFonts w:cstheme="minorHAnsi"/>
                <w:sz w:val="22"/>
                <w:szCs w:val="20"/>
              </w:rPr>
              <w:t xml:space="preserve"> </w:t>
            </w:r>
            <w:r w:rsidRPr="00320F53">
              <w:rPr>
                <w:rFonts w:cstheme="minorHAnsi"/>
                <w:sz w:val="22"/>
                <w:szCs w:val="20"/>
              </w:rPr>
              <w:t>Ask them to identify any information they don't want shared with the coalition.</w:t>
            </w:r>
          </w:p>
        </w:tc>
      </w:tr>
    </w:tbl>
    <w:p w:rsidR="00022C8E" w:rsidRDefault="00022C8E" w:rsidP="00022C8E">
      <w:pPr>
        <w:pStyle w:val="Heading2"/>
        <w:spacing w:after="0"/>
        <w:sectPr w:rsidR="00022C8E" w:rsidSect="00022C8E">
          <w:pgSz w:w="12240" w:h="15840"/>
          <w:pgMar w:top="720" w:right="1440" w:bottom="720" w:left="1440" w:header="720" w:footer="720" w:gutter="0"/>
          <w:cols w:space="720"/>
          <w:docGrid w:linePitch="360"/>
        </w:sectPr>
      </w:pPr>
    </w:p>
    <w:p w:rsidR="00022C8E" w:rsidRDefault="00022C8E" w:rsidP="00022C8E">
      <w:pPr>
        <w:pStyle w:val="Heading3"/>
      </w:pPr>
      <w:r w:rsidRPr="00B70168">
        <w:lastRenderedPageBreak/>
        <w:t>Develop a Report Card on Moderate Surge Planning</w:t>
      </w:r>
    </w:p>
    <w:p w:rsidR="00022C8E" w:rsidRDefault="00022C8E" w:rsidP="00022C8E">
      <w:pPr>
        <w:rPr>
          <w:rFonts w:cstheme="minorHAnsi"/>
        </w:rPr>
      </w:pPr>
      <w:r>
        <w:rPr>
          <w:rFonts w:cstheme="minorHAnsi"/>
        </w:rPr>
        <w:t xml:space="preserve">Before you and your planning team meet with your community coalition, you need to develop a report card for each type of healthcare provider to present to the coalition. This report card is presented in </w:t>
      </w:r>
      <w:r w:rsidRPr="00F07EE5">
        <w:rPr>
          <w:rFonts w:cstheme="minorHAnsi"/>
          <w:i/>
        </w:rPr>
        <w:t xml:space="preserve">Worksheet 4.5 – Report Card: Moderate Surge Planning by </w:t>
      </w:r>
      <w:r>
        <w:rPr>
          <w:rFonts w:cstheme="minorHAnsi"/>
          <w:i/>
        </w:rPr>
        <w:t>Category</w:t>
      </w:r>
      <w:r>
        <w:rPr>
          <w:rFonts w:cstheme="minorHAnsi"/>
        </w:rPr>
        <w:t xml:space="preserve"> on the next page.</w:t>
      </w:r>
    </w:p>
    <w:p w:rsidR="00022C8E" w:rsidRPr="00973D5A" w:rsidRDefault="00022C8E" w:rsidP="00022C8E">
      <w:pPr>
        <w:rPr>
          <w:rFonts w:cstheme="minorHAnsi"/>
        </w:rPr>
      </w:pPr>
    </w:p>
    <w:p w:rsidR="00022C8E" w:rsidRPr="00120075" w:rsidRDefault="00022C8E" w:rsidP="00022C8E">
      <w:pPr>
        <w:pStyle w:val="Heading4"/>
      </w:pPr>
      <w:r>
        <w:t>Healthcare Provider Report Card: Moderate Surge Planning</w:t>
      </w:r>
    </w:p>
    <w:p w:rsidR="00022C8E" w:rsidRDefault="00022C8E" w:rsidP="00022C8E">
      <w:pPr>
        <w:ind w:left="360"/>
        <w:rPr>
          <w:rFonts w:cstheme="minorHAnsi"/>
        </w:rPr>
      </w:pPr>
      <w:r>
        <w:rPr>
          <w:rFonts w:cstheme="minorHAnsi"/>
        </w:rPr>
        <w:t>In this chapter, your focus so far has been on individual healthcare providers in your community. Now you need to break them down into the categories of healthcare providers present in your community (see examples below) and then grade the preparedness of each category in terms of moderate surge planning. You will prepare this report card by rolling up the information you collected on each individual provider (</w:t>
      </w:r>
      <w:r w:rsidRPr="00F07EE5">
        <w:rPr>
          <w:rFonts w:cstheme="minorHAnsi"/>
          <w:i/>
        </w:rPr>
        <w:t>Worksheet 4.3 – Moderate Surge Planning Survey</w:t>
      </w:r>
      <w:r>
        <w:rPr>
          <w:rFonts w:cstheme="minorHAnsi"/>
        </w:rPr>
        <w:t xml:space="preserve">) into a "snapshot" of the overall preparedness of the category of healthcare provider. For example, your community may have 10 doctors' offices that would be categorized as primary care providers. </w:t>
      </w:r>
      <w:r w:rsidRPr="00F07EE5">
        <w:rPr>
          <w:rFonts w:cstheme="minorHAnsi"/>
        </w:rPr>
        <w:t xml:space="preserve">Using </w:t>
      </w:r>
      <w:r w:rsidRPr="00F07EE5">
        <w:rPr>
          <w:rFonts w:cstheme="minorHAnsi"/>
          <w:i/>
        </w:rPr>
        <w:t xml:space="preserve">Worksheet 4.5 – Report Card: Moderate Surge Planning by </w:t>
      </w:r>
      <w:r>
        <w:rPr>
          <w:rFonts w:cstheme="minorHAnsi"/>
          <w:i/>
        </w:rPr>
        <w:t>Category</w:t>
      </w:r>
      <w:r>
        <w:rPr>
          <w:rFonts w:cstheme="minorHAnsi"/>
        </w:rPr>
        <w:t xml:space="preserve"> (on the next </w:t>
      </w:r>
      <w:r w:rsidRPr="004A6001">
        <w:rPr>
          <w:rFonts w:cstheme="minorHAnsi"/>
        </w:rPr>
        <w:t>page</w:t>
      </w:r>
      <w:r>
        <w:rPr>
          <w:rFonts w:cstheme="minorHAnsi"/>
        </w:rPr>
        <w:t>)</w:t>
      </w:r>
      <w:r w:rsidRPr="00F07EE5">
        <w:rPr>
          <w:rFonts w:cstheme="minorHAnsi"/>
        </w:rPr>
        <w:t>,</w:t>
      </w:r>
      <w:r>
        <w:rPr>
          <w:rFonts w:cstheme="minorHAnsi"/>
        </w:rPr>
        <w:t xml:space="preserve"> you will tabulate the information you collected on all 10 doctors' office into a single worksheet to allow you to look at the moderate surge preparedness level for primary care providers as a whole in your community.</w:t>
      </w:r>
    </w:p>
    <w:p w:rsidR="00022C8E" w:rsidRDefault="00022C8E" w:rsidP="00022C8E">
      <w:pPr>
        <w:rPr>
          <w:rFonts w:cstheme="minorHAnsi"/>
        </w:rPr>
      </w:pPr>
    </w:p>
    <w:p w:rsidR="00022C8E" w:rsidRDefault="00022C8E" w:rsidP="00022C8E">
      <w:pPr>
        <w:ind w:left="360"/>
        <w:rPr>
          <w:rFonts w:cstheme="minorHAnsi"/>
        </w:rPr>
      </w:pPr>
      <w:r>
        <w:rPr>
          <w:rFonts w:cstheme="minorHAnsi"/>
        </w:rPr>
        <w:t>The most common categories of community healthcare providers are listed below.</w:t>
      </w:r>
    </w:p>
    <w:p w:rsidR="00022C8E" w:rsidRDefault="00022C8E" w:rsidP="00022C8E">
      <w:pPr>
        <w:rPr>
          <w:rFonts w:cstheme="minorHAnsi"/>
        </w:rPr>
      </w:pPr>
    </w:p>
    <w:p w:rsidR="00022C8E" w:rsidRPr="00DA13C0" w:rsidRDefault="00022C8E" w:rsidP="00022C8E">
      <w:pPr>
        <w:spacing w:after="120"/>
        <w:jc w:val="center"/>
        <w:rPr>
          <w:rFonts w:cstheme="minorHAnsi"/>
          <w:b/>
          <w:smallCaps/>
          <w:sz w:val="28"/>
        </w:rPr>
      </w:pPr>
      <w:r w:rsidRPr="00DA13C0">
        <w:rPr>
          <w:rFonts w:cstheme="minorHAnsi"/>
          <w:b/>
          <w:smallCaps/>
          <w:sz w:val="28"/>
        </w:rPr>
        <w:t>Common Categories of Healthcare Providers</w:t>
      </w:r>
    </w:p>
    <w:tbl>
      <w:tblPr>
        <w:tblW w:w="82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lists common categories of healthcare providers in a community."/>
      </w:tblPr>
      <w:tblGrid>
        <w:gridCol w:w="4140"/>
        <w:gridCol w:w="4140"/>
      </w:tblGrid>
      <w:tr w:rsidR="00022C8E" w:rsidRPr="00844A5F" w:rsidTr="00022C8E">
        <w:trPr>
          <w:cantSplit/>
          <w:tblHeader/>
        </w:trPr>
        <w:tc>
          <w:tcPr>
            <w:tcW w:w="4140" w:type="dxa"/>
            <w:shd w:val="clear" w:color="auto" w:fill="31849B" w:themeFill="accent5" w:themeFillShade="BF"/>
            <w:tcMar>
              <w:top w:w="58" w:type="dxa"/>
              <w:left w:w="115" w:type="dxa"/>
              <w:bottom w:w="58" w:type="dxa"/>
              <w:right w:w="115" w:type="dxa"/>
            </w:tcMar>
            <w:vAlign w:val="center"/>
          </w:tcPr>
          <w:p w:rsidR="00022C8E" w:rsidRPr="00DA13C0" w:rsidRDefault="00022C8E" w:rsidP="00022C8E">
            <w:pPr>
              <w:jc w:val="center"/>
              <w:rPr>
                <w:rFonts w:cstheme="minorHAnsi"/>
                <w:b/>
                <w:color w:val="FFFFFF" w:themeColor="background1"/>
                <w:sz w:val="22"/>
              </w:rPr>
            </w:pPr>
            <w:r w:rsidRPr="00DA13C0">
              <w:rPr>
                <w:rFonts w:cstheme="minorHAnsi"/>
                <w:b/>
                <w:color w:val="FFFFFF" w:themeColor="background1"/>
                <w:sz w:val="22"/>
              </w:rPr>
              <w:t>Category</w:t>
            </w:r>
          </w:p>
        </w:tc>
        <w:tc>
          <w:tcPr>
            <w:tcW w:w="4140" w:type="dxa"/>
            <w:shd w:val="clear" w:color="auto" w:fill="31849B" w:themeFill="accent5" w:themeFillShade="BF"/>
            <w:vAlign w:val="center"/>
          </w:tcPr>
          <w:p w:rsidR="00022C8E" w:rsidRPr="00DA13C0" w:rsidRDefault="00022C8E" w:rsidP="00022C8E">
            <w:pPr>
              <w:jc w:val="center"/>
              <w:rPr>
                <w:rFonts w:cstheme="minorHAnsi"/>
                <w:b/>
                <w:color w:val="FFFFFF" w:themeColor="background1"/>
                <w:sz w:val="22"/>
              </w:rPr>
            </w:pPr>
            <w:r w:rsidRPr="00DA13C0">
              <w:rPr>
                <w:rFonts w:cstheme="minorHAnsi"/>
                <w:b/>
                <w:color w:val="FFFFFF" w:themeColor="background1"/>
                <w:sz w:val="22"/>
              </w:rPr>
              <w:t>Category</w:t>
            </w:r>
          </w:p>
        </w:tc>
      </w:tr>
      <w:tr w:rsidR="00022C8E" w:rsidRPr="00844A5F" w:rsidTr="00022C8E">
        <w:trPr>
          <w:cantSplit/>
        </w:trPr>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Hospitals</w:t>
            </w:r>
          </w:p>
        </w:tc>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Long-term care/skilled nursing/assisted living providers</w:t>
            </w:r>
          </w:p>
        </w:tc>
      </w:tr>
      <w:tr w:rsidR="00022C8E" w:rsidRPr="00844A5F" w:rsidTr="00022C8E">
        <w:trPr>
          <w:cantSplit/>
        </w:trPr>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VA medical centers</w:t>
            </w:r>
          </w:p>
        </w:tc>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Home health providers</w:t>
            </w:r>
          </w:p>
        </w:tc>
      </w:tr>
      <w:tr w:rsidR="00022C8E" w:rsidRPr="00844A5F" w:rsidTr="00022C8E">
        <w:trPr>
          <w:cantSplit/>
        </w:trPr>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EMS</w:t>
            </w:r>
          </w:p>
        </w:tc>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Hospice care providers</w:t>
            </w:r>
          </w:p>
        </w:tc>
      </w:tr>
      <w:tr w:rsidR="00022C8E" w:rsidRPr="00844A5F" w:rsidTr="00022C8E">
        <w:trPr>
          <w:cantSplit/>
        </w:trPr>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Outpatient/walk-in clinics</w:t>
            </w:r>
          </w:p>
        </w:tc>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Palliative care providers</w:t>
            </w:r>
          </w:p>
        </w:tc>
      </w:tr>
      <w:tr w:rsidR="00022C8E" w:rsidRPr="00844A5F" w:rsidTr="00022C8E">
        <w:trPr>
          <w:cantSplit/>
        </w:trPr>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 xml:space="preserve">School </w:t>
            </w:r>
            <w:r>
              <w:rPr>
                <w:rFonts w:cstheme="minorHAnsi"/>
                <w:sz w:val="22"/>
                <w:szCs w:val="20"/>
              </w:rPr>
              <w:t>c</w:t>
            </w:r>
            <w:r w:rsidRPr="001C78AB">
              <w:rPr>
                <w:rFonts w:cstheme="minorHAnsi"/>
                <w:sz w:val="22"/>
                <w:szCs w:val="20"/>
              </w:rPr>
              <w:t>linics</w:t>
            </w:r>
          </w:p>
        </w:tc>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Mental health providers</w:t>
            </w:r>
          </w:p>
        </w:tc>
      </w:tr>
      <w:tr w:rsidR="00022C8E" w:rsidRPr="00844A5F" w:rsidTr="00022C8E">
        <w:trPr>
          <w:cantSplit/>
        </w:trPr>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Urgent care centers</w:t>
            </w:r>
          </w:p>
        </w:tc>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Pharmacies</w:t>
            </w:r>
          </w:p>
        </w:tc>
      </w:tr>
      <w:tr w:rsidR="00022C8E" w:rsidRPr="00844A5F" w:rsidTr="00022C8E">
        <w:trPr>
          <w:cantSplit/>
        </w:trPr>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Primary care providers</w:t>
            </w:r>
          </w:p>
        </w:tc>
        <w:tc>
          <w:tcPr>
            <w:tcW w:w="4140" w:type="dxa"/>
            <w:tcMar>
              <w:top w:w="58" w:type="dxa"/>
              <w:left w:w="115" w:type="dxa"/>
              <w:bottom w:w="58" w:type="dxa"/>
              <w:right w:w="115" w:type="dxa"/>
            </w:tcMar>
            <w:vAlign w:val="center"/>
          </w:tcPr>
          <w:p w:rsidR="00022C8E" w:rsidRPr="001C78AB" w:rsidRDefault="00022C8E" w:rsidP="00022C8E">
            <w:pPr>
              <w:rPr>
                <w:rFonts w:cstheme="minorHAnsi"/>
                <w:sz w:val="22"/>
                <w:szCs w:val="20"/>
              </w:rPr>
            </w:pPr>
            <w:r w:rsidRPr="001C78AB">
              <w:rPr>
                <w:rFonts w:cstheme="minorHAnsi"/>
                <w:sz w:val="22"/>
                <w:szCs w:val="20"/>
              </w:rPr>
              <w:t>Public health departments</w:t>
            </w:r>
          </w:p>
        </w:tc>
      </w:tr>
    </w:tbl>
    <w:p w:rsidR="00022C8E" w:rsidRDefault="00022C8E" w:rsidP="00022C8E">
      <w:pPr>
        <w:rPr>
          <w:rFonts w:cstheme="minorHAnsi"/>
        </w:rPr>
      </w:pPr>
    </w:p>
    <w:p w:rsidR="00022C8E" w:rsidRDefault="00022C8E" w:rsidP="00022C8E">
      <w:pPr>
        <w:ind w:left="360"/>
        <w:rPr>
          <w:rFonts w:cstheme="minorHAnsi"/>
        </w:rPr>
      </w:pPr>
      <w:r>
        <w:rPr>
          <w:rFonts w:cstheme="minorHAnsi"/>
        </w:rPr>
        <w:t xml:space="preserve">You will need to complete </w:t>
      </w:r>
      <w:r w:rsidRPr="00F34318">
        <w:rPr>
          <w:rFonts w:cstheme="minorHAnsi"/>
          <w:u w:val="single"/>
        </w:rPr>
        <w:t>one worksheet for each category of healthcare provider</w:t>
      </w:r>
      <w:r>
        <w:rPr>
          <w:rFonts w:cstheme="minorHAnsi"/>
        </w:rPr>
        <w:t xml:space="preserve"> in your community.</w:t>
      </w:r>
    </w:p>
    <w:p w:rsidR="00022C8E" w:rsidRDefault="00022C8E" w:rsidP="00022C8E">
      <w:pPr>
        <w:rPr>
          <w:rFonts w:cstheme="minorHAnsi"/>
        </w:rPr>
        <w:sectPr w:rsidR="00022C8E" w:rsidSect="00022C8E">
          <w:pgSz w:w="12240" w:h="15840"/>
          <w:pgMar w:top="720" w:right="1440" w:bottom="720" w:left="1440" w:header="720" w:footer="720" w:gutter="0"/>
          <w:cols w:space="720"/>
          <w:docGrid w:linePitch="360"/>
        </w:sectPr>
      </w:pPr>
    </w:p>
    <w:p w:rsidR="00022C8E" w:rsidRDefault="00022C8E" w:rsidP="00022C8E">
      <w:pPr>
        <w:spacing w:after="240"/>
        <w:jc w:val="center"/>
        <w:rPr>
          <w:rFonts w:cstheme="minorHAnsi"/>
          <w:b/>
          <w:smallCaps/>
          <w:sz w:val="28"/>
          <w:szCs w:val="24"/>
        </w:rPr>
      </w:pPr>
      <w:r w:rsidRPr="00E011BF">
        <w:rPr>
          <w:rFonts w:cstheme="minorHAnsi"/>
          <w:b/>
          <w:smallCaps/>
          <w:sz w:val="28"/>
          <w:szCs w:val="24"/>
        </w:rPr>
        <w:lastRenderedPageBreak/>
        <w:t>Worksheet 4.5</w:t>
      </w:r>
      <w:r>
        <w:rPr>
          <w:rFonts w:cstheme="minorHAnsi"/>
          <w:b/>
          <w:smallCaps/>
          <w:sz w:val="28"/>
          <w:szCs w:val="24"/>
        </w:rPr>
        <w:t xml:space="preserve"> – </w:t>
      </w:r>
      <w:r w:rsidRPr="00E011BF">
        <w:rPr>
          <w:rFonts w:cstheme="minorHAnsi"/>
          <w:b/>
          <w:smallCaps/>
          <w:sz w:val="28"/>
          <w:szCs w:val="24"/>
        </w:rPr>
        <w:t>Report Card: Moderate Surge Planning by Category</w:t>
      </w:r>
    </w:p>
    <w:p w:rsidR="00022C8E" w:rsidRDefault="00022C8E" w:rsidP="00022C8E">
      <w:pPr>
        <w:spacing w:before="120" w:after="120"/>
        <w:rPr>
          <w:rFonts w:cstheme="minorHAnsi"/>
          <w:b/>
          <w:sz w:val="22"/>
        </w:rPr>
      </w:pPr>
      <w:r>
        <w:rPr>
          <w:rFonts w:cstheme="minorHAnsi"/>
          <w:b/>
          <w:sz w:val="22"/>
        </w:rPr>
        <w:t>Instructions:</w:t>
      </w:r>
    </w:p>
    <w:p w:rsidR="00022C8E" w:rsidRPr="00A127EE" w:rsidRDefault="00022C8E" w:rsidP="002023A6">
      <w:pPr>
        <w:pStyle w:val="ListParagraph"/>
        <w:numPr>
          <w:ilvl w:val="0"/>
          <w:numId w:val="18"/>
        </w:numPr>
        <w:tabs>
          <w:tab w:val="left" w:pos="360"/>
        </w:tabs>
        <w:spacing w:after="240" w:line="276" w:lineRule="auto"/>
        <w:contextualSpacing w:val="0"/>
        <w:rPr>
          <w:rFonts w:asciiTheme="minorHAnsi" w:hAnsiTheme="minorHAnsi" w:cstheme="minorHAnsi"/>
          <w:sz w:val="22"/>
        </w:rPr>
      </w:pPr>
      <w:r w:rsidRPr="00A127EE">
        <w:rPr>
          <w:rFonts w:asciiTheme="minorHAnsi" w:hAnsiTheme="minorHAnsi" w:cstheme="minorHAnsi"/>
          <w:sz w:val="22"/>
        </w:rPr>
        <w:t xml:space="preserve">Separate </w:t>
      </w:r>
      <w:r w:rsidRPr="00A127EE">
        <w:rPr>
          <w:rFonts w:asciiTheme="minorHAnsi" w:hAnsiTheme="minorHAnsi" w:cstheme="minorHAnsi"/>
          <w:i/>
          <w:sz w:val="22"/>
        </w:rPr>
        <w:t>Worksheet 4.3 – Moderate Surge Planning Survey</w:t>
      </w:r>
      <w:r w:rsidRPr="00A127EE">
        <w:rPr>
          <w:rFonts w:asciiTheme="minorHAnsi" w:hAnsiTheme="minorHAnsi" w:cstheme="minorHAnsi"/>
          <w:sz w:val="22"/>
        </w:rPr>
        <w:t xml:space="preserve"> into healthcare provider categories using the list above as a guide. Some of these categories may not be present in your community.</w:t>
      </w:r>
    </w:p>
    <w:p w:rsidR="00022C8E" w:rsidRPr="00A127EE" w:rsidRDefault="00022C8E" w:rsidP="002023A6">
      <w:pPr>
        <w:pStyle w:val="ListParagraph"/>
        <w:numPr>
          <w:ilvl w:val="0"/>
          <w:numId w:val="18"/>
        </w:numPr>
        <w:tabs>
          <w:tab w:val="left" w:pos="360"/>
        </w:tabs>
        <w:spacing w:after="240" w:line="276" w:lineRule="auto"/>
        <w:contextualSpacing w:val="0"/>
        <w:rPr>
          <w:rFonts w:asciiTheme="minorHAnsi" w:hAnsiTheme="minorHAnsi" w:cstheme="minorHAnsi"/>
          <w:sz w:val="22"/>
        </w:rPr>
      </w:pPr>
      <w:r w:rsidRPr="00A127EE">
        <w:rPr>
          <w:rFonts w:asciiTheme="minorHAnsi" w:hAnsiTheme="minorHAnsi" w:cstheme="minorHAnsi"/>
          <w:sz w:val="22"/>
        </w:rPr>
        <w:t xml:space="preserve">Follow the process described below </w:t>
      </w:r>
      <w:r w:rsidRPr="00FC0464">
        <w:rPr>
          <w:rFonts w:asciiTheme="minorHAnsi" w:hAnsiTheme="minorHAnsi" w:cstheme="minorHAnsi"/>
          <w:sz w:val="22"/>
          <w:u w:val="single"/>
        </w:rPr>
        <w:t>for each healthcare provider category</w:t>
      </w:r>
      <w:r w:rsidRPr="00A127EE">
        <w:rPr>
          <w:rFonts w:asciiTheme="minorHAnsi" w:hAnsiTheme="minorHAnsi" w:cstheme="minorHAnsi"/>
          <w:sz w:val="22"/>
        </w:rPr>
        <w:t>:</w:t>
      </w:r>
    </w:p>
    <w:p w:rsidR="00022C8E" w:rsidRPr="00A127EE" w:rsidRDefault="00022C8E" w:rsidP="002023A6">
      <w:pPr>
        <w:pStyle w:val="ListParagraph"/>
        <w:numPr>
          <w:ilvl w:val="1"/>
          <w:numId w:val="18"/>
        </w:numPr>
        <w:tabs>
          <w:tab w:val="left" w:pos="720"/>
        </w:tabs>
        <w:spacing w:before="120" w:line="276" w:lineRule="auto"/>
        <w:ind w:left="720"/>
        <w:contextualSpacing w:val="0"/>
        <w:rPr>
          <w:rFonts w:asciiTheme="minorHAnsi" w:hAnsiTheme="minorHAnsi" w:cstheme="minorHAnsi"/>
          <w:sz w:val="22"/>
        </w:rPr>
      </w:pPr>
      <w:r w:rsidRPr="00A127EE">
        <w:rPr>
          <w:rFonts w:asciiTheme="minorHAnsi" w:hAnsiTheme="minorHAnsi" w:cstheme="minorHAnsi"/>
          <w:sz w:val="22"/>
        </w:rPr>
        <w:t xml:space="preserve">Using </w:t>
      </w:r>
      <w:r w:rsidRPr="00A127EE">
        <w:rPr>
          <w:rFonts w:asciiTheme="minorHAnsi" w:hAnsiTheme="minorHAnsi" w:cstheme="minorHAnsi"/>
          <w:i/>
          <w:sz w:val="22"/>
        </w:rPr>
        <w:t>Worksheet 4.3 – Moderate Surge Planning Survey</w:t>
      </w:r>
      <w:r w:rsidRPr="00A127EE">
        <w:rPr>
          <w:rFonts w:asciiTheme="minorHAnsi" w:hAnsiTheme="minorHAnsi" w:cstheme="minorHAnsi"/>
          <w:sz w:val="22"/>
        </w:rPr>
        <w:t xml:space="preserve">, review each of the topic areas listed below one by one for each healthcare provider in a category. In the example given </w:t>
      </w:r>
      <w:r>
        <w:rPr>
          <w:rFonts w:asciiTheme="minorHAnsi" w:hAnsiTheme="minorHAnsi" w:cstheme="minorHAnsi"/>
          <w:sz w:val="22"/>
        </w:rPr>
        <w:t>on the previous page</w:t>
      </w:r>
      <w:r w:rsidRPr="00A127EE">
        <w:rPr>
          <w:rFonts w:asciiTheme="minorHAnsi" w:hAnsiTheme="minorHAnsi" w:cstheme="minorHAnsi"/>
          <w:sz w:val="22"/>
        </w:rPr>
        <w:t>, you would review "Surge Protocols" for all 10 primary care providers and then "Plan for Staff Reduction" for all 10 providers and so forth until you had reviewed all topic areas:</w:t>
      </w:r>
    </w:p>
    <w:p w:rsidR="00022C8E" w:rsidRPr="00A127EE" w:rsidRDefault="00022C8E" w:rsidP="002023A6">
      <w:pPr>
        <w:pStyle w:val="ListParagraph"/>
        <w:numPr>
          <w:ilvl w:val="2"/>
          <w:numId w:val="18"/>
        </w:numPr>
        <w:tabs>
          <w:tab w:val="left" w:pos="1440"/>
        </w:tabs>
        <w:spacing w:before="120" w:line="276" w:lineRule="auto"/>
        <w:ind w:left="1440"/>
        <w:contextualSpacing w:val="0"/>
        <w:rPr>
          <w:rFonts w:asciiTheme="minorHAnsi" w:hAnsiTheme="minorHAnsi" w:cstheme="minorHAnsi"/>
          <w:sz w:val="22"/>
        </w:rPr>
      </w:pPr>
      <w:r w:rsidRPr="00A127EE">
        <w:rPr>
          <w:rFonts w:asciiTheme="minorHAnsi" w:hAnsiTheme="minorHAnsi" w:cstheme="minorHAnsi"/>
          <w:sz w:val="22"/>
        </w:rPr>
        <w:t>Surge Protocols</w:t>
      </w:r>
    </w:p>
    <w:p w:rsidR="00022C8E" w:rsidRPr="00A127EE" w:rsidRDefault="00022C8E" w:rsidP="002023A6">
      <w:pPr>
        <w:pStyle w:val="ListParagraph"/>
        <w:numPr>
          <w:ilvl w:val="2"/>
          <w:numId w:val="18"/>
        </w:numPr>
        <w:tabs>
          <w:tab w:val="left" w:pos="1440"/>
        </w:tabs>
        <w:spacing w:before="120" w:line="276" w:lineRule="auto"/>
        <w:ind w:left="1440"/>
        <w:contextualSpacing w:val="0"/>
        <w:rPr>
          <w:rFonts w:asciiTheme="minorHAnsi" w:hAnsiTheme="minorHAnsi" w:cstheme="minorHAnsi"/>
          <w:sz w:val="22"/>
        </w:rPr>
      </w:pPr>
      <w:r w:rsidRPr="00A127EE">
        <w:rPr>
          <w:rFonts w:asciiTheme="minorHAnsi" w:hAnsiTheme="minorHAnsi" w:cstheme="minorHAnsi"/>
          <w:sz w:val="22"/>
        </w:rPr>
        <w:t>Plan for Staff Reduction</w:t>
      </w:r>
    </w:p>
    <w:p w:rsidR="00022C8E" w:rsidRPr="00A127EE" w:rsidRDefault="00022C8E" w:rsidP="002023A6">
      <w:pPr>
        <w:pStyle w:val="ListParagraph"/>
        <w:numPr>
          <w:ilvl w:val="2"/>
          <w:numId w:val="18"/>
        </w:numPr>
        <w:tabs>
          <w:tab w:val="left" w:pos="1440"/>
        </w:tabs>
        <w:spacing w:before="120" w:line="276" w:lineRule="auto"/>
        <w:ind w:left="1440"/>
        <w:contextualSpacing w:val="0"/>
        <w:rPr>
          <w:rFonts w:asciiTheme="minorHAnsi" w:hAnsiTheme="minorHAnsi" w:cstheme="minorHAnsi"/>
          <w:sz w:val="22"/>
        </w:rPr>
      </w:pPr>
      <w:r w:rsidRPr="00A127EE">
        <w:rPr>
          <w:rFonts w:asciiTheme="minorHAnsi" w:hAnsiTheme="minorHAnsi" w:cstheme="minorHAnsi"/>
          <w:sz w:val="22"/>
        </w:rPr>
        <w:t>Limitations to Increasing Capacity</w:t>
      </w:r>
    </w:p>
    <w:p w:rsidR="00022C8E" w:rsidRPr="00A127EE" w:rsidRDefault="00022C8E" w:rsidP="002023A6">
      <w:pPr>
        <w:pStyle w:val="ListParagraph"/>
        <w:numPr>
          <w:ilvl w:val="2"/>
          <w:numId w:val="18"/>
        </w:numPr>
        <w:tabs>
          <w:tab w:val="left" w:pos="1440"/>
        </w:tabs>
        <w:spacing w:before="120" w:line="276" w:lineRule="auto"/>
        <w:ind w:left="1440"/>
        <w:contextualSpacing w:val="0"/>
        <w:rPr>
          <w:rFonts w:asciiTheme="minorHAnsi" w:hAnsiTheme="minorHAnsi" w:cstheme="minorHAnsi"/>
          <w:sz w:val="22"/>
        </w:rPr>
      </w:pPr>
      <w:r w:rsidRPr="00A127EE">
        <w:rPr>
          <w:rFonts w:asciiTheme="minorHAnsi" w:hAnsiTheme="minorHAnsi" w:cstheme="minorHAnsi"/>
          <w:sz w:val="22"/>
        </w:rPr>
        <w:t>Dependency of Vendors/Agencies</w:t>
      </w:r>
    </w:p>
    <w:p w:rsidR="00022C8E" w:rsidRPr="00A127EE" w:rsidRDefault="00022C8E" w:rsidP="002023A6">
      <w:pPr>
        <w:pStyle w:val="ListParagraph"/>
        <w:numPr>
          <w:ilvl w:val="2"/>
          <w:numId w:val="18"/>
        </w:numPr>
        <w:tabs>
          <w:tab w:val="left" w:pos="1440"/>
        </w:tabs>
        <w:spacing w:before="120" w:line="276" w:lineRule="auto"/>
        <w:ind w:left="1440"/>
        <w:contextualSpacing w:val="0"/>
        <w:rPr>
          <w:rFonts w:asciiTheme="minorHAnsi" w:hAnsiTheme="minorHAnsi" w:cstheme="minorHAnsi"/>
          <w:sz w:val="22"/>
        </w:rPr>
      </w:pPr>
      <w:r w:rsidRPr="00A127EE">
        <w:rPr>
          <w:rFonts w:asciiTheme="minorHAnsi" w:hAnsiTheme="minorHAnsi" w:cstheme="minorHAnsi"/>
          <w:sz w:val="22"/>
        </w:rPr>
        <w:t>Ability to Share Equipment, Supplies, or Human Resources</w:t>
      </w:r>
    </w:p>
    <w:p w:rsidR="00022C8E" w:rsidRPr="00320F91" w:rsidRDefault="00022C8E" w:rsidP="002023A6">
      <w:pPr>
        <w:pStyle w:val="ListParagraph"/>
        <w:numPr>
          <w:ilvl w:val="2"/>
          <w:numId w:val="18"/>
        </w:numPr>
        <w:tabs>
          <w:tab w:val="left" w:pos="1440"/>
        </w:tabs>
        <w:spacing w:before="120" w:line="276" w:lineRule="auto"/>
        <w:ind w:left="1440"/>
        <w:contextualSpacing w:val="0"/>
        <w:rPr>
          <w:rFonts w:asciiTheme="minorHAnsi" w:hAnsiTheme="minorHAnsi" w:cstheme="minorHAnsi"/>
          <w:sz w:val="22"/>
        </w:rPr>
      </w:pPr>
      <w:r w:rsidRPr="00320F91">
        <w:rPr>
          <w:rFonts w:asciiTheme="minorHAnsi" w:hAnsiTheme="minorHAnsi" w:cstheme="minorHAnsi"/>
          <w:sz w:val="22"/>
        </w:rPr>
        <w:t>Interoperable Communication Mechanisms</w:t>
      </w:r>
    </w:p>
    <w:p w:rsidR="00022C8E" w:rsidRPr="00A127EE" w:rsidRDefault="00022C8E" w:rsidP="00022C8E">
      <w:pPr>
        <w:pStyle w:val="ListParagraph"/>
        <w:spacing w:before="240" w:after="240" w:line="276" w:lineRule="auto"/>
        <w:contextualSpacing w:val="0"/>
        <w:rPr>
          <w:rFonts w:asciiTheme="minorHAnsi" w:hAnsiTheme="minorHAnsi" w:cstheme="minorHAnsi"/>
          <w:sz w:val="22"/>
        </w:rPr>
      </w:pPr>
      <w:r w:rsidRPr="00A127EE">
        <w:rPr>
          <w:rFonts w:asciiTheme="minorHAnsi" w:hAnsiTheme="minorHAnsi" w:cstheme="minorHAnsi"/>
          <w:sz w:val="22"/>
        </w:rPr>
        <w:t xml:space="preserve">As you review these topic areas, count the number of healthcare providers that you and your planning team rated as, for example, </w:t>
      </w:r>
      <w:r w:rsidRPr="00A127EE">
        <w:rPr>
          <w:rFonts w:asciiTheme="minorHAnsi" w:hAnsiTheme="minorHAnsi" w:cstheme="minorHAnsi"/>
          <w:i/>
          <w:sz w:val="22"/>
        </w:rPr>
        <w:t>Adequate</w:t>
      </w:r>
      <w:r w:rsidRPr="00A127EE">
        <w:rPr>
          <w:rFonts w:asciiTheme="minorHAnsi" w:hAnsiTheme="minorHAnsi" w:cstheme="minorHAnsi"/>
          <w:sz w:val="22"/>
        </w:rPr>
        <w:t xml:space="preserve"> or </w:t>
      </w:r>
      <w:r w:rsidRPr="00A127EE">
        <w:rPr>
          <w:rFonts w:asciiTheme="minorHAnsi" w:hAnsiTheme="minorHAnsi" w:cstheme="minorHAnsi"/>
          <w:i/>
          <w:sz w:val="22"/>
        </w:rPr>
        <w:t>Needs Improvement</w:t>
      </w:r>
      <w:r w:rsidRPr="00A127EE">
        <w:rPr>
          <w:rFonts w:asciiTheme="minorHAnsi" w:hAnsiTheme="minorHAnsi" w:cstheme="minorHAnsi"/>
          <w:sz w:val="22"/>
        </w:rPr>
        <w:t xml:space="preserve"> and write the number in the space provided under the "Roll Up of Healthcare Provider Survey Information" section of </w:t>
      </w:r>
      <w:r w:rsidRPr="00A127EE">
        <w:rPr>
          <w:rFonts w:asciiTheme="minorHAnsi" w:hAnsiTheme="minorHAnsi" w:cstheme="minorHAnsi"/>
          <w:i/>
          <w:sz w:val="22"/>
        </w:rPr>
        <w:t>Worksheet 4.5</w:t>
      </w:r>
      <w:r w:rsidRPr="00A127EE">
        <w:rPr>
          <w:rFonts w:asciiTheme="minorHAnsi" w:hAnsiTheme="minorHAnsi" w:cstheme="minorHAnsi"/>
          <w:sz w:val="22"/>
        </w:rPr>
        <w:t>. Continue this process until all of the ratings for each healthcare provider have been tabulated for each topic area.</w:t>
      </w:r>
    </w:p>
    <w:p w:rsidR="00022C8E" w:rsidRDefault="00022C8E" w:rsidP="00022C8E">
      <w:pPr>
        <w:pStyle w:val="ListParagraph"/>
        <w:spacing w:after="240" w:line="276" w:lineRule="auto"/>
        <w:contextualSpacing w:val="0"/>
        <w:rPr>
          <w:rFonts w:asciiTheme="minorHAnsi" w:hAnsiTheme="minorHAnsi" w:cstheme="minorHAnsi"/>
          <w:sz w:val="22"/>
        </w:rPr>
        <w:sectPr w:rsidR="00022C8E" w:rsidSect="00022C8E">
          <w:pgSz w:w="12240" w:h="15840"/>
          <w:pgMar w:top="720" w:right="1440" w:bottom="720" w:left="1440" w:header="720" w:footer="720" w:gutter="0"/>
          <w:cols w:space="720"/>
          <w:docGrid w:linePitch="360"/>
        </w:sectPr>
      </w:pPr>
    </w:p>
    <w:p w:rsidR="00022C8E" w:rsidRDefault="00022C8E" w:rsidP="00022C8E">
      <w:pPr>
        <w:pStyle w:val="ListParagraph"/>
        <w:tabs>
          <w:tab w:val="center" w:pos="2160"/>
        </w:tabs>
        <w:spacing w:line="276" w:lineRule="auto"/>
        <w:contextualSpacing w:val="0"/>
        <w:rPr>
          <w:rFonts w:cstheme="minorHAnsi"/>
          <w:b/>
          <w:sz w:val="22"/>
        </w:rPr>
      </w:pPr>
      <w:r w:rsidRPr="00A127EE">
        <w:rPr>
          <w:rFonts w:asciiTheme="minorHAnsi" w:hAnsiTheme="minorHAnsi" w:cstheme="minorHAnsi"/>
          <w:sz w:val="22"/>
        </w:rPr>
        <w:lastRenderedPageBreak/>
        <w:t>For example, using the 10 primary care providers mentioned</w:t>
      </w:r>
      <w:r>
        <w:rPr>
          <w:rFonts w:asciiTheme="minorHAnsi" w:hAnsiTheme="minorHAnsi" w:cstheme="minorHAnsi"/>
          <w:sz w:val="22"/>
        </w:rPr>
        <w:t xml:space="preserve"> </w:t>
      </w:r>
      <w:r w:rsidRPr="00A127EE">
        <w:rPr>
          <w:rFonts w:asciiTheme="minorHAnsi" w:hAnsiTheme="minorHAnsi" w:cstheme="minorHAnsi"/>
          <w:sz w:val="22"/>
        </w:rPr>
        <w:t>earlier, you may find that, when looking at Surge Protocols, four providers were rated as "Adequate" and six were rated as "Needs Improvement." You will write these numbers in the space provided on the worksheet as shown in the example to the right.</w:t>
      </w:r>
      <w:r>
        <w:rPr>
          <w:rFonts w:asciiTheme="minorHAnsi" w:hAnsiTheme="minorHAnsi" w:cstheme="minorHAnsi"/>
          <w:sz w:val="22"/>
        </w:rPr>
        <w:br w:type="column"/>
      </w:r>
      <w:r>
        <w:rPr>
          <w:rFonts w:asciiTheme="minorHAnsi" w:hAnsiTheme="minorHAnsi" w:cstheme="minorHAnsi"/>
          <w:sz w:val="22"/>
        </w:rPr>
        <w:lastRenderedPageBreak/>
        <w:tab/>
      </w:r>
      <w:r w:rsidRPr="00367A48">
        <w:rPr>
          <w:rFonts w:cstheme="minorHAnsi"/>
          <w:b/>
          <w:sz w:val="22"/>
        </w:rPr>
        <w:t>Surge Protocols</w:t>
      </w:r>
    </w:p>
    <w:tbl>
      <w:tblPr>
        <w:tblpPr w:leftFromText="187" w:rightFromText="187" w:vertAnchor="text" w:tblpXSpec="center" w:tblpY="145"/>
        <w:tblOverlap w:val="never"/>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a filled out surge protocols worksheet."/>
      </w:tblPr>
      <w:tblGrid>
        <w:gridCol w:w="1574"/>
        <w:gridCol w:w="1306"/>
      </w:tblGrid>
      <w:tr w:rsidR="00022C8E" w:rsidRPr="00A127EE" w:rsidTr="00022C8E">
        <w:trPr>
          <w:cantSplit/>
          <w:tblHeader/>
        </w:trPr>
        <w:tc>
          <w:tcPr>
            <w:tcW w:w="1574" w:type="dxa"/>
            <w:shd w:val="clear" w:color="auto" w:fill="D6E3BC" w:themeFill="accent3" w:themeFillTint="66"/>
            <w:tcMar>
              <w:top w:w="58" w:type="dxa"/>
              <w:left w:w="115" w:type="dxa"/>
              <w:bottom w:w="58" w:type="dxa"/>
              <w:right w:w="115" w:type="dxa"/>
            </w:tcMar>
            <w:vAlign w:val="center"/>
          </w:tcPr>
          <w:p w:rsidR="00022C8E" w:rsidRPr="00A127EE" w:rsidRDefault="00022C8E" w:rsidP="00022C8E">
            <w:pPr>
              <w:spacing w:line="240" w:lineRule="auto"/>
              <w:jc w:val="center"/>
              <w:rPr>
                <w:rFonts w:cstheme="minorHAnsi"/>
                <w:b/>
                <w:sz w:val="16"/>
                <w:szCs w:val="16"/>
              </w:rPr>
            </w:pPr>
            <w:r w:rsidRPr="00A127EE">
              <w:rPr>
                <w:rFonts w:cstheme="minorHAnsi"/>
                <w:b/>
                <w:sz w:val="16"/>
                <w:szCs w:val="16"/>
              </w:rPr>
              <w:t>Rating</w:t>
            </w:r>
          </w:p>
        </w:tc>
        <w:tc>
          <w:tcPr>
            <w:tcW w:w="1306" w:type="dxa"/>
            <w:shd w:val="clear" w:color="auto" w:fill="D6E3BC" w:themeFill="accent3" w:themeFillTint="66"/>
            <w:tcMar>
              <w:top w:w="58" w:type="dxa"/>
              <w:left w:w="115" w:type="dxa"/>
              <w:bottom w:w="58" w:type="dxa"/>
              <w:right w:w="115" w:type="dxa"/>
            </w:tcMar>
            <w:vAlign w:val="center"/>
          </w:tcPr>
          <w:p w:rsidR="00022C8E" w:rsidRPr="00A127EE" w:rsidRDefault="00022C8E" w:rsidP="00022C8E">
            <w:pPr>
              <w:spacing w:line="240" w:lineRule="auto"/>
              <w:jc w:val="center"/>
              <w:rPr>
                <w:rFonts w:cstheme="minorHAnsi"/>
                <w:b/>
                <w:sz w:val="16"/>
                <w:szCs w:val="16"/>
              </w:rPr>
            </w:pPr>
            <w:r w:rsidRPr="00A127EE">
              <w:rPr>
                <w:rFonts w:cstheme="minorHAnsi"/>
                <w:b/>
                <w:sz w:val="16"/>
                <w:szCs w:val="16"/>
              </w:rPr>
              <w:t>No. of Providers</w:t>
            </w:r>
          </w:p>
        </w:tc>
      </w:tr>
      <w:tr w:rsidR="00022C8E" w:rsidRPr="00A127EE" w:rsidTr="00022C8E">
        <w:tc>
          <w:tcPr>
            <w:tcW w:w="1574" w:type="dxa"/>
            <w:shd w:val="clear" w:color="auto" w:fill="EAF1DD" w:themeFill="accent3" w:themeFillTint="33"/>
            <w:tcMar>
              <w:top w:w="58" w:type="dxa"/>
              <w:left w:w="115" w:type="dxa"/>
              <w:bottom w:w="58" w:type="dxa"/>
              <w:right w:w="115" w:type="dxa"/>
            </w:tcMar>
          </w:tcPr>
          <w:p w:rsidR="00022C8E" w:rsidRPr="00A127EE" w:rsidRDefault="00022C8E" w:rsidP="00022C8E">
            <w:pPr>
              <w:spacing w:before="60" w:after="60" w:line="240" w:lineRule="auto"/>
              <w:rPr>
                <w:rFonts w:cstheme="minorHAnsi"/>
                <w:sz w:val="16"/>
                <w:szCs w:val="16"/>
              </w:rPr>
            </w:pPr>
            <w:r w:rsidRPr="00A127EE">
              <w:rPr>
                <w:rFonts w:cstheme="minorHAnsi"/>
                <w:sz w:val="16"/>
                <w:szCs w:val="16"/>
              </w:rPr>
              <w:t>Adequate</w:t>
            </w:r>
          </w:p>
          <w:p w:rsidR="00022C8E" w:rsidRPr="00A127EE" w:rsidRDefault="00022C8E" w:rsidP="00022C8E">
            <w:pPr>
              <w:spacing w:before="60" w:after="60" w:line="240" w:lineRule="auto"/>
              <w:rPr>
                <w:rFonts w:cstheme="minorHAnsi"/>
                <w:sz w:val="16"/>
                <w:szCs w:val="16"/>
              </w:rPr>
            </w:pPr>
            <w:r w:rsidRPr="00A127EE">
              <w:rPr>
                <w:rFonts w:cstheme="minorHAnsi"/>
                <w:sz w:val="16"/>
                <w:szCs w:val="16"/>
              </w:rPr>
              <w:t>Needs improvement</w:t>
            </w:r>
          </w:p>
        </w:tc>
        <w:tc>
          <w:tcPr>
            <w:tcW w:w="1306" w:type="dxa"/>
            <w:shd w:val="clear" w:color="auto" w:fill="EAF1DD" w:themeFill="accent3" w:themeFillTint="33"/>
            <w:tcMar>
              <w:top w:w="58" w:type="dxa"/>
              <w:left w:w="115" w:type="dxa"/>
              <w:bottom w:w="58" w:type="dxa"/>
              <w:right w:w="115" w:type="dxa"/>
            </w:tcMar>
          </w:tcPr>
          <w:p w:rsidR="00022C8E" w:rsidRPr="00A127EE" w:rsidRDefault="00022C8E" w:rsidP="00022C8E">
            <w:pPr>
              <w:spacing w:before="60" w:after="60" w:line="240" w:lineRule="auto"/>
              <w:jc w:val="center"/>
              <w:rPr>
                <w:rFonts w:cstheme="minorHAnsi"/>
                <w:sz w:val="16"/>
                <w:szCs w:val="16"/>
              </w:rPr>
            </w:pPr>
            <w:r w:rsidRPr="00A127EE">
              <w:rPr>
                <w:rFonts w:cstheme="minorHAnsi"/>
                <w:sz w:val="16"/>
                <w:szCs w:val="16"/>
              </w:rPr>
              <w:t>4</w:t>
            </w:r>
          </w:p>
          <w:p w:rsidR="00022C8E" w:rsidRPr="00A127EE" w:rsidRDefault="00022C8E" w:rsidP="00022C8E">
            <w:pPr>
              <w:spacing w:before="60" w:after="60" w:line="240" w:lineRule="auto"/>
              <w:jc w:val="center"/>
              <w:rPr>
                <w:sz w:val="16"/>
                <w:szCs w:val="16"/>
              </w:rPr>
            </w:pPr>
            <w:r w:rsidRPr="00A127EE">
              <w:rPr>
                <w:rFonts w:cstheme="minorHAnsi"/>
                <w:sz w:val="16"/>
                <w:szCs w:val="16"/>
              </w:rPr>
              <w:t>6</w:t>
            </w:r>
          </w:p>
        </w:tc>
      </w:tr>
    </w:tbl>
    <w:p w:rsidR="00022C8E" w:rsidRPr="00A127EE" w:rsidRDefault="00022C8E" w:rsidP="00022C8E">
      <w:pPr>
        <w:pStyle w:val="ListParagraph"/>
        <w:spacing w:after="240" w:line="276" w:lineRule="auto"/>
        <w:contextualSpacing w:val="0"/>
        <w:rPr>
          <w:rFonts w:asciiTheme="minorHAnsi" w:hAnsiTheme="minorHAnsi" w:cstheme="minorHAnsi"/>
          <w:sz w:val="22"/>
        </w:rPr>
      </w:pPr>
    </w:p>
    <w:p w:rsidR="00022C8E" w:rsidRPr="00367A48" w:rsidRDefault="00022C8E" w:rsidP="00022C8E">
      <w:pPr>
        <w:tabs>
          <w:tab w:val="left" w:pos="720"/>
        </w:tabs>
        <w:ind w:left="360"/>
        <w:rPr>
          <w:rFonts w:cstheme="minorHAnsi"/>
          <w:sz w:val="22"/>
        </w:rPr>
        <w:sectPr w:rsidR="00022C8E" w:rsidRPr="00367A48" w:rsidSect="00022C8E">
          <w:type w:val="continuous"/>
          <w:pgSz w:w="12240" w:h="15840"/>
          <w:pgMar w:top="720" w:right="1440" w:bottom="720" w:left="1440" w:header="720" w:footer="720" w:gutter="0"/>
          <w:cols w:num="2" w:space="720"/>
          <w:docGrid w:linePitch="360"/>
        </w:sectPr>
      </w:pPr>
    </w:p>
    <w:p w:rsidR="00022C8E" w:rsidRDefault="00022C8E" w:rsidP="00022C8E">
      <w:pPr>
        <w:rPr>
          <w:rFonts w:cstheme="minorHAnsi"/>
          <w:sz w:val="22"/>
        </w:rPr>
        <w:sectPr w:rsidR="00022C8E" w:rsidSect="00022C8E">
          <w:type w:val="continuous"/>
          <w:pgSz w:w="12240" w:h="15840"/>
          <w:pgMar w:top="720" w:right="1440" w:bottom="720" w:left="1440" w:header="720" w:footer="720" w:gutter="0"/>
          <w:cols w:num="2" w:space="720"/>
          <w:docGrid w:linePitch="360"/>
        </w:sectPr>
      </w:pPr>
    </w:p>
    <w:p w:rsidR="00022C8E" w:rsidRDefault="00022C8E" w:rsidP="002023A6">
      <w:pPr>
        <w:pStyle w:val="ListParagraph"/>
        <w:numPr>
          <w:ilvl w:val="1"/>
          <w:numId w:val="18"/>
        </w:numPr>
        <w:tabs>
          <w:tab w:val="left" w:pos="720"/>
        </w:tabs>
        <w:spacing w:after="120" w:line="276" w:lineRule="auto"/>
        <w:ind w:left="720"/>
        <w:contextualSpacing w:val="0"/>
        <w:rPr>
          <w:rFonts w:cstheme="minorHAnsi"/>
          <w:sz w:val="22"/>
        </w:rPr>
      </w:pPr>
      <w:r w:rsidRPr="00A127EE">
        <w:rPr>
          <w:rFonts w:cstheme="minorHAnsi"/>
          <w:sz w:val="22"/>
        </w:rPr>
        <w:lastRenderedPageBreak/>
        <w:t xml:space="preserve">Next, look at each topic area and the numbers you wrote down next to the items in the "Rating" column. Use these numbers to help you and your planning team </w:t>
      </w:r>
      <w:r w:rsidRPr="00A127EE">
        <w:rPr>
          <w:rFonts w:cstheme="minorHAnsi"/>
          <w:sz w:val="22"/>
          <w:u w:val="single"/>
        </w:rPr>
        <w:t>rate the overall preparedness of the category</w:t>
      </w:r>
      <w:r w:rsidRPr="00A127EE">
        <w:rPr>
          <w:rFonts w:cstheme="minorHAnsi"/>
          <w:sz w:val="22"/>
        </w:rPr>
        <w:t xml:space="preserve"> for that topic area. Place a check in the appropriate checkbox for each topic area listed in the </w:t>
      </w:r>
      <w:r w:rsidRPr="00A127EE">
        <w:rPr>
          <w:rFonts w:cstheme="minorHAnsi"/>
          <w:i/>
          <w:sz w:val="22"/>
        </w:rPr>
        <w:t>Overall Rating for Provider Category</w:t>
      </w:r>
      <w:r w:rsidRPr="00A127EE">
        <w:rPr>
          <w:rFonts w:cstheme="minorHAnsi"/>
          <w:sz w:val="22"/>
        </w:rPr>
        <w:t xml:space="preserve"> section of the worksheet. In the example of the 10</w:t>
      </w:r>
      <w:r w:rsidR="002A6E8A">
        <w:rPr>
          <w:rFonts w:cstheme="minorHAnsi"/>
          <w:sz w:val="22"/>
        </w:rPr>
        <w:br w:type="column"/>
      </w:r>
      <w:r w:rsidRPr="00A127EE">
        <w:rPr>
          <w:rFonts w:cstheme="minorHAnsi"/>
          <w:sz w:val="22"/>
        </w:rPr>
        <w:lastRenderedPageBreak/>
        <w:t xml:space="preserve"> primary care providers, you may rate the primary care provider category as "Needs Improvement," and you would check the corresponding box.</w:t>
      </w:r>
    </w:p>
    <w:p w:rsidR="00022C8E" w:rsidRDefault="00022C8E" w:rsidP="00022C8E">
      <w:pPr>
        <w:tabs>
          <w:tab w:val="center" w:pos="2160"/>
        </w:tabs>
        <w:ind w:left="360"/>
        <w:rPr>
          <w:rFonts w:cstheme="minorHAnsi"/>
          <w:b/>
          <w:sz w:val="22"/>
        </w:rPr>
      </w:pPr>
      <w:r>
        <w:rPr>
          <w:rFonts w:cstheme="minorHAnsi"/>
          <w:b/>
          <w:sz w:val="22"/>
        </w:rPr>
        <w:tab/>
      </w:r>
      <w:r w:rsidRPr="00054BA5">
        <w:rPr>
          <w:rFonts w:cstheme="minorHAnsi"/>
          <w:b/>
          <w:sz w:val="22"/>
        </w:rPr>
        <w:t>Surge Protocols</w:t>
      </w:r>
    </w:p>
    <w:tbl>
      <w:tblPr>
        <w:tblpPr w:leftFromText="187" w:rightFromText="187" w:vertAnchor="text" w:tblpXSpec="center" w:tblpY="145"/>
        <w:tblOverlap w:val="never"/>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an example of a completed surge protocols worksheet showing the rating the user gave primary care providers in the community."/>
      </w:tblPr>
      <w:tblGrid>
        <w:gridCol w:w="2880"/>
      </w:tblGrid>
      <w:tr w:rsidR="00022C8E" w:rsidRPr="00A127EE" w:rsidTr="002A6E8A">
        <w:trPr>
          <w:tblHeader/>
        </w:trPr>
        <w:tc>
          <w:tcPr>
            <w:tcW w:w="2880" w:type="dxa"/>
            <w:shd w:val="clear" w:color="auto" w:fill="D6E3BC" w:themeFill="accent3" w:themeFillTint="66"/>
            <w:tcMar>
              <w:top w:w="58" w:type="dxa"/>
              <w:left w:w="115" w:type="dxa"/>
              <w:bottom w:w="58" w:type="dxa"/>
              <w:right w:w="115" w:type="dxa"/>
            </w:tcMar>
            <w:vAlign w:val="center"/>
          </w:tcPr>
          <w:p w:rsidR="00022C8E" w:rsidRPr="00A127EE" w:rsidRDefault="00022C8E" w:rsidP="002A6E8A">
            <w:pPr>
              <w:spacing w:line="240" w:lineRule="auto"/>
              <w:jc w:val="center"/>
              <w:rPr>
                <w:rFonts w:cstheme="minorHAnsi"/>
                <w:b/>
                <w:sz w:val="16"/>
              </w:rPr>
            </w:pPr>
            <w:r w:rsidRPr="00A127EE">
              <w:rPr>
                <w:rFonts w:cstheme="minorHAnsi"/>
                <w:b/>
                <w:sz w:val="16"/>
              </w:rPr>
              <w:t>Rating</w:t>
            </w:r>
          </w:p>
        </w:tc>
      </w:tr>
      <w:tr w:rsidR="00022C8E" w:rsidRPr="00A127EE" w:rsidTr="002A6E8A">
        <w:tc>
          <w:tcPr>
            <w:tcW w:w="2880" w:type="dxa"/>
            <w:shd w:val="clear" w:color="auto" w:fill="EAF1DD" w:themeFill="accent3" w:themeFillTint="33"/>
            <w:tcMar>
              <w:top w:w="58" w:type="dxa"/>
              <w:left w:w="115" w:type="dxa"/>
              <w:bottom w:w="58" w:type="dxa"/>
              <w:right w:w="115" w:type="dxa"/>
            </w:tcMar>
          </w:tcPr>
          <w:p w:rsidR="00022C8E" w:rsidRPr="00A127EE" w:rsidRDefault="00022C8E" w:rsidP="002A6E8A">
            <w:pPr>
              <w:spacing w:before="120" w:after="120" w:line="240" w:lineRule="auto"/>
              <w:rPr>
                <w:rFonts w:cstheme="minorHAnsi"/>
                <w:sz w:val="16"/>
              </w:rPr>
            </w:pPr>
            <w:r w:rsidRPr="00A127EE">
              <w:rPr>
                <w:rFonts w:cstheme="minorHAnsi"/>
                <w:sz w:val="16"/>
              </w:rPr>
              <w:sym w:font="Wingdings" w:char="F06F"/>
            </w:r>
            <w:r w:rsidRPr="00A127EE">
              <w:rPr>
                <w:rFonts w:cstheme="minorHAnsi"/>
                <w:sz w:val="16"/>
              </w:rPr>
              <w:t xml:space="preserve"> Adequate</w:t>
            </w:r>
          </w:p>
          <w:p w:rsidR="00022C8E" w:rsidRPr="00A127EE" w:rsidRDefault="00022C8E" w:rsidP="002A6E8A">
            <w:pPr>
              <w:spacing w:before="120" w:after="120" w:line="240" w:lineRule="auto"/>
              <w:rPr>
                <w:rFonts w:cstheme="minorHAnsi"/>
                <w:sz w:val="16"/>
              </w:rPr>
            </w:pPr>
            <w:r w:rsidRPr="00A127EE">
              <w:rPr>
                <w:rFonts w:cstheme="minorHAnsi"/>
                <w:sz w:val="16"/>
              </w:rPr>
              <w:sym w:font="Wingdings" w:char="F0FE"/>
            </w:r>
            <w:r w:rsidRPr="00A127EE">
              <w:rPr>
                <w:rFonts w:cstheme="minorHAnsi"/>
                <w:sz w:val="16"/>
              </w:rPr>
              <w:t xml:space="preserve"> Needs improvement</w:t>
            </w:r>
          </w:p>
        </w:tc>
      </w:tr>
    </w:tbl>
    <w:p w:rsidR="00022C8E" w:rsidRDefault="00022C8E" w:rsidP="00022C8E">
      <w:pPr>
        <w:tabs>
          <w:tab w:val="center" w:pos="2160"/>
        </w:tabs>
        <w:ind w:left="360"/>
        <w:rPr>
          <w:rFonts w:cstheme="minorHAnsi"/>
          <w:b/>
          <w:sz w:val="22"/>
        </w:rPr>
      </w:pPr>
    </w:p>
    <w:p w:rsidR="00022C8E" w:rsidRDefault="00022C8E" w:rsidP="00022C8E">
      <w:pPr>
        <w:tabs>
          <w:tab w:val="center" w:pos="2160"/>
        </w:tabs>
        <w:spacing w:before="240" w:after="120"/>
        <w:ind w:left="360"/>
        <w:rPr>
          <w:rFonts w:cstheme="minorHAnsi"/>
          <w:b/>
          <w:sz w:val="22"/>
        </w:rPr>
      </w:pPr>
    </w:p>
    <w:p w:rsidR="00022C8E" w:rsidRPr="00054BA5" w:rsidRDefault="00022C8E" w:rsidP="00022C8E">
      <w:pPr>
        <w:tabs>
          <w:tab w:val="center" w:pos="2160"/>
        </w:tabs>
        <w:spacing w:before="240" w:after="120"/>
        <w:ind w:left="360"/>
        <w:rPr>
          <w:rFonts w:ascii="Calibri" w:hAnsi="Calibri" w:cstheme="minorHAnsi"/>
          <w:b/>
          <w:sz w:val="22"/>
        </w:rPr>
        <w:sectPr w:rsidR="00022C8E" w:rsidRPr="00054BA5" w:rsidSect="00022C8E">
          <w:pgSz w:w="12240" w:h="15840"/>
          <w:pgMar w:top="720" w:right="1440" w:bottom="720" w:left="1440" w:header="720" w:footer="720" w:gutter="0"/>
          <w:cols w:num="2" w:space="720"/>
          <w:docGrid w:linePitch="360"/>
        </w:sectPr>
      </w:pPr>
    </w:p>
    <w:p w:rsidR="00022C8E" w:rsidRDefault="00022C8E" w:rsidP="00022C8E">
      <w:pPr>
        <w:rPr>
          <w:rFonts w:eastAsia="Calibri" w:cstheme="minorHAnsi"/>
          <w:sz w:val="22"/>
        </w:rPr>
      </w:pPr>
    </w:p>
    <w:p w:rsidR="00022C8E" w:rsidRPr="00183B31" w:rsidRDefault="00022C8E" w:rsidP="002023A6">
      <w:pPr>
        <w:pStyle w:val="ListParagraph"/>
        <w:numPr>
          <w:ilvl w:val="0"/>
          <w:numId w:val="19"/>
        </w:numPr>
        <w:tabs>
          <w:tab w:val="left" w:pos="720"/>
        </w:tabs>
        <w:spacing w:before="360" w:after="120" w:line="276" w:lineRule="auto"/>
        <w:ind w:left="720"/>
        <w:contextualSpacing w:val="0"/>
        <w:rPr>
          <w:rFonts w:asciiTheme="minorHAnsi" w:hAnsiTheme="minorHAnsi" w:cstheme="minorHAnsi"/>
          <w:sz w:val="22"/>
        </w:rPr>
      </w:pPr>
      <w:r>
        <w:rPr>
          <w:noProof/>
        </w:rPr>
        <w:drawing>
          <wp:anchor distT="0" distB="0" distL="114300" distR="114300" simplePos="0" relativeHeight="251659264" behindDoc="0" locked="0" layoutInCell="1" allowOverlap="1" wp14:anchorId="723CE1B5" wp14:editId="24ABE221">
            <wp:simplePos x="0" y="0"/>
            <wp:positionH relativeFrom="margin">
              <wp:align>right</wp:align>
            </wp:positionH>
            <wp:positionV relativeFrom="margin">
              <wp:posOffset>2377440</wp:posOffset>
            </wp:positionV>
            <wp:extent cx="1371600" cy="1060704"/>
            <wp:effectExtent l="0" t="0" r="0" b="6350"/>
            <wp:wrapSquare wrapText="bothSides"/>
            <wp:docPr id="1" name="Picture 1" descr="This picture shows a representation of the Triggers section of Worksheet 4.5 - Report Card: Moderate Surge Planning by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64D46A5\8F6118E6-FD3B-4B18-9F8F-671A1D61C904_files\image0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0607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rPr>
        <w:t>Next</w:t>
      </w:r>
      <w:r w:rsidRPr="00183B31">
        <w:rPr>
          <w:rFonts w:asciiTheme="minorHAnsi" w:hAnsiTheme="minorHAnsi" w:cstheme="minorHAnsi"/>
          <w:sz w:val="22"/>
        </w:rPr>
        <w:t xml:space="preserve">, using </w:t>
      </w:r>
      <w:r w:rsidRPr="00183B31">
        <w:rPr>
          <w:rFonts w:asciiTheme="minorHAnsi" w:hAnsiTheme="minorHAnsi" w:cstheme="minorHAnsi"/>
          <w:i/>
          <w:sz w:val="22"/>
        </w:rPr>
        <w:t>Worksheet 4.3 – Moderate Surge Planning Survey</w:t>
      </w:r>
      <w:r w:rsidRPr="00183B31">
        <w:rPr>
          <w:rFonts w:asciiTheme="minorHAnsi" w:hAnsiTheme="minorHAnsi" w:cstheme="minorHAnsi"/>
          <w:sz w:val="22"/>
        </w:rPr>
        <w:t xml:space="preserve">, review the "Triggers" section for each healthcare provider in the category. Identify trends that are </w:t>
      </w:r>
      <w:r w:rsidRPr="00183B31">
        <w:rPr>
          <w:rFonts w:asciiTheme="minorHAnsi" w:hAnsiTheme="minorHAnsi" w:cstheme="minorHAnsi"/>
          <w:sz w:val="22"/>
          <w:u w:val="single"/>
        </w:rPr>
        <w:t>common across all providers in the category</w:t>
      </w:r>
      <w:r w:rsidRPr="00183B31">
        <w:rPr>
          <w:rFonts w:asciiTheme="minorHAnsi" w:hAnsiTheme="minorHAnsi" w:cstheme="minorHAnsi"/>
          <w:sz w:val="22"/>
        </w:rPr>
        <w:t xml:space="preserve"> for each of the questions asked in the "Triggers" section. Write the</w:t>
      </w:r>
      <w:r>
        <w:rPr>
          <w:rFonts w:asciiTheme="minorHAnsi" w:hAnsiTheme="minorHAnsi" w:cstheme="minorHAnsi"/>
          <w:sz w:val="22"/>
        </w:rPr>
        <w:t xml:space="preserve">se trends in the space provided </w:t>
      </w:r>
      <w:r w:rsidRPr="00183B31">
        <w:rPr>
          <w:rFonts w:asciiTheme="minorHAnsi" w:hAnsiTheme="minorHAnsi" w:cstheme="minorHAnsi"/>
          <w:sz w:val="22"/>
        </w:rPr>
        <w:t xml:space="preserve">on </w:t>
      </w:r>
      <w:r w:rsidRPr="00183B31">
        <w:rPr>
          <w:rFonts w:asciiTheme="minorHAnsi" w:hAnsiTheme="minorHAnsi" w:cstheme="minorHAnsi"/>
          <w:i/>
          <w:sz w:val="22"/>
        </w:rPr>
        <w:t>Worksheet 4.5 – Report Card: Moderate Surge Planning by Category</w:t>
      </w:r>
      <w:r>
        <w:rPr>
          <w:rFonts w:asciiTheme="minorHAnsi" w:hAnsiTheme="minorHAnsi" w:cstheme="minorHAnsi"/>
          <w:sz w:val="22"/>
        </w:rPr>
        <w:t>.</w:t>
      </w:r>
    </w:p>
    <w:p w:rsidR="00022C8E" w:rsidRPr="00C4653F" w:rsidRDefault="00022C8E" w:rsidP="00022C8E">
      <w:pPr>
        <w:pStyle w:val="ListParagraph"/>
        <w:tabs>
          <w:tab w:val="left" w:pos="1440"/>
        </w:tabs>
        <w:spacing w:before="240" w:line="276" w:lineRule="auto"/>
        <w:contextualSpacing w:val="0"/>
        <w:rPr>
          <w:rFonts w:asciiTheme="minorHAnsi" w:hAnsiTheme="minorHAnsi" w:cstheme="minorHAnsi"/>
          <w:sz w:val="22"/>
        </w:rPr>
      </w:pPr>
      <w:r w:rsidRPr="007366C7">
        <w:rPr>
          <w:rFonts w:asciiTheme="minorHAnsi" w:hAnsiTheme="minorHAnsi" w:cstheme="minorHAnsi"/>
          <w:sz w:val="22"/>
        </w:rPr>
        <w:t>In the example of the 10 primary care providers, you would look at the information provided by each provider for each question to determine common themes and trends. You would then write these themes or trends in the spa</w:t>
      </w:r>
      <w:r>
        <w:rPr>
          <w:rFonts w:asciiTheme="minorHAnsi" w:hAnsiTheme="minorHAnsi" w:cstheme="minorHAnsi"/>
          <w:sz w:val="22"/>
        </w:rPr>
        <w:t>ce provided on the report card.</w:t>
      </w:r>
      <w:r>
        <w:rPr>
          <w:rFonts w:eastAsia="Times New Roman"/>
          <w:noProof/>
        </w:rPr>
        <w:drawing>
          <wp:anchor distT="0" distB="0" distL="114300" distR="114300" simplePos="0" relativeHeight="251660288" behindDoc="0" locked="0" layoutInCell="1" allowOverlap="1" wp14:anchorId="5FAB74B1" wp14:editId="4FA89260">
            <wp:simplePos x="0" y="0"/>
            <wp:positionH relativeFrom="margin">
              <wp:align>right</wp:align>
            </wp:positionH>
            <wp:positionV relativeFrom="paragraph">
              <wp:posOffset>685800</wp:posOffset>
            </wp:positionV>
            <wp:extent cx="1371600" cy="1060704"/>
            <wp:effectExtent l="0" t="0" r="0" b="6350"/>
            <wp:wrapSquare wrapText="bothSides"/>
            <wp:docPr id="2" name="Picture 2" descr="This picture shows a representation of the Self-Assessment section of Worksheet 4.5 - Report Card: Moderate Surge Planning by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Self&#10;-&#10;Assessment&#10; &#10;T&#10;o &#10;be filled in&#10; &#10; &#10; &#10;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0607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2C8E" w:rsidRPr="009945DD" w:rsidRDefault="00022C8E" w:rsidP="002023A6">
      <w:pPr>
        <w:pStyle w:val="ListParagraph"/>
        <w:numPr>
          <w:ilvl w:val="0"/>
          <w:numId w:val="19"/>
        </w:numPr>
        <w:tabs>
          <w:tab w:val="left" w:pos="720"/>
        </w:tabs>
        <w:spacing w:before="240" w:line="276" w:lineRule="auto"/>
        <w:ind w:left="720"/>
        <w:contextualSpacing w:val="0"/>
        <w:rPr>
          <w:rFonts w:eastAsia="Times New Roman"/>
        </w:rPr>
      </w:pPr>
      <w:r w:rsidRPr="009945DD">
        <w:rPr>
          <w:rFonts w:cstheme="minorHAnsi"/>
          <w:sz w:val="22"/>
        </w:rPr>
        <w:t xml:space="preserve">Next, in the "Self-Assessment" section of </w:t>
      </w:r>
      <w:r w:rsidRPr="009945DD">
        <w:rPr>
          <w:rFonts w:cstheme="minorHAnsi"/>
          <w:i/>
          <w:sz w:val="22"/>
        </w:rPr>
        <w:t>Worksheet 4.5</w:t>
      </w:r>
      <w:r w:rsidRPr="009945DD">
        <w:rPr>
          <w:rFonts w:cstheme="minorHAnsi"/>
          <w:sz w:val="22"/>
        </w:rPr>
        <w:t>, note any unresolved issues that you and your planning team have with a healthcare provider with regard to the provider's self-assessment in a topic area.</w:t>
      </w:r>
    </w:p>
    <w:p w:rsidR="00022C8E" w:rsidRPr="007C55A7" w:rsidRDefault="00022C8E" w:rsidP="002023A6">
      <w:pPr>
        <w:pStyle w:val="ListParagraph"/>
        <w:numPr>
          <w:ilvl w:val="0"/>
          <w:numId w:val="19"/>
        </w:numPr>
        <w:tabs>
          <w:tab w:val="left" w:pos="720"/>
        </w:tabs>
        <w:spacing w:before="240" w:line="276" w:lineRule="auto"/>
        <w:ind w:left="720"/>
        <w:contextualSpacing w:val="0"/>
        <w:rPr>
          <w:rFonts w:cstheme="minorHAnsi"/>
          <w:sz w:val="22"/>
        </w:rPr>
      </w:pPr>
      <w:r>
        <w:rPr>
          <w:rFonts w:eastAsia="Times New Roman"/>
          <w:noProof/>
        </w:rPr>
        <w:drawing>
          <wp:anchor distT="0" distB="0" distL="114300" distR="114300" simplePos="0" relativeHeight="251661312" behindDoc="0" locked="0" layoutInCell="1" allowOverlap="1" wp14:anchorId="180376D5" wp14:editId="57F28432">
            <wp:simplePos x="0" y="0"/>
            <wp:positionH relativeFrom="margin">
              <wp:align>right</wp:align>
            </wp:positionH>
            <wp:positionV relativeFrom="paragraph">
              <wp:posOffset>45720</wp:posOffset>
            </wp:positionV>
            <wp:extent cx="1325880" cy="1024128"/>
            <wp:effectExtent l="0" t="0" r="7620" b="5080"/>
            <wp:wrapSquare wrapText="bothSides"/>
            <wp:docPr id="3" name="Picture 3" descr="This picture shows a representation of the Issues/Gaps in Planning section of Worksheet 4.5 - Report Card: Moderate Surge Planning by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Issues/Gaps in Planning&#10; &#10;T&#10;o &#10;be filled in&#10; &#10; &#10; &#10;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5880" cy="10241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6C7">
        <w:rPr>
          <w:rFonts w:cstheme="minorHAnsi"/>
          <w:sz w:val="22"/>
        </w:rPr>
        <w:t xml:space="preserve">Next, using </w:t>
      </w:r>
      <w:r w:rsidRPr="007366C7">
        <w:rPr>
          <w:rFonts w:cstheme="minorHAnsi"/>
          <w:i/>
          <w:sz w:val="22"/>
        </w:rPr>
        <w:t>Worksheet 4.4 – Issue/Gap Identification</w:t>
      </w:r>
      <w:r w:rsidRPr="007366C7">
        <w:rPr>
          <w:rFonts w:cstheme="minorHAnsi"/>
          <w:sz w:val="22"/>
        </w:rPr>
        <w:t xml:space="preserve">, list in the space provided on </w:t>
      </w:r>
      <w:r w:rsidRPr="007366C7">
        <w:rPr>
          <w:rFonts w:cstheme="minorHAnsi"/>
          <w:i/>
          <w:sz w:val="22"/>
        </w:rPr>
        <w:t>Worksheet 4.</w:t>
      </w:r>
      <w:r w:rsidRPr="007366C7">
        <w:rPr>
          <w:rFonts w:cstheme="minorHAnsi"/>
          <w:sz w:val="22"/>
        </w:rPr>
        <w:t>5 the common issues or gaps in planning that you and your planning team noted for the healthcare providers in the category.</w:t>
      </w:r>
    </w:p>
    <w:p w:rsidR="00022C8E" w:rsidRDefault="00022C8E" w:rsidP="002023A6">
      <w:pPr>
        <w:pStyle w:val="ListParagraph"/>
        <w:numPr>
          <w:ilvl w:val="0"/>
          <w:numId w:val="19"/>
        </w:numPr>
        <w:tabs>
          <w:tab w:val="left" w:pos="720"/>
        </w:tabs>
        <w:spacing w:before="240" w:line="276" w:lineRule="auto"/>
        <w:ind w:left="720"/>
        <w:contextualSpacing w:val="0"/>
        <w:rPr>
          <w:rFonts w:cstheme="minorHAnsi"/>
          <w:sz w:val="22"/>
        </w:rPr>
      </w:pPr>
      <w:r>
        <w:rPr>
          <w:noProof/>
        </w:rPr>
        <w:drawing>
          <wp:anchor distT="0" distB="0" distL="114300" distR="114300" simplePos="0" relativeHeight="251662336" behindDoc="0" locked="0" layoutInCell="1" allowOverlap="1" wp14:anchorId="0EBFCD1D" wp14:editId="6F2C77BF">
            <wp:simplePos x="0" y="0"/>
            <wp:positionH relativeFrom="margin">
              <wp:align>right</wp:align>
            </wp:positionH>
            <wp:positionV relativeFrom="page">
              <wp:posOffset>7132320</wp:posOffset>
            </wp:positionV>
            <wp:extent cx="1371930" cy="1060704"/>
            <wp:effectExtent l="0" t="0" r="0" b="6350"/>
            <wp:wrapSquare wrapText="bothSides"/>
            <wp:docPr id="5" name="Picture 5" descr="This picture shows a representation of the Rating section of Worksheet 4.5 - Report Card: Moderate Surge Planning by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Rating&#10; &#10; &#10;o&#10;   Prepared &#10; &#10;o&#10;   Somewhat prepared &#10; &#10;o&#10;   Not prepared&#10; &#10;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930" cy="10607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6C7">
        <w:rPr>
          <w:rFonts w:cstheme="minorHAnsi"/>
          <w:sz w:val="22"/>
        </w:rPr>
        <w:t>Finally, rate the overall preparedness of the healthcare provider category in terms of moderate surge planning by placing a check in the appropriate</w:t>
      </w:r>
      <w:r>
        <w:rPr>
          <w:rFonts w:cstheme="minorHAnsi"/>
          <w:sz w:val="22"/>
        </w:rPr>
        <w:t xml:space="preserve"> box</w:t>
      </w:r>
      <w:r w:rsidRPr="007366C7">
        <w:rPr>
          <w:rFonts w:cstheme="minorHAnsi"/>
          <w:sz w:val="22"/>
        </w:rPr>
        <w:t>.</w:t>
      </w:r>
    </w:p>
    <w:p w:rsidR="00022C8E" w:rsidRPr="007366C7" w:rsidRDefault="00022C8E" w:rsidP="002023A6">
      <w:pPr>
        <w:pStyle w:val="ListParagraph"/>
        <w:numPr>
          <w:ilvl w:val="0"/>
          <w:numId w:val="19"/>
        </w:numPr>
        <w:tabs>
          <w:tab w:val="left" w:pos="720"/>
        </w:tabs>
        <w:spacing w:before="240" w:line="276" w:lineRule="auto"/>
        <w:ind w:left="720"/>
        <w:contextualSpacing w:val="0"/>
        <w:rPr>
          <w:rFonts w:cstheme="minorHAnsi"/>
          <w:sz w:val="22"/>
        </w:rPr>
      </w:pPr>
      <w:r w:rsidRPr="007366C7">
        <w:rPr>
          <w:rFonts w:cstheme="minorHAnsi"/>
          <w:sz w:val="22"/>
        </w:rPr>
        <w:t>Be prepared to discuss this rating with your community coalition.</w:t>
      </w:r>
    </w:p>
    <w:p w:rsidR="00022C8E" w:rsidRDefault="00022C8E" w:rsidP="00022C8E">
      <w:pPr>
        <w:ind w:left="360"/>
        <w:rPr>
          <w:rFonts w:cstheme="minorHAnsi"/>
        </w:rPr>
      </w:pPr>
    </w:p>
    <w:p w:rsidR="00022C8E" w:rsidRDefault="00022C8E" w:rsidP="00022C8E">
      <w:pPr>
        <w:ind w:left="360"/>
        <w:rPr>
          <w:rFonts w:cstheme="minorHAnsi"/>
        </w:rPr>
        <w:sectPr w:rsidR="00022C8E" w:rsidSect="00022C8E">
          <w:type w:val="continuous"/>
          <w:pgSz w:w="12240" w:h="15840"/>
          <w:pgMar w:top="720" w:right="1440" w:bottom="720" w:left="1440" w:header="720" w:footer="720" w:gutter="0"/>
          <w:cols w:space="720"/>
          <w:docGrid w:linePitch="360"/>
        </w:sectPr>
      </w:pPr>
    </w:p>
    <w:p w:rsidR="00022C8E" w:rsidRPr="00344729" w:rsidRDefault="00022C8E" w:rsidP="00022C8E">
      <w:pPr>
        <w:spacing w:before="240"/>
        <w:rPr>
          <w:rFonts w:cstheme="minorHAnsi"/>
          <w:szCs w:val="24"/>
        </w:rPr>
      </w:pPr>
      <w:r w:rsidRPr="00344729">
        <w:rPr>
          <w:rFonts w:cstheme="minorHAnsi"/>
          <w:b/>
          <w:szCs w:val="24"/>
        </w:rPr>
        <w:lastRenderedPageBreak/>
        <w:t xml:space="preserve">Healthcare Provider Category: </w:t>
      </w:r>
      <w:r w:rsidRPr="00344729">
        <w:rPr>
          <w:rFonts w:cstheme="minorHAnsi"/>
          <w:szCs w:val="24"/>
        </w:rPr>
        <w:t>____________________________________________________</w:t>
      </w:r>
    </w:p>
    <w:p w:rsidR="00022C8E" w:rsidRDefault="00022C8E" w:rsidP="00022C8E">
      <w:pPr>
        <w:rPr>
          <w:rFonts w:cstheme="minorHAnsi"/>
        </w:rPr>
      </w:pPr>
    </w:p>
    <w:p w:rsidR="00022C8E" w:rsidRPr="0082792F" w:rsidRDefault="00022C8E" w:rsidP="00022C8E">
      <w:pPr>
        <w:jc w:val="center"/>
        <w:rPr>
          <w:rFonts w:cstheme="minorHAnsi"/>
          <w:sz w:val="32"/>
        </w:rPr>
      </w:pPr>
      <w:r w:rsidRPr="0082792F">
        <w:rPr>
          <w:rFonts w:cstheme="minorHAnsi"/>
          <w:b/>
          <w:smallCaps/>
          <w:sz w:val="28"/>
        </w:rPr>
        <w:t>Roll Up of Healthcare Provider Survey Information</w:t>
      </w:r>
    </w:p>
    <w:p w:rsidR="00022C8E" w:rsidRDefault="00022C8E" w:rsidP="00022C8E">
      <w:pPr>
        <w:rPr>
          <w:rFonts w:cstheme="minorHAnsi"/>
        </w:rPr>
      </w:pPr>
    </w:p>
    <w:p w:rsidR="00022C8E" w:rsidRDefault="00022C8E" w:rsidP="00022C8E">
      <w:pPr>
        <w:spacing w:after="120"/>
        <w:jc w:val="center"/>
        <w:rPr>
          <w:rFonts w:cstheme="minorHAnsi"/>
        </w:rPr>
      </w:pPr>
      <w:r>
        <w:rPr>
          <w:rFonts w:cstheme="minorHAnsi"/>
          <w:b/>
        </w:rPr>
        <w:t>Surge Protocols</w:t>
      </w:r>
    </w:p>
    <w:tbl>
      <w:tblPr>
        <w:tblStyle w:val="TableGrid"/>
        <w:tblW w:w="5760" w:type="dxa"/>
        <w:jc w:val="center"/>
        <w:tblLook w:val="04A0" w:firstRow="1" w:lastRow="0" w:firstColumn="1" w:lastColumn="0" w:noHBand="0" w:noVBand="1"/>
        <w:tblDescription w:val="This portion of the worksheet allows the user to prepare a report card on surge protocols for the identified heatlhcare provider category (e.g., primary care provider)."/>
      </w:tblPr>
      <w:tblGrid>
        <w:gridCol w:w="2880"/>
        <w:gridCol w:w="2880"/>
      </w:tblGrid>
      <w:tr w:rsidR="00022C8E" w:rsidTr="00022C8E">
        <w:trPr>
          <w:cantSplit/>
          <w:tblHeader/>
          <w:jc w:val="center"/>
        </w:trPr>
        <w:tc>
          <w:tcPr>
            <w:tcW w:w="2880" w:type="dxa"/>
            <w:shd w:val="clear" w:color="auto" w:fill="D6E3BC" w:themeFill="accent3" w:themeFillTint="66"/>
            <w:tcMar>
              <w:top w:w="58" w:type="dxa"/>
              <w:left w:w="115" w:type="dxa"/>
              <w:bottom w:w="58" w:type="dxa"/>
              <w:right w:w="115" w:type="dxa"/>
            </w:tcMar>
            <w:vAlign w:val="center"/>
          </w:tcPr>
          <w:p w:rsidR="00022C8E" w:rsidRPr="00F318F3" w:rsidRDefault="00022C8E" w:rsidP="00022C8E">
            <w:pPr>
              <w:jc w:val="center"/>
              <w:rPr>
                <w:rFonts w:cstheme="minorHAnsi"/>
                <w:b/>
              </w:rPr>
            </w:pPr>
            <w:r w:rsidRPr="00743228">
              <w:rPr>
                <w:rFonts w:cstheme="minorHAnsi"/>
                <w:b/>
                <w:sz w:val="20"/>
              </w:rPr>
              <w:t>Rating</w:t>
            </w:r>
          </w:p>
        </w:tc>
        <w:tc>
          <w:tcPr>
            <w:tcW w:w="2880" w:type="dxa"/>
            <w:shd w:val="clear" w:color="auto" w:fill="D6E3BC" w:themeFill="accent3" w:themeFillTint="66"/>
            <w:vAlign w:val="center"/>
          </w:tcPr>
          <w:p w:rsidR="00022C8E" w:rsidRPr="00743228" w:rsidRDefault="00022C8E" w:rsidP="00022C8E">
            <w:pPr>
              <w:jc w:val="center"/>
              <w:rPr>
                <w:rFonts w:cstheme="minorHAnsi"/>
                <w:b/>
                <w:sz w:val="20"/>
              </w:rPr>
            </w:pPr>
            <w:r w:rsidRPr="00743228">
              <w:rPr>
                <w:rFonts w:cstheme="minorHAnsi"/>
                <w:b/>
                <w:sz w:val="20"/>
              </w:rPr>
              <w:t>Number of Providers</w:t>
            </w:r>
          </w:p>
        </w:tc>
      </w:tr>
      <w:tr w:rsidR="00022C8E" w:rsidTr="00022C8E">
        <w:trP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Adequate</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r w:rsidR="00022C8E" w:rsidTr="00022C8E">
        <w:trP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Needs Improvement</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bl>
    <w:p w:rsidR="00022C8E" w:rsidRDefault="00022C8E" w:rsidP="00022C8E">
      <w:pPr>
        <w:rPr>
          <w:rFonts w:cstheme="minorHAnsi"/>
        </w:rPr>
      </w:pPr>
    </w:p>
    <w:p w:rsidR="00022C8E" w:rsidRDefault="00022C8E" w:rsidP="00022C8E">
      <w:pPr>
        <w:spacing w:after="120"/>
        <w:jc w:val="center"/>
        <w:rPr>
          <w:rFonts w:cstheme="minorHAnsi"/>
        </w:rPr>
      </w:pPr>
      <w:r>
        <w:rPr>
          <w:rFonts w:cstheme="minorHAnsi"/>
          <w:b/>
        </w:rPr>
        <w:t>Plan for Staff Reduction</w:t>
      </w:r>
    </w:p>
    <w:tbl>
      <w:tblPr>
        <w:tblStyle w:val="TableGrid"/>
        <w:tblW w:w="5760" w:type="dxa"/>
        <w:jc w:val="center"/>
        <w:tblLook w:val="04A0" w:firstRow="1" w:lastRow="0" w:firstColumn="1" w:lastColumn="0" w:noHBand="0" w:noVBand="1"/>
        <w:tblDescription w:val="This portion of the worksheet allows the user to prepare a report card on plans for reduction is staff for the identified heatlhcare provider category (e.g., primary care provider)."/>
      </w:tblPr>
      <w:tblGrid>
        <w:gridCol w:w="2880"/>
        <w:gridCol w:w="2880"/>
      </w:tblGrid>
      <w:tr w:rsidR="00022C8E" w:rsidTr="00022C8E">
        <w:trPr>
          <w:cantSplit/>
          <w:tblHeader/>
          <w:jc w:val="center"/>
        </w:trPr>
        <w:tc>
          <w:tcPr>
            <w:tcW w:w="2880" w:type="dxa"/>
            <w:shd w:val="clear" w:color="auto" w:fill="CCC0D9" w:themeFill="accent4" w:themeFillTint="66"/>
            <w:tcMar>
              <w:top w:w="58" w:type="dxa"/>
              <w:left w:w="115" w:type="dxa"/>
              <w:bottom w:w="58" w:type="dxa"/>
              <w:right w:w="115" w:type="dxa"/>
            </w:tcMar>
            <w:vAlign w:val="center"/>
          </w:tcPr>
          <w:p w:rsidR="00022C8E" w:rsidRPr="00F318F3" w:rsidRDefault="00022C8E" w:rsidP="00022C8E">
            <w:pPr>
              <w:jc w:val="center"/>
              <w:rPr>
                <w:rFonts w:cstheme="minorHAnsi"/>
                <w:b/>
              </w:rPr>
            </w:pPr>
            <w:r w:rsidRPr="00743228">
              <w:rPr>
                <w:rFonts w:cstheme="minorHAnsi"/>
                <w:b/>
                <w:sz w:val="20"/>
              </w:rPr>
              <w:t>Rating</w:t>
            </w:r>
          </w:p>
        </w:tc>
        <w:tc>
          <w:tcPr>
            <w:tcW w:w="2880" w:type="dxa"/>
            <w:shd w:val="clear" w:color="auto" w:fill="CCC0D9" w:themeFill="accent4" w:themeFillTint="66"/>
            <w:vAlign w:val="center"/>
          </w:tcPr>
          <w:p w:rsidR="00022C8E" w:rsidRPr="00743228" w:rsidRDefault="00022C8E" w:rsidP="00022C8E">
            <w:pPr>
              <w:jc w:val="center"/>
              <w:rPr>
                <w:rFonts w:cstheme="minorHAnsi"/>
                <w:b/>
                <w:sz w:val="20"/>
              </w:rPr>
            </w:pPr>
            <w:r w:rsidRPr="00743228">
              <w:rPr>
                <w:rFonts w:cstheme="minorHAnsi"/>
                <w:b/>
                <w:sz w:val="20"/>
              </w:rPr>
              <w:t>Number of Providers</w:t>
            </w:r>
          </w:p>
        </w:tc>
      </w:tr>
      <w:tr w:rsidR="00022C8E" w:rsidTr="00022C8E">
        <w:trPr>
          <w:cantSplit/>
          <w:tblHeade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Adequate</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r w:rsidR="00022C8E" w:rsidTr="00022C8E">
        <w:trPr>
          <w:cantSplit/>
          <w:tblHeade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Needs Improvement</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bl>
    <w:p w:rsidR="00022C8E" w:rsidRDefault="00022C8E" w:rsidP="00022C8E">
      <w:pPr>
        <w:rPr>
          <w:rFonts w:cstheme="minorHAnsi"/>
        </w:rPr>
      </w:pPr>
    </w:p>
    <w:p w:rsidR="00022C8E" w:rsidRDefault="00022C8E" w:rsidP="00022C8E">
      <w:pPr>
        <w:spacing w:after="120"/>
        <w:jc w:val="center"/>
        <w:rPr>
          <w:rFonts w:cstheme="minorHAnsi"/>
        </w:rPr>
      </w:pPr>
      <w:r>
        <w:rPr>
          <w:rFonts w:cstheme="minorHAnsi"/>
          <w:b/>
        </w:rPr>
        <w:t>Limitations to Increasing Capacity</w:t>
      </w:r>
    </w:p>
    <w:tbl>
      <w:tblPr>
        <w:tblStyle w:val="TableGrid"/>
        <w:tblW w:w="5760" w:type="dxa"/>
        <w:jc w:val="center"/>
        <w:tblLook w:val="04A0" w:firstRow="1" w:lastRow="0" w:firstColumn="1" w:lastColumn="0" w:noHBand="0" w:noVBand="1"/>
        <w:tblDescription w:val="This portion of the worksheet allows the user to prepare a report card on limitations to increasing capacity for for the identified heatlhcare provider category (e.g., primary care provider)."/>
      </w:tblPr>
      <w:tblGrid>
        <w:gridCol w:w="2880"/>
        <w:gridCol w:w="2880"/>
      </w:tblGrid>
      <w:tr w:rsidR="00022C8E" w:rsidTr="00022C8E">
        <w:trPr>
          <w:cantSplit/>
          <w:tblHeader/>
          <w:jc w:val="center"/>
        </w:trPr>
        <w:tc>
          <w:tcPr>
            <w:tcW w:w="2880" w:type="dxa"/>
            <w:shd w:val="clear" w:color="auto" w:fill="B6DDE8" w:themeFill="accent5" w:themeFillTint="66"/>
            <w:tcMar>
              <w:top w:w="58" w:type="dxa"/>
              <w:left w:w="115" w:type="dxa"/>
              <w:bottom w:w="58" w:type="dxa"/>
              <w:right w:w="115" w:type="dxa"/>
            </w:tcMar>
            <w:vAlign w:val="center"/>
          </w:tcPr>
          <w:p w:rsidR="00022C8E" w:rsidRPr="00743228" w:rsidRDefault="00022C8E" w:rsidP="00022C8E">
            <w:pPr>
              <w:jc w:val="center"/>
              <w:rPr>
                <w:rFonts w:cstheme="minorHAnsi"/>
                <w:b/>
                <w:sz w:val="20"/>
              </w:rPr>
            </w:pPr>
            <w:r w:rsidRPr="00743228">
              <w:rPr>
                <w:rFonts w:cstheme="minorHAnsi"/>
                <w:b/>
                <w:sz w:val="20"/>
              </w:rPr>
              <w:t>Rating</w:t>
            </w:r>
          </w:p>
        </w:tc>
        <w:tc>
          <w:tcPr>
            <w:tcW w:w="2880" w:type="dxa"/>
            <w:shd w:val="clear" w:color="auto" w:fill="B6DDE8" w:themeFill="accent5" w:themeFillTint="66"/>
            <w:vAlign w:val="center"/>
          </w:tcPr>
          <w:p w:rsidR="00022C8E" w:rsidRPr="00743228" w:rsidRDefault="00022C8E" w:rsidP="00022C8E">
            <w:pPr>
              <w:jc w:val="center"/>
              <w:rPr>
                <w:rFonts w:cstheme="minorHAnsi"/>
                <w:b/>
                <w:sz w:val="20"/>
              </w:rPr>
            </w:pPr>
            <w:r w:rsidRPr="00743228">
              <w:rPr>
                <w:rFonts w:cstheme="minorHAnsi"/>
                <w:b/>
                <w:sz w:val="20"/>
              </w:rPr>
              <w:t>Number of Providers</w:t>
            </w:r>
          </w:p>
        </w:tc>
      </w:tr>
      <w:tr w:rsidR="00022C8E" w:rsidTr="00022C8E">
        <w:trP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High</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r w:rsidR="00022C8E" w:rsidTr="00022C8E">
        <w:trP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Moderate</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r w:rsidR="00022C8E" w:rsidTr="00022C8E">
        <w:trP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Low</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r w:rsidR="00022C8E" w:rsidTr="00022C8E">
        <w:trP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None</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bl>
    <w:p w:rsidR="00022C8E" w:rsidRDefault="00022C8E" w:rsidP="00022C8E">
      <w:pPr>
        <w:rPr>
          <w:rFonts w:cstheme="minorHAnsi"/>
        </w:rPr>
      </w:pPr>
    </w:p>
    <w:p w:rsidR="00022C8E" w:rsidRDefault="00022C8E" w:rsidP="00022C8E">
      <w:pPr>
        <w:spacing w:after="120"/>
        <w:jc w:val="center"/>
        <w:rPr>
          <w:rFonts w:cstheme="minorHAnsi"/>
        </w:rPr>
      </w:pPr>
      <w:r>
        <w:rPr>
          <w:rFonts w:cstheme="minorHAnsi"/>
          <w:b/>
        </w:rPr>
        <w:t>Dependency on Vendors/Agencies</w:t>
      </w:r>
    </w:p>
    <w:tbl>
      <w:tblPr>
        <w:tblStyle w:val="TableGrid"/>
        <w:tblW w:w="5760" w:type="dxa"/>
        <w:jc w:val="center"/>
        <w:tblLook w:val="04A0" w:firstRow="1" w:lastRow="0" w:firstColumn="1" w:lastColumn="0" w:noHBand="0" w:noVBand="1"/>
        <w:tblDescription w:val="This portion of the worksheet allows the user to prepare a report card on dependency on vendors or agencies for the identified heatlhcare provider category (e.g., primary care provider)."/>
      </w:tblPr>
      <w:tblGrid>
        <w:gridCol w:w="2880"/>
        <w:gridCol w:w="2880"/>
      </w:tblGrid>
      <w:tr w:rsidR="00022C8E" w:rsidTr="00022C8E">
        <w:trPr>
          <w:cantSplit/>
          <w:tblHeader/>
          <w:jc w:val="center"/>
        </w:trPr>
        <w:tc>
          <w:tcPr>
            <w:tcW w:w="2880" w:type="dxa"/>
            <w:shd w:val="clear" w:color="auto" w:fill="FBD4B4" w:themeFill="accent6" w:themeFillTint="66"/>
            <w:tcMar>
              <w:top w:w="58" w:type="dxa"/>
              <w:left w:w="115" w:type="dxa"/>
              <w:bottom w:w="58" w:type="dxa"/>
              <w:right w:w="115" w:type="dxa"/>
            </w:tcMar>
            <w:vAlign w:val="center"/>
          </w:tcPr>
          <w:p w:rsidR="00022C8E" w:rsidRPr="00F318F3" w:rsidRDefault="00022C8E" w:rsidP="00022C8E">
            <w:pPr>
              <w:jc w:val="center"/>
              <w:rPr>
                <w:rFonts w:cstheme="minorHAnsi"/>
                <w:b/>
              </w:rPr>
            </w:pPr>
            <w:r w:rsidRPr="00743228">
              <w:rPr>
                <w:rFonts w:cstheme="minorHAnsi"/>
                <w:b/>
                <w:sz w:val="20"/>
              </w:rPr>
              <w:t>Rating</w:t>
            </w:r>
          </w:p>
        </w:tc>
        <w:tc>
          <w:tcPr>
            <w:tcW w:w="2880" w:type="dxa"/>
            <w:shd w:val="clear" w:color="auto" w:fill="FBD4B4" w:themeFill="accent6" w:themeFillTint="66"/>
            <w:vAlign w:val="center"/>
          </w:tcPr>
          <w:p w:rsidR="00022C8E" w:rsidRPr="00F318F3" w:rsidRDefault="00022C8E" w:rsidP="00022C8E">
            <w:pPr>
              <w:jc w:val="center"/>
              <w:rPr>
                <w:rFonts w:cstheme="minorHAnsi"/>
                <w:b/>
              </w:rPr>
            </w:pPr>
            <w:r w:rsidRPr="00743228">
              <w:rPr>
                <w:rFonts w:cstheme="minorHAnsi"/>
                <w:b/>
                <w:sz w:val="20"/>
              </w:rPr>
              <w:t>Number of Providers</w:t>
            </w:r>
          </w:p>
        </w:tc>
      </w:tr>
      <w:tr w:rsidR="00022C8E" w:rsidTr="00022C8E">
        <w:trP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High</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r w:rsidR="00022C8E" w:rsidTr="00022C8E">
        <w:trP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Moderate</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r w:rsidR="00022C8E" w:rsidTr="00022C8E">
        <w:trP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Low</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r w:rsidR="00022C8E" w:rsidTr="00022C8E">
        <w:trP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None</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bl>
    <w:p w:rsidR="00022C8E" w:rsidRDefault="00022C8E" w:rsidP="00022C8E">
      <w:pPr>
        <w:rPr>
          <w:rFonts w:cstheme="minorHAnsi"/>
        </w:rPr>
        <w:sectPr w:rsidR="00022C8E" w:rsidSect="00022C8E">
          <w:pgSz w:w="12240" w:h="15840"/>
          <w:pgMar w:top="720" w:right="1440" w:bottom="720" w:left="1440" w:header="720" w:footer="720" w:gutter="0"/>
          <w:cols w:space="720"/>
          <w:docGrid w:linePitch="360"/>
        </w:sectPr>
      </w:pPr>
    </w:p>
    <w:p w:rsidR="00022C8E" w:rsidRDefault="00022C8E" w:rsidP="00022C8E">
      <w:pPr>
        <w:spacing w:after="120"/>
        <w:jc w:val="center"/>
        <w:rPr>
          <w:rFonts w:cstheme="minorHAnsi"/>
        </w:rPr>
      </w:pPr>
      <w:r>
        <w:rPr>
          <w:rFonts w:cstheme="minorHAnsi"/>
          <w:b/>
        </w:rPr>
        <w:lastRenderedPageBreak/>
        <w:t>Ability to Share Equipment, Supplies, or Human Resources</w:t>
      </w:r>
    </w:p>
    <w:tbl>
      <w:tblPr>
        <w:tblStyle w:val="TableGrid"/>
        <w:tblW w:w="5760" w:type="dxa"/>
        <w:jc w:val="center"/>
        <w:tblLook w:val="04A0" w:firstRow="1" w:lastRow="0" w:firstColumn="1" w:lastColumn="0" w:noHBand="0" w:noVBand="1"/>
        <w:tblDescription w:val="This portion of the worksheet allows the user to prepare a report card on the ability to share equipment, supplies, or human resources for the identified heatlhcare provider category (e.g., primary care provider."/>
      </w:tblPr>
      <w:tblGrid>
        <w:gridCol w:w="2880"/>
        <w:gridCol w:w="2880"/>
      </w:tblGrid>
      <w:tr w:rsidR="00022C8E" w:rsidTr="00022C8E">
        <w:trPr>
          <w:cantSplit/>
          <w:tblHeader/>
          <w:jc w:val="center"/>
        </w:trPr>
        <w:tc>
          <w:tcPr>
            <w:tcW w:w="2880" w:type="dxa"/>
            <w:shd w:val="clear" w:color="auto" w:fill="8DB3E2" w:themeFill="text2" w:themeFillTint="66"/>
            <w:tcMar>
              <w:top w:w="58" w:type="dxa"/>
              <w:left w:w="115" w:type="dxa"/>
              <w:bottom w:w="58" w:type="dxa"/>
              <w:right w:w="115" w:type="dxa"/>
            </w:tcMar>
            <w:vAlign w:val="center"/>
          </w:tcPr>
          <w:p w:rsidR="00022C8E" w:rsidRPr="00F318F3" w:rsidRDefault="00022C8E" w:rsidP="00022C8E">
            <w:pPr>
              <w:jc w:val="center"/>
              <w:rPr>
                <w:rFonts w:cstheme="minorHAnsi"/>
                <w:b/>
              </w:rPr>
            </w:pPr>
            <w:r w:rsidRPr="00743228">
              <w:rPr>
                <w:rFonts w:cstheme="minorHAnsi"/>
                <w:b/>
                <w:sz w:val="20"/>
              </w:rPr>
              <w:t>Rating</w:t>
            </w:r>
          </w:p>
        </w:tc>
        <w:tc>
          <w:tcPr>
            <w:tcW w:w="2880" w:type="dxa"/>
            <w:shd w:val="clear" w:color="auto" w:fill="8DB3E2" w:themeFill="text2" w:themeFillTint="66"/>
            <w:vAlign w:val="center"/>
          </w:tcPr>
          <w:p w:rsidR="00022C8E" w:rsidRPr="00F318F3" w:rsidRDefault="00022C8E" w:rsidP="00022C8E">
            <w:pPr>
              <w:jc w:val="center"/>
              <w:rPr>
                <w:rFonts w:cstheme="minorHAnsi"/>
                <w:b/>
              </w:rPr>
            </w:pPr>
            <w:r w:rsidRPr="00743228">
              <w:rPr>
                <w:rFonts w:cstheme="minorHAnsi"/>
                <w:b/>
                <w:sz w:val="20"/>
              </w:rPr>
              <w:t>Number of Providers</w:t>
            </w:r>
          </w:p>
        </w:tc>
      </w:tr>
      <w:tr w:rsidR="00022C8E" w:rsidTr="00022C8E">
        <w:trPr>
          <w:cantSplit/>
          <w:tblHeade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Adequate</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r w:rsidR="00022C8E" w:rsidTr="00022C8E">
        <w:trPr>
          <w:cantSplit/>
          <w:tblHeade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Needs Improvement</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bl>
    <w:p w:rsidR="00022C8E" w:rsidRDefault="00022C8E" w:rsidP="00022C8E">
      <w:pPr>
        <w:rPr>
          <w:rFonts w:cstheme="minorHAnsi"/>
        </w:rPr>
      </w:pPr>
    </w:p>
    <w:p w:rsidR="00022C8E" w:rsidRDefault="00022C8E" w:rsidP="00022C8E">
      <w:pPr>
        <w:spacing w:after="120"/>
        <w:jc w:val="center"/>
        <w:rPr>
          <w:rFonts w:cstheme="minorHAnsi"/>
        </w:rPr>
      </w:pPr>
      <w:r>
        <w:rPr>
          <w:rFonts w:cstheme="minorHAnsi"/>
          <w:b/>
        </w:rPr>
        <w:t>Interoperable Communication Mechanisms</w:t>
      </w:r>
    </w:p>
    <w:tbl>
      <w:tblPr>
        <w:tblStyle w:val="TableGrid"/>
        <w:tblW w:w="5760" w:type="dxa"/>
        <w:jc w:val="center"/>
        <w:tblLook w:val="04A0" w:firstRow="1" w:lastRow="0" w:firstColumn="1" w:lastColumn="0" w:noHBand="0" w:noVBand="1"/>
        <w:tblDescription w:val="This portion of the worksheet allows the user to prepare a report card on interoperable communications for the identified heatlhcare provider category (e.g., primary care provider)."/>
      </w:tblPr>
      <w:tblGrid>
        <w:gridCol w:w="2880"/>
        <w:gridCol w:w="2880"/>
      </w:tblGrid>
      <w:tr w:rsidR="00022C8E" w:rsidTr="00022C8E">
        <w:trPr>
          <w:cantSplit/>
          <w:tblHeader/>
          <w:jc w:val="center"/>
        </w:trPr>
        <w:tc>
          <w:tcPr>
            <w:tcW w:w="2880" w:type="dxa"/>
            <w:shd w:val="clear" w:color="auto" w:fill="E5B8B7" w:themeFill="accent2" w:themeFillTint="66"/>
            <w:tcMar>
              <w:top w:w="58" w:type="dxa"/>
              <w:left w:w="115" w:type="dxa"/>
              <w:bottom w:w="58" w:type="dxa"/>
              <w:right w:w="115" w:type="dxa"/>
            </w:tcMar>
            <w:vAlign w:val="center"/>
          </w:tcPr>
          <w:p w:rsidR="00022C8E" w:rsidRPr="00F318F3" w:rsidRDefault="00022C8E" w:rsidP="00022C8E">
            <w:pPr>
              <w:jc w:val="center"/>
              <w:rPr>
                <w:rFonts w:cstheme="minorHAnsi"/>
                <w:b/>
              </w:rPr>
            </w:pPr>
            <w:r w:rsidRPr="00743228">
              <w:rPr>
                <w:rFonts w:cstheme="minorHAnsi"/>
                <w:b/>
                <w:sz w:val="20"/>
              </w:rPr>
              <w:t>Rating</w:t>
            </w:r>
          </w:p>
        </w:tc>
        <w:tc>
          <w:tcPr>
            <w:tcW w:w="2880" w:type="dxa"/>
            <w:shd w:val="clear" w:color="auto" w:fill="E5B8B7" w:themeFill="accent2" w:themeFillTint="66"/>
            <w:vAlign w:val="center"/>
          </w:tcPr>
          <w:p w:rsidR="00022C8E" w:rsidRPr="00F318F3" w:rsidRDefault="00022C8E" w:rsidP="00022C8E">
            <w:pPr>
              <w:jc w:val="center"/>
              <w:rPr>
                <w:rFonts w:cstheme="minorHAnsi"/>
                <w:b/>
              </w:rPr>
            </w:pPr>
            <w:r w:rsidRPr="00743228">
              <w:rPr>
                <w:rFonts w:cstheme="minorHAnsi"/>
                <w:b/>
                <w:sz w:val="20"/>
              </w:rPr>
              <w:t>Number of Providers</w:t>
            </w:r>
          </w:p>
        </w:tc>
      </w:tr>
      <w:tr w:rsidR="00022C8E" w:rsidTr="00022C8E">
        <w:trPr>
          <w:cantSplit/>
          <w:tblHeade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Adequate</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r w:rsidR="00022C8E" w:rsidTr="00022C8E">
        <w:trPr>
          <w:cantSplit/>
          <w:tblHeader/>
          <w:jc w:val="center"/>
        </w:trPr>
        <w:tc>
          <w:tcPr>
            <w:tcW w:w="2880" w:type="dxa"/>
            <w:tcMar>
              <w:top w:w="58" w:type="dxa"/>
              <w:left w:w="115" w:type="dxa"/>
              <w:bottom w:w="58" w:type="dxa"/>
              <w:right w:w="115" w:type="dxa"/>
            </w:tcMar>
          </w:tcPr>
          <w:p w:rsidR="00022C8E" w:rsidRDefault="00022C8E" w:rsidP="00022C8E">
            <w:pPr>
              <w:rPr>
                <w:rFonts w:cstheme="minorHAnsi"/>
              </w:rPr>
            </w:pPr>
            <w:r>
              <w:rPr>
                <w:rFonts w:cstheme="minorHAnsi"/>
              </w:rPr>
              <w:t>Needs Improvement</w:t>
            </w:r>
          </w:p>
        </w:tc>
        <w:tc>
          <w:tcPr>
            <w:tcW w:w="2880" w:type="dxa"/>
            <w:tcMar>
              <w:top w:w="58" w:type="dxa"/>
              <w:left w:w="115" w:type="dxa"/>
              <w:bottom w:w="58" w:type="dxa"/>
              <w:right w:w="115" w:type="dxa"/>
            </w:tcMar>
          </w:tcPr>
          <w:p w:rsidR="00022C8E" w:rsidRPr="00743228" w:rsidRDefault="00022C8E" w:rsidP="00022C8E">
            <w:pPr>
              <w:rPr>
                <w:rFonts w:cstheme="minorHAnsi"/>
                <w:color w:val="FFFFFF" w:themeColor="background1"/>
              </w:rPr>
            </w:pPr>
            <w:r w:rsidRPr="00743228">
              <w:rPr>
                <w:rFonts w:cstheme="minorHAnsi"/>
                <w:color w:val="FFFFFF" w:themeColor="background1"/>
              </w:rPr>
              <w:t>To be filled in</w:t>
            </w:r>
          </w:p>
        </w:tc>
      </w:tr>
    </w:tbl>
    <w:p w:rsidR="00022C8E" w:rsidRPr="0082792F" w:rsidRDefault="00022C8E" w:rsidP="00022C8E">
      <w:pPr>
        <w:rPr>
          <w:rFonts w:cstheme="minorHAnsi"/>
        </w:rPr>
      </w:pPr>
    </w:p>
    <w:p w:rsidR="00022C8E" w:rsidRPr="0082792F" w:rsidRDefault="00022C8E" w:rsidP="00022C8E">
      <w:pPr>
        <w:spacing w:before="240"/>
        <w:jc w:val="center"/>
        <w:rPr>
          <w:rFonts w:cstheme="minorHAnsi"/>
          <w:sz w:val="28"/>
        </w:rPr>
      </w:pPr>
      <w:r w:rsidRPr="0082792F">
        <w:rPr>
          <w:rFonts w:cstheme="minorHAnsi"/>
          <w:b/>
          <w:smallCaps/>
          <w:sz w:val="28"/>
        </w:rPr>
        <w:t>Overall Rating for Provider Category</w:t>
      </w:r>
    </w:p>
    <w:p w:rsidR="00022C8E" w:rsidRDefault="00022C8E" w:rsidP="00022C8E">
      <w:pPr>
        <w:rPr>
          <w:rFonts w:cstheme="minorHAnsi"/>
        </w:rPr>
      </w:pPr>
    </w:p>
    <w:p w:rsidR="00022C8E" w:rsidRDefault="00022C8E" w:rsidP="00022C8E">
      <w:pPr>
        <w:spacing w:after="120"/>
        <w:jc w:val="center"/>
        <w:rPr>
          <w:rFonts w:cstheme="minorHAnsi"/>
        </w:rPr>
      </w:pPr>
      <w:r>
        <w:rPr>
          <w:rFonts w:cstheme="minorHAnsi"/>
          <w:b/>
        </w:rPr>
        <w:t>Surge Protocols</w:t>
      </w:r>
    </w:p>
    <w:tbl>
      <w:tblPr>
        <w:tblStyle w:val="TableGrid"/>
        <w:tblW w:w="5760" w:type="dxa"/>
        <w:jc w:val="center"/>
        <w:tblLook w:val="04A0" w:firstRow="1" w:lastRow="0" w:firstColumn="1" w:lastColumn="0" w:noHBand="0" w:noVBand="1"/>
        <w:tblDescription w:val="This portion of the worksheet allows the user to rate the surge protocols for the identified heatlhcare provider category (e.g., primary care provider)."/>
      </w:tblPr>
      <w:tblGrid>
        <w:gridCol w:w="5760"/>
      </w:tblGrid>
      <w:tr w:rsidR="00022C8E" w:rsidTr="00022C8E">
        <w:trPr>
          <w:cantSplit/>
          <w:tblHeader/>
          <w:jc w:val="center"/>
        </w:trPr>
        <w:tc>
          <w:tcPr>
            <w:tcW w:w="5760" w:type="dxa"/>
            <w:shd w:val="clear" w:color="auto" w:fill="D6E3BC" w:themeFill="accent3" w:themeFillTint="66"/>
            <w:tcMar>
              <w:top w:w="58" w:type="dxa"/>
              <w:left w:w="115" w:type="dxa"/>
              <w:bottom w:w="58" w:type="dxa"/>
              <w:right w:w="115" w:type="dxa"/>
            </w:tcMar>
            <w:vAlign w:val="center"/>
          </w:tcPr>
          <w:p w:rsidR="00022C8E" w:rsidRPr="00D601F8" w:rsidRDefault="00022C8E" w:rsidP="00022C8E">
            <w:pPr>
              <w:jc w:val="center"/>
              <w:rPr>
                <w:rFonts w:cstheme="minorHAnsi"/>
                <w:b/>
              </w:rPr>
            </w:pPr>
            <w:r>
              <w:rPr>
                <w:rFonts w:cstheme="minorHAnsi"/>
                <w:b/>
                <w:sz w:val="20"/>
              </w:rPr>
              <w:t>Rating</w:t>
            </w:r>
          </w:p>
        </w:tc>
      </w:tr>
      <w:tr w:rsidR="00022C8E" w:rsidTr="00022C8E">
        <w:trPr>
          <w:cantSplit/>
          <w:jc w:val="center"/>
        </w:trPr>
        <w:tc>
          <w:tcPr>
            <w:tcW w:w="5760" w:type="dxa"/>
            <w:tcMar>
              <w:top w:w="58" w:type="dxa"/>
              <w:left w:w="115" w:type="dxa"/>
              <w:bottom w:w="58" w:type="dxa"/>
              <w:right w:w="115" w:type="dxa"/>
            </w:tcMar>
          </w:tcPr>
          <w:p w:rsidR="00022C8E" w:rsidRPr="00D601F8" w:rsidRDefault="00022C8E" w:rsidP="00022C8E">
            <w:pPr>
              <w:tabs>
                <w:tab w:val="left" w:pos="1775"/>
                <w:tab w:val="left" w:pos="2537"/>
                <w:tab w:val="left" w:pos="2883"/>
              </w:tabs>
              <w:spacing w:before="120" w:after="120"/>
              <w:rPr>
                <w:rFonts w:cstheme="minorHAnsi"/>
                <w:szCs w:val="18"/>
              </w:rPr>
            </w:pPr>
            <w:r>
              <w:rPr>
                <w:rFonts w:cstheme="minorHAnsi"/>
                <w:szCs w:val="18"/>
              </w:rPr>
              <w:tab/>
            </w:r>
            <w:r w:rsidRPr="00D601F8">
              <w:rPr>
                <w:rFonts w:cstheme="minorHAnsi"/>
                <w:szCs w:val="18"/>
              </w:rPr>
              <w:sym w:font="Wingdings" w:char="F06F"/>
            </w:r>
            <w:r w:rsidRPr="00D601F8">
              <w:rPr>
                <w:rFonts w:cstheme="minorHAnsi"/>
                <w:szCs w:val="18"/>
              </w:rPr>
              <w:t xml:space="preserve">   Adequate</w:t>
            </w:r>
          </w:p>
          <w:p w:rsidR="00022C8E" w:rsidRDefault="00022C8E" w:rsidP="00022C8E">
            <w:pPr>
              <w:tabs>
                <w:tab w:val="left" w:pos="1775"/>
                <w:tab w:val="left" w:pos="2537"/>
              </w:tabs>
              <w:spacing w:before="120" w:after="120"/>
              <w:rPr>
                <w:rFonts w:cstheme="minorHAnsi"/>
              </w:rPr>
            </w:pPr>
            <w:r>
              <w:rPr>
                <w:rFonts w:cstheme="minorHAnsi"/>
                <w:szCs w:val="18"/>
              </w:rPr>
              <w:tab/>
            </w:r>
            <w:r w:rsidRPr="00D601F8">
              <w:rPr>
                <w:rFonts w:cstheme="minorHAnsi"/>
                <w:szCs w:val="18"/>
              </w:rPr>
              <w:sym w:font="Wingdings" w:char="F06F"/>
            </w:r>
            <w:r w:rsidRPr="00D601F8">
              <w:rPr>
                <w:rFonts w:cstheme="minorHAnsi"/>
                <w:szCs w:val="18"/>
              </w:rPr>
              <w:t xml:space="preserve">   Needs improvement</w:t>
            </w:r>
          </w:p>
        </w:tc>
      </w:tr>
    </w:tbl>
    <w:p w:rsidR="00022C8E" w:rsidRDefault="00022C8E" w:rsidP="00022C8E">
      <w:pPr>
        <w:rPr>
          <w:rFonts w:cstheme="minorHAnsi"/>
        </w:rPr>
      </w:pPr>
    </w:p>
    <w:p w:rsidR="00022C8E" w:rsidRDefault="00022C8E" w:rsidP="00022C8E">
      <w:pPr>
        <w:spacing w:after="120"/>
        <w:jc w:val="center"/>
        <w:rPr>
          <w:rFonts w:cstheme="minorHAnsi"/>
        </w:rPr>
      </w:pPr>
      <w:r>
        <w:rPr>
          <w:rFonts w:cstheme="minorHAnsi"/>
          <w:b/>
        </w:rPr>
        <w:t>Plan for Staff Reduction</w:t>
      </w:r>
    </w:p>
    <w:tbl>
      <w:tblPr>
        <w:tblStyle w:val="TableGrid"/>
        <w:tblW w:w="5760" w:type="dxa"/>
        <w:jc w:val="center"/>
        <w:tblLook w:val="04A0" w:firstRow="1" w:lastRow="0" w:firstColumn="1" w:lastColumn="0" w:noHBand="0" w:noVBand="1"/>
        <w:tblDescription w:val="This portion of the worksheet allows the user to rate the plan for reduction in staff for the identified heatlhcare provider category (e.g., primary care provider)."/>
      </w:tblPr>
      <w:tblGrid>
        <w:gridCol w:w="5760"/>
      </w:tblGrid>
      <w:tr w:rsidR="00022C8E" w:rsidTr="00022C8E">
        <w:trPr>
          <w:cantSplit/>
          <w:tblHeader/>
          <w:jc w:val="center"/>
        </w:trPr>
        <w:tc>
          <w:tcPr>
            <w:tcW w:w="5760" w:type="dxa"/>
            <w:shd w:val="clear" w:color="auto" w:fill="CCC0D9" w:themeFill="accent4" w:themeFillTint="66"/>
            <w:tcMar>
              <w:top w:w="58" w:type="dxa"/>
              <w:left w:w="115" w:type="dxa"/>
              <w:bottom w:w="58" w:type="dxa"/>
              <w:right w:w="115" w:type="dxa"/>
            </w:tcMar>
            <w:vAlign w:val="center"/>
          </w:tcPr>
          <w:p w:rsidR="00022C8E" w:rsidRPr="00D601F8" w:rsidRDefault="00022C8E" w:rsidP="00022C8E">
            <w:pPr>
              <w:jc w:val="center"/>
              <w:rPr>
                <w:rFonts w:cstheme="minorHAnsi"/>
                <w:b/>
              </w:rPr>
            </w:pPr>
            <w:r>
              <w:rPr>
                <w:rFonts w:cstheme="minorHAnsi"/>
                <w:b/>
                <w:sz w:val="20"/>
              </w:rPr>
              <w:t>Rating</w:t>
            </w:r>
          </w:p>
        </w:tc>
      </w:tr>
      <w:tr w:rsidR="00022C8E" w:rsidTr="00022C8E">
        <w:trPr>
          <w:cantSplit/>
          <w:jc w:val="center"/>
        </w:trPr>
        <w:tc>
          <w:tcPr>
            <w:tcW w:w="5760" w:type="dxa"/>
            <w:tcMar>
              <w:top w:w="58" w:type="dxa"/>
              <w:left w:w="115" w:type="dxa"/>
              <w:bottom w:w="58" w:type="dxa"/>
              <w:right w:w="115" w:type="dxa"/>
            </w:tcMar>
          </w:tcPr>
          <w:p w:rsidR="00022C8E" w:rsidRPr="00D601F8" w:rsidRDefault="00022C8E" w:rsidP="00022C8E">
            <w:pPr>
              <w:tabs>
                <w:tab w:val="left" w:pos="1775"/>
                <w:tab w:val="left" w:pos="2537"/>
                <w:tab w:val="left" w:pos="2883"/>
              </w:tabs>
              <w:spacing w:before="120" w:after="120"/>
              <w:rPr>
                <w:rFonts w:cstheme="minorHAnsi"/>
                <w:szCs w:val="18"/>
              </w:rPr>
            </w:pPr>
            <w:r>
              <w:rPr>
                <w:rFonts w:cstheme="minorHAnsi"/>
                <w:szCs w:val="18"/>
              </w:rPr>
              <w:tab/>
            </w:r>
            <w:r w:rsidRPr="00D601F8">
              <w:rPr>
                <w:rFonts w:cstheme="minorHAnsi"/>
                <w:szCs w:val="18"/>
              </w:rPr>
              <w:sym w:font="Wingdings" w:char="F06F"/>
            </w:r>
            <w:r w:rsidRPr="00D601F8">
              <w:rPr>
                <w:rFonts w:cstheme="minorHAnsi"/>
                <w:szCs w:val="18"/>
              </w:rPr>
              <w:t xml:space="preserve">   Adequate</w:t>
            </w:r>
          </w:p>
          <w:p w:rsidR="00022C8E" w:rsidRDefault="00022C8E" w:rsidP="00022C8E">
            <w:pPr>
              <w:tabs>
                <w:tab w:val="left" w:pos="1775"/>
                <w:tab w:val="left" w:pos="2537"/>
              </w:tabs>
              <w:spacing w:before="120" w:after="120"/>
              <w:rPr>
                <w:rFonts w:cstheme="minorHAnsi"/>
              </w:rPr>
            </w:pPr>
            <w:r>
              <w:rPr>
                <w:rFonts w:cstheme="minorHAnsi"/>
                <w:szCs w:val="18"/>
              </w:rPr>
              <w:tab/>
            </w:r>
            <w:r w:rsidRPr="00D601F8">
              <w:rPr>
                <w:rFonts w:cstheme="minorHAnsi"/>
                <w:szCs w:val="18"/>
              </w:rPr>
              <w:sym w:font="Wingdings" w:char="F06F"/>
            </w:r>
            <w:r w:rsidRPr="00D601F8">
              <w:rPr>
                <w:rFonts w:cstheme="minorHAnsi"/>
                <w:szCs w:val="18"/>
              </w:rPr>
              <w:t xml:space="preserve">   Needs improvement</w:t>
            </w:r>
          </w:p>
        </w:tc>
      </w:tr>
    </w:tbl>
    <w:p w:rsidR="00022C8E" w:rsidRDefault="00022C8E" w:rsidP="00022C8E">
      <w:pPr>
        <w:rPr>
          <w:rFonts w:cstheme="minorHAnsi"/>
        </w:rPr>
      </w:pPr>
    </w:p>
    <w:p w:rsidR="00022C8E" w:rsidRDefault="00022C8E" w:rsidP="00022C8E">
      <w:pPr>
        <w:spacing w:after="120"/>
        <w:jc w:val="center"/>
        <w:rPr>
          <w:rFonts w:cstheme="minorHAnsi"/>
        </w:rPr>
      </w:pPr>
      <w:r>
        <w:rPr>
          <w:rFonts w:cstheme="minorHAnsi"/>
          <w:b/>
        </w:rPr>
        <w:t>Limitations to Increasing Capacity</w:t>
      </w:r>
    </w:p>
    <w:tbl>
      <w:tblPr>
        <w:tblStyle w:val="TableGrid"/>
        <w:tblW w:w="5760" w:type="dxa"/>
        <w:jc w:val="center"/>
        <w:tblLook w:val="04A0" w:firstRow="1" w:lastRow="0" w:firstColumn="1" w:lastColumn="0" w:noHBand="0" w:noVBand="1"/>
        <w:tblDescription w:val="This portion of the worksheet allows the user to rate the limiations to increasing capacity for the identified heatlhcare provider category (e.g., primary care provider)."/>
      </w:tblPr>
      <w:tblGrid>
        <w:gridCol w:w="5760"/>
      </w:tblGrid>
      <w:tr w:rsidR="00022C8E" w:rsidTr="00022C8E">
        <w:trPr>
          <w:cantSplit/>
          <w:tblHeader/>
          <w:jc w:val="center"/>
        </w:trPr>
        <w:tc>
          <w:tcPr>
            <w:tcW w:w="5760" w:type="dxa"/>
            <w:shd w:val="clear" w:color="auto" w:fill="B6DDE8" w:themeFill="accent5" w:themeFillTint="66"/>
            <w:tcMar>
              <w:top w:w="58" w:type="dxa"/>
              <w:left w:w="115" w:type="dxa"/>
              <w:bottom w:w="58" w:type="dxa"/>
              <w:right w:w="115" w:type="dxa"/>
            </w:tcMar>
            <w:vAlign w:val="center"/>
          </w:tcPr>
          <w:p w:rsidR="00022C8E" w:rsidRPr="00D601F8" w:rsidRDefault="00022C8E" w:rsidP="00022C8E">
            <w:pPr>
              <w:jc w:val="center"/>
              <w:rPr>
                <w:rFonts w:cstheme="minorHAnsi"/>
                <w:b/>
              </w:rPr>
            </w:pPr>
            <w:r>
              <w:rPr>
                <w:rFonts w:cstheme="minorHAnsi"/>
                <w:b/>
                <w:sz w:val="20"/>
              </w:rPr>
              <w:t>Rating</w:t>
            </w:r>
          </w:p>
        </w:tc>
      </w:tr>
      <w:tr w:rsidR="00022C8E" w:rsidTr="00022C8E">
        <w:trPr>
          <w:cantSplit/>
          <w:jc w:val="center"/>
        </w:trPr>
        <w:tc>
          <w:tcPr>
            <w:tcW w:w="5760" w:type="dxa"/>
            <w:tcMar>
              <w:top w:w="58" w:type="dxa"/>
              <w:left w:w="115" w:type="dxa"/>
              <w:bottom w:w="58" w:type="dxa"/>
              <w:right w:w="115" w:type="dxa"/>
            </w:tcMar>
          </w:tcPr>
          <w:p w:rsidR="00022C8E" w:rsidRPr="00D601F8" w:rsidRDefault="00022C8E" w:rsidP="00022C8E">
            <w:pPr>
              <w:tabs>
                <w:tab w:val="left" w:pos="1775"/>
                <w:tab w:val="left" w:pos="2537"/>
                <w:tab w:val="left" w:pos="2883"/>
              </w:tabs>
              <w:spacing w:before="120" w:after="120"/>
              <w:rPr>
                <w:rFonts w:cstheme="minorHAnsi"/>
                <w:szCs w:val="18"/>
              </w:rPr>
            </w:pPr>
            <w:r>
              <w:rPr>
                <w:rFonts w:cstheme="minorHAnsi"/>
                <w:szCs w:val="18"/>
              </w:rPr>
              <w:tab/>
            </w:r>
            <w:r w:rsidRPr="00D601F8">
              <w:rPr>
                <w:rFonts w:cstheme="minorHAnsi"/>
                <w:szCs w:val="18"/>
              </w:rPr>
              <w:sym w:font="Wingdings" w:char="F06F"/>
            </w:r>
            <w:r w:rsidRPr="00D601F8">
              <w:rPr>
                <w:rFonts w:cstheme="minorHAnsi"/>
                <w:szCs w:val="18"/>
              </w:rPr>
              <w:t xml:space="preserve">   </w:t>
            </w:r>
            <w:r>
              <w:rPr>
                <w:rFonts w:cstheme="minorHAnsi"/>
                <w:szCs w:val="18"/>
              </w:rPr>
              <w:t>High</w:t>
            </w:r>
          </w:p>
          <w:p w:rsidR="00022C8E" w:rsidRDefault="00022C8E" w:rsidP="00022C8E">
            <w:pPr>
              <w:tabs>
                <w:tab w:val="left" w:pos="1775"/>
                <w:tab w:val="left" w:pos="2537"/>
              </w:tabs>
              <w:spacing w:before="120" w:after="120"/>
              <w:rPr>
                <w:rFonts w:cstheme="minorHAnsi"/>
                <w:szCs w:val="18"/>
              </w:rPr>
            </w:pPr>
            <w:r>
              <w:rPr>
                <w:rFonts w:cstheme="minorHAnsi"/>
                <w:szCs w:val="18"/>
              </w:rPr>
              <w:tab/>
            </w:r>
            <w:r w:rsidRPr="00D601F8">
              <w:rPr>
                <w:rFonts w:cstheme="minorHAnsi"/>
                <w:szCs w:val="18"/>
              </w:rPr>
              <w:sym w:font="Wingdings" w:char="F06F"/>
            </w:r>
            <w:r w:rsidRPr="00D601F8">
              <w:rPr>
                <w:rFonts w:cstheme="minorHAnsi"/>
                <w:szCs w:val="18"/>
              </w:rPr>
              <w:t xml:space="preserve">   </w:t>
            </w:r>
            <w:r>
              <w:rPr>
                <w:rFonts w:cstheme="minorHAnsi"/>
                <w:szCs w:val="18"/>
              </w:rPr>
              <w:t>Moderate</w:t>
            </w:r>
          </w:p>
          <w:p w:rsidR="00022C8E" w:rsidRDefault="00022C8E" w:rsidP="00022C8E">
            <w:pPr>
              <w:tabs>
                <w:tab w:val="left" w:pos="1775"/>
                <w:tab w:val="left" w:pos="2537"/>
              </w:tabs>
              <w:spacing w:before="120" w:after="120"/>
              <w:rPr>
                <w:rFonts w:cstheme="minorHAnsi"/>
                <w:szCs w:val="18"/>
              </w:rPr>
            </w:pPr>
            <w:r>
              <w:rPr>
                <w:rFonts w:cstheme="minorHAnsi"/>
                <w:szCs w:val="18"/>
              </w:rPr>
              <w:tab/>
            </w:r>
            <w:r w:rsidRPr="00D601F8">
              <w:rPr>
                <w:rFonts w:cstheme="minorHAnsi"/>
                <w:szCs w:val="18"/>
              </w:rPr>
              <w:sym w:font="Wingdings" w:char="F06F"/>
            </w:r>
            <w:r w:rsidRPr="00D601F8">
              <w:rPr>
                <w:rFonts w:cstheme="minorHAnsi"/>
                <w:szCs w:val="18"/>
              </w:rPr>
              <w:t xml:space="preserve">   </w:t>
            </w:r>
            <w:r>
              <w:rPr>
                <w:rFonts w:cstheme="minorHAnsi"/>
                <w:szCs w:val="18"/>
              </w:rPr>
              <w:t>Low</w:t>
            </w:r>
          </w:p>
          <w:p w:rsidR="00022C8E" w:rsidRDefault="00022C8E" w:rsidP="00022C8E">
            <w:pPr>
              <w:tabs>
                <w:tab w:val="left" w:pos="1775"/>
                <w:tab w:val="left" w:pos="2537"/>
              </w:tabs>
              <w:spacing w:before="120" w:after="120"/>
              <w:rPr>
                <w:rFonts w:cstheme="minorHAnsi"/>
              </w:rPr>
            </w:pPr>
            <w:r>
              <w:rPr>
                <w:rFonts w:cstheme="minorHAnsi"/>
                <w:szCs w:val="18"/>
              </w:rPr>
              <w:tab/>
            </w:r>
            <w:r w:rsidRPr="00D601F8">
              <w:rPr>
                <w:rFonts w:cstheme="minorHAnsi"/>
                <w:szCs w:val="18"/>
              </w:rPr>
              <w:sym w:font="Wingdings" w:char="F06F"/>
            </w:r>
            <w:r w:rsidRPr="00D601F8">
              <w:rPr>
                <w:rFonts w:cstheme="minorHAnsi"/>
                <w:szCs w:val="18"/>
              </w:rPr>
              <w:t xml:space="preserve">   N</w:t>
            </w:r>
            <w:r>
              <w:rPr>
                <w:rFonts w:cstheme="minorHAnsi"/>
                <w:szCs w:val="18"/>
              </w:rPr>
              <w:t>one</w:t>
            </w:r>
          </w:p>
        </w:tc>
      </w:tr>
    </w:tbl>
    <w:p w:rsidR="00022C8E" w:rsidRDefault="00022C8E" w:rsidP="00022C8E">
      <w:pPr>
        <w:rPr>
          <w:rFonts w:cstheme="minorHAnsi"/>
        </w:rPr>
        <w:sectPr w:rsidR="00022C8E" w:rsidSect="00022C8E">
          <w:pgSz w:w="12240" w:h="15840"/>
          <w:pgMar w:top="720" w:right="1440" w:bottom="720" w:left="1440" w:header="720" w:footer="720" w:gutter="0"/>
          <w:cols w:space="720"/>
          <w:docGrid w:linePitch="360"/>
        </w:sectPr>
      </w:pPr>
    </w:p>
    <w:p w:rsidR="00022C8E" w:rsidRDefault="00022C8E" w:rsidP="00022C8E">
      <w:pPr>
        <w:spacing w:after="120"/>
        <w:jc w:val="center"/>
        <w:rPr>
          <w:rFonts w:cstheme="minorHAnsi"/>
        </w:rPr>
      </w:pPr>
      <w:r>
        <w:rPr>
          <w:rFonts w:cstheme="minorHAnsi"/>
          <w:b/>
        </w:rPr>
        <w:lastRenderedPageBreak/>
        <w:t>Dependency on Vendors/Agencies</w:t>
      </w:r>
    </w:p>
    <w:tbl>
      <w:tblPr>
        <w:tblStyle w:val="TableGrid"/>
        <w:tblW w:w="5760" w:type="dxa"/>
        <w:jc w:val="center"/>
        <w:tblLook w:val="04A0" w:firstRow="1" w:lastRow="0" w:firstColumn="1" w:lastColumn="0" w:noHBand="0" w:noVBand="1"/>
        <w:tblDescription w:val="This portion of the worksheet allows the user to rate the dependency on vendors or agencies for the identified heatlhcare provider category (e.g., primary care provider)."/>
      </w:tblPr>
      <w:tblGrid>
        <w:gridCol w:w="5760"/>
      </w:tblGrid>
      <w:tr w:rsidR="00022C8E" w:rsidTr="00022C8E">
        <w:trPr>
          <w:cantSplit/>
          <w:tblHeader/>
          <w:jc w:val="center"/>
        </w:trPr>
        <w:tc>
          <w:tcPr>
            <w:tcW w:w="5760" w:type="dxa"/>
            <w:shd w:val="clear" w:color="auto" w:fill="FBD4B4" w:themeFill="accent6" w:themeFillTint="66"/>
            <w:tcMar>
              <w:top w:w="58" w:type="dxa"/>
              <w:left w:w="115" w:type="dxa"/>
              <w:bottom w:w="58" w:type="dxa"/>
              <w:right w:w="115" w:type="dxa"/>
            </w:tcMar>
            <w:vAlign w:val="center"/>
          </w:tcPr>
          <w:p w:rsidR="00022C8E" w:rsidRPr="00D601F8" w:rsidRDefault="00022C8E" w:rsidP="00022C8E">
            <w:pPr>
              <w:jc w:val="center"/>
              <w:rPr>
                <w:rFonts w:cstheme="minorHAnsi"/>
                <w:b/>
              </w:rPr>
            </w:pPr>
            <w:r>
              <w:rPr>
                <w:rFonts w:cstheme="minorHAnsi"/>
                <w:b/>
                <w:sz w:val="20"/>
              </w:rPr>
              <w:t>Rating</w:t>
            </w:r>
          </w:p>
        </w:tc>
      </w:tr>
      <w:tr w:rsidR="00022C8E" w:rsidTr="00022C8E">
        <w:trPr>
          <w:cantSplit/>
          <w:jc w:val="center"/>
        </w:trPr>
        <w:tc>
          <w:tcPr>
            <w:tcW w:w="5760" w:type="dxa"/>
            <w:tcMar>
              <w:top w:w="58" w:type="dxa"/>
              <w:left w:w="115" w:type="dxa"/>
              <w:bottom w:w="58" w:type="dxa"/>
              <w:right w:w="115" w:type="dxa"/>
            </w:tcMar>
          </w:tcPr>
          <w:p w:rsidR="00022C8E" w:rsidRPr="00D601F8" w:rsidRDefault="00022C8E" w:rsidP="00022C8E">
            <w:pPr>
              <w:tabs>
                <w:tab w:val="left" w:pos="1775"/>
                <w:tab w:val="left" w:pos="2537"/>
                <w:tab w:val="left" w:pos="2883"/>
              </w:tabs>
              <w:spacing w:before="120" w:after="120"/>
              <w:rPr>
                <w:rFonts w:cstheme="minorHAnsi"/>
                <w:szCs w:val="18"/>
              </w:rPr>
            </w:pPr>
            <w:r>
              <w:rPr>
                <w:rFonts w:cstheme="minorHAnsi"/>
                <w:szCs w:val="18"/>
              </w:rPr>
              <w:tab/>
            </w:r>
            <w:r w:rsidRPr="00D601F8">
              <w:rPr>
                <w:rFonts w:cstheme="minorHAnsi"/>
                <w:szCs w:val="18"/>
              </w:rPr>
              <w:sym w:font="Wingdings" w:char="F06F"/>
            </w:r>
            <w:r w:rsidRPr="00D601F8">
              <w:rPr>
                <w:rFonts w:cstheme="minorHAnsi"/>
                <w:szCs w:val="18"/>
              </w:rPr>
              <w:t xml:space="preserve">   </w:t>
            </w:r>
            <w:r>
              <w:rPr>
                <w:rFonts w:cstheme="minorHAnsi"/>
                <w:szCs w:val="18"/>
              </w:rPr>
              <w:t>High</w:t>
            </w:r>
          </w:p>
          <w:p w:rsidR="00022C8E" w:rsidRDefault="00022C8E" w:rsidP="00022C8E">
            <w:pPr>
              <w:tabs>
                <w:tab w:val="left" w:pos="1775"/>
                <w:tab w:val="left" w:pos="2537"/>
              </w:tabs>
              <w:spacing w:before="120" w:after="120"/>
              <w:rPr>
                <w:rFonts w:cstheme="minorHAnsi"/>
                <w:szCs w:val="18"/>
              </w:rPr>
            </w:pPr>
            <w:r>
              <w:rPr>
                <w:rFonts w:cstheme="minorHAnsi"/>
                <w:szCs w:val="18"/>
              </w:rPr>
              <w:tab/>
            </w:r>
            <w:r w:rsidRPr="00D601F8">
              <w:rPr>
                <w:rFonts w:cstheme="minorHAnsi"/>
                <w:szCs w:val="18"/>
              </w:rPr>
              <w:sym w:font="Wingdings" w:char="F06F"/>
            </w:r>
            <w:r w:rsidRPr="00D601F8">
              <w:rPr>
                <w:rFonts w:cstheme="minorHAnsi"/>
                <w:szCs w:val="18"/>
              </w:rPr>
              <w:t xml:space="preserve">   </w:t>
            </w:r>
            <w:r>
              <w:rPr>
                <w:rFonts w:cstheme="minorHAnsi"/>
                <w:szCs w:val="18"/>
              </w:rPr>
              <w:t>Moderate</w:t>
            </w:r>
          </w:p>
          <w:p w:rsidR="00022C8E" w:rsidRDefault="00022C8E" w:rsidP="00022C8E">
            <w:pPr>
              <w:tabs>
                <w:tab w:val="left" w:pos="1775"/>
                <w:tab w:val="left" w:pos="2537"/>
              </w:tabs>
              <w:spacing w:before="120" w:after="120"/>
              <w:rPr>
                <w:rFonts w:cstheme="minorHAnsi"/>
                <w:szCs w:val="18"/>
              </w:rPr>
            </w:pPr>
            <w:r>
              <w:rPr>
                <w:rFonts w:cstheme="minorHAnsi"/>
                <w:szCs w:val="18"/>
              </w:rPr>
              <w:tab/>
            </w:r>
            <w:r w:rsidRPr="00D601F8">
              <w:rPr>
                <w:rFonts w:cstheme="minorHAnsi"/>
                <w:szCs w:val="18"/>
              </w:rPr>
              <w:sym w:font="Wingdings" w:char="F06F"/>
            </w:r>
            <w:r w:rsidRPr="00D601F8">
              <w:rPr>
                <w:rFonts w:cstheme="minorHAnsi"/>
                <w:szCs w:val="18"/>
              </w:rPr>
              <w:t xml:space="preserve">   </w:t>
            </w:r>
            <w:r>
              <w:rPr>
                <w:rFonts w:cstheme="minorHAnsi"/>
                <w:szCs w:val="18"/>
              </w:rPr>
              <w:t>Low</w:t>
            </w:r>
          </w:p>
          <w:p w:rsidR="00022C8E" w:rsidRDefault="00022C8E" w:rsidP="00022C8E">
            <w:pPr>
              <w:tabs>
                <w:tab w:val="left" w:pos="1775"/>
                <w:tab w:val="left" w:pos="2537"/>
              </w:tabs>
              <w:spacing w:before="120" w:after="120"/>
              <w:rPr>
                <w:rFonts w:cstheme="minorHAnsi"/>
              </w:rPr>
            </w:pPr>
            <w:r>
              <w:rPr>
                <w:rFonts w:cstheme="minorHAnsi"/>
                <w:szCs w:val="18"/>
              </w:rPr>
              <w:tab/>
            </w:r>
            <w:r w:rsidRPr="00D601F8">
              <w:rPr>
                <w:rFonts w:cstheme="minorHAnsi"/>
                <w:szCs w:val="18"/>
              </w:rPr>
              <w:sym w:font="Wingdings" w:char="F06F"/>
            </w:r>
            <w:r w:rsidRPr="00D601F8">
              <w:rPr>
                <w:rFonts w:cstheme="minorHAnsi"/>
                <w:szCs w:val="18"/>
              </w:rPr>
              <w:t xml:space="preserve">   </w:t>
            </w:r>
            <w:r>
              <w:rPr>
                <w:rFonts w:cstheme="minorHAnsi"/>
                <w:szCs w:val="18"/>
              </w:rPr>
              <w:t>None</w:t>
            </w:r>
          </w:p>
        </w:tc>
      </w:tr>
    </w:tbl>
    <w:p w:rsidR="00022C8E" w:rsidRDefault="00022C8E" w:rsidP="00022C8E">
      <w:pPr>
        <w:rPr>
          <w:rFonts w:cstheme="minorHAnsi"/>
        </w:rPr>
      </w:pPr>
    </w:p>
    <w:p w:rsidR="00022C8E" w:rsidRDefault="00022C8E" w:rsidP="00022C8E">
      <w:pPr>
        <w:spacing w:after="120"/>
        <w:jc w:val="center"/>
        <w:rPr>
          <w:rFonts w:cstheme="minorHAnsi"/>
        </w:rPr>
      </w:pPr>
      <w:r>
        <w:rPr>
          <w:rFonts w:cstheme="minorHAnsi"/>
          <w:b/>
        </w:rPr>
        <w:t>Ability to Share Equipment, Supplies, or Human Resources</w:t>
      </w:r>
    </w:p>
    <w:tbl>
      <w:tblPr>
        <w:tblStyle w:val="TableGrid"/>
        <w:tblW w:w="5760" w:type="dxa"/>
        <w:jc w:val="center"/>
        <w:tblLook w:val="04A0" w:firstRow="1" w:lastRow="0" w:firstColumn="1" w:lastColumn="0" w:noHBand="0" w:noVBand="1"/>
        <w:tblDescription w:val="This portion of the worksheet allows the user to rate the ability to share equipmnet, supplies, or human resources for the identified heatlhcare provider category (e.g., primary care provider)."/>
      </w:tblPr>
      <w:tblGrid>
        <w:gridCol w:w="5760"/>
      </w:tblGrid>
      <w:tr w:rsidR="00022C8E" w:rsidTr="00022C8E">
        <w:trPr>
          <w:cantSplit/>
          <w:tblHeader/>
          <w:jc w:val="center"/>
        </w:trPr>
        <w:tc>
          <w:tcPr>
            <w:tcW w:w="5760" w:type="dxa"/>
            <w:shd w:val="clear" w:color="auto" w:fill="8DB3E2" w:themeFill="text2" w:themeFillTint="66"/>
            <w:tcMar>
              <w:top w:w="58" w:type="dxa"/>
              <w:left w:w="115" w:type="dxa"/>
              <w:bottom w:w="58" w:type="dxa"/>
              <w:right w:w="115" w:type="dxa"/>
            </w:tcMar>
            <w:vAlign w:val="center"/>
          </w:tcPr>
          <w:p w:rsidR="00022C8E" w:rsidRPr="00F318F3" w:rsidRDefault="00022C8E" w:rsidP="00022C8E">
            <w:pPr>
              <w:jc w:val="center"/>
              <w:rPr>
                <w:rFonts w:cstheme="minorHAnsi"/>
                <w:b/>
              </w:rPr>
            </w:pPr>
            <w:r>
              <w:rPr>
                <w:rFonts w:cstheme="minorHAnsi"/>
                <w:b/>
                <w:sz w:val="20"/>
              </w:rPr>
              <w:t>Rating</w:t>
            </w:r>
          </w:p>
        </w:tc>
      </w:tr>
      <w:tr w:rsidR="00022C8E" w:rsidTr="00022C8E">
        <w:trPr>
          <w:cantSplit/>
          <w:jc w:val="center"/>
        </w:trPr>
        <w:tc>
          <w:tcPr>
            <w:tcW w:w="5760" w:type="dxa"/>
            <w:tcMar>
              <w:top w:w="58" w:type="dxa"/>
              <w:left w:w="115" w:type="dxa"/>
              <w:bottom w:w="58" w:type="dxa"/>
              <w:right w:w="115" w:type="dxa"/>
            </w:tcMar>
          </w:tcPr>
          <w:p w:rsidR="00022C8E" w:rsidRPr="00D601F8" w:rsidRDefault="00022C8E" w:rsidP="00022C8E">
            <w:pPr>
              <w:tabs>
                <w:tab w:val="left" w:pos="1775"/>
                <w:tab w:val="left" w:pos="2537"/>
                <w:tab w:val="left" w:pos="2883"/>
              </w:tabs>
              <w:spacing w:before="120" w:after="120"/>
              <w:rPr>
                <w:rFonts w:cstheme="minorHAnsi"/>
                <w:szCs w:val="18"/>
              </w:rPr>
            </w:pPr>
            <w:r>
              <w:rPr>
                <w:rFonts w:cstheme="minorHAnsi"/>
                <w:szCs w:val="18"/>
              </w:rPr>
              <w:tab/>
            </w:r>
            <w:r w:rsidRPr="00D601F8">
              <w:rPr>
                <w:rFonts w:cstheme="minorHAnsi"/>
                <w:szCs w:val="18"/>
              </w:rPr>
              <w:sym w:font="Wingdings" w:char="F06F"/>
            </w:r>
            <w:r w:rsidRPr="00D601F8">
              <w:rPr>
                <w:rFonts w:cstheme="minorHAnsi"/>
                <w:szCs w:val="18"/>
              </w:rPr>
              <w:t xml:space="preserve">   Adequate</w:t>
            </w:r>
          </w:p>
          <w:p w:rsidR="00022C8E" w:rsidRDefault="00022C8E" w:rsidP="00022C8E">
            <w:pPr>
              <w:tabs>
                <w:tab w:val="left" w:pos="1775"/>
                <w:tab w:val="left" w:pos="2537"/>
              </w:tabs>
              <w:spacing w:before="120" w:after="120"/>
              <w:rPr>
                <w:rFonts w:cstheme="minorHAnsi"/>
              </w:rPr>
            </w:pPr>
            <w:r>
              <w:rPr>
                <w:rFonts w:cstheme="minorHAnsi"/>
                <w:szCs w:val="18"/>
              </w:rPr>
              <w:tab/>
            </w:r>
            <w:r w:rsidRPr="00D601F8">
              <w:rPr>
                <w:rFonts w:cstheme="minorHAnsi"/>
                <w:szCs w:val="18"/>
              </w:rPr>
              <w:sym w:font="Wingdings" w:char="F06F"/>
            </w:r>
            <w:r w:rsidRPr="00D601F8">
              <w:rPr>
                <w:rFonts w:cstheme="minorHAnsi"/>
                <w:szCs w:val="18"/>
              </w:rPr>
              <w:t xml:space="preserve">   Needs improvement</w:t>
            </w:r>
          </w:p>
        </w:tc>
      </w:tr>
    </w:tbl>
    <w:p w:rsidR="00022C8E" w:rsidRDefault="00022C8E" w:rsidP="00022C8E">
      <w:pPr>
        <w:rPr>
          <w:rFonts w:cstheme="minorHAnsi"/>
        </w:rPr>
      </w:pPr>
    </w:p>
    <w:p w:rsidR="00022C8E" w:rsidRDefault="00022C8E" w:rsidP="00022C8E">
      <w:pPr>
        <w:spacing w:after="120"/>
        <w:jc w:val="center"/>
        <w:rPr>
          <w:rFonts w:cstheme="minorHAnsi"/>
        </w:rPr>
      </w:pPr>
      <w:r>
        <w:rPr>
          <w:rFonts w:cstheme="minorHAnsi"/>
          <w:b/>
        </w:rPr>
        <w:t>Interoperable Communication Mechanisms</w:t>
      </w:r>
    </w:p>
    <w:tbl>
      <w:tblPr>
        <w:tblStyle w:val="TableGrid"/>
        <w:tblW w:w="5760" w:type="dxa"/>
        <w:jc w:val="center"/>
        <w:tblLook w:val="04A0" w:firstRow="1" w:lastRow="0" w:firstColumn="1" w:lastColumn="0" w:noHBand="0" w:noVBand="1"/>
        <w:tblDescription w:val="This portion of the worksheet allows the user to rate interoperable communications for the identified heatlhcare provider category (e.g., primary care provider)."/>
      </w:tblPr>
      <w:tblGrid>
        <w:gridCol w:w="5760"/>
      </w:tblGrid>
      <w:tr w:rsidR="00022C8E" w:rsidTr="00022C8E">
        <w:trPr>
          <w:cantSplit/>
          <w:tblHeader/>
          <w:jc w:val="center"/>
        </w:trPr>
        <w:tc>
          <w:tcPr>
            <w:tcW w:w="5760" w:type="dxa"/>
            <w:shd w:val="clear" w:color="auto" w:fill="E5B8B7" w:themeFill="accent2" w:themeFillTint="66"/>
            <w:tcMar>
              <w:top w:w="58" w:type="dxa"/>
              <w:left w:w="115" w:type="dxa"/>
              <w:bottom w:w="58" w:type="dxa"/>
              <w:right w:w="115" w:type="dxa"/>
            </w:tcMar>
            <w:vAlign w:val="center"/>
          </w:tcPr>
          <w:p w:rsidR="00022C8E" w:rsidRPr="00F318F3" w:rsidRDefault="00022C8E" w:rsidP="00022C8E">
            <w:pPr>
              <w:jc w:val="center"/>
              <w:rPr>
                <w:rFonts w:cstheme="minorHAnsi"/>
                <w:b/>
              </w:rPr>
            </w:pPr>
            <w:r>
              <w:rPr>
                <w:rFonts w:cstheme="minorHAnsi"/>
                <w:b/>
                <w:sz w:val="20"/>
              </w:rPr>
              <w:t>Rating</w:t>
            </w:r>
          </w:p>
        </w:tc>
      </w:tr>
      <w:tr w:rsidR="00022C8E" w:rsidTr="00022C8E">
        <w:trPr>
          <w:cantSplit/>
          <w:jc w:val="center"/>
        </w:trPr>
        <w:tc>
          <w:tcPr>
            <w:tcW w:w="5760" w:type="dxa"/>
            <w:tcMar>
              <w:top w:w="58" w:type="dxa"/>
              <w:left w:w="115" w:type="dxa"/>
              <w:bottom w:w="58" w:type="dxa"/>
              <w:right w:w="115" w:type="dxa"/>
            </w:tcMar>
          </w:tcPr>
          <w:p w:rsidR="00022C8E" w:rsidRPr="00D601F8" w:rsidRDefault="00022C8E" w:rsidP="00022C8E">
            <w:pPr>
              <w:tabs>
                <w:tab w:val="left" w:pos="1775"/>
                <w:tab w:val="left" w:pos="2537"/>
                <w:tab w:val="left" w:pos="2883"/>
              </w:tabs>
              <w:spacing w:before="120" w:after="120"/>
              <w:rPr>
                <w:rFonts w:cstheme="minorHAnsi"/>
                <w:szCs w:val="18"/>
              </w:rPr>
            </w:pPr>
            <w:r>
              <w:rPr>
                <w:rFonts w:cstheme="minorHAnsi"/>
                <w:szCs w:val="18"/>
              </w:rPr>
              <w:tab/>
            </w:r>
            <w:r w:rsidRPr="00D601F8">
              <w:rPr>
                <w:rFonts w:cstheme="minorHAnsi"/>
                <w:szCs w:val="18"/>
              </w:rPr>
              <w:sym w:font="Wingdings" w:char="F06F"/>
            </w:r>
            <w:r w:rsidRPr="00D601F8">
              <w:rPr>
                <w:rFonts w:cstheme="minorHAnsi"/>
                <w:szCs w:val="18"/>
              </w:rPr>
              <w:t xml:space="preserve">   Adequate</w:t>
            </w:r>
          </w:p>
          <w:p w:rsidR="00022C8E" w:rsidRDefault="00022C8E" w:rsidP="00022C8E">
            <w:pPr>
              <w:tabs>
                <w:tab w:val="left" w:pos="1775"/>
                <w:tab w:val="left" w:pos="2537"/>
              </w:tabs>
              <w:spacing w:before="120" w:after="120"/>
              <w:rPr>
                <w:rFonts w:cstheme="minorHAnsi"/>
              </w:rPr>
            </w:pPr>
            <w:r>
              <w:rPr>
                <w:rFonts w:cstheme="minorHAnsi"/>
                <w:szCs w:val="18"/>
              </w:rPr>
              <w:tab/>
            </w:r>
            <w:r w:rsidRPr="00D601F8">
              <w:rPr>
                <w:rFonts w:cstheme="minorHAnsi"/>
                <w:szCs w:val="18"/>
              </w:rPr>
              <w:sym w:font="Wingdings" w:char="F06F"/>
            </w:r>
            <w:r w:rsidRPr="00D601F8">
              <w:rPr>
                <w:rFonts w:cstheme="minorHAnsi"/>
                <w:szCs w:val="18"/>
              </w:rPr>
              <w:t xml:space="preserve">   Needs improvement</w:t>
            </w:r>
          </w:p>
        </w:tc>
      </w:tr>
    </w:tbl>
    <w:p w:rsidR="00022C8E" w:rsidRDefault="00022C8E" w:rsidP="00022C8E">
      <w:pPr>
        <w:rPr>
          <w:rFonts w:cstheme="minorHAnsi"/>
        </w:rPr>
        <w:sectPr w:rsidR="00022C8E" w:rsidSect="00022C8E">
          <w:pgSz w:w="12240" w:h="15840"/>
          <w:pgMar w:top="720" w:right="1440" w:bottom="720" w:left="1440" w:header="720" w:footer="720" w:gutter="0"/>
          <w:cols w:space="720"/>
          <w:docGrid w:linePitch="360"/>
        </w:sectPr>
      </w:pPr>
    </w:p>
    <w:p w:rsidR="00022C8E" w:rsidRPr="0082792F" w:rsidRDefault="00022C8E" w:rsidP="00022C8E">
      <w:pPr>
        <w:spacing w:before="240"/>
        <w:jc w:val="center"/>
        <w:rPr>
          <w:rFonts w:cstheme="minorHAnsi"/>
          <w:sz w:val="28"/>
        </w:rPr>
      </w:pPr>
      <w:r>
        <w:rPr>
          <w:rFonts w:cstheme="minorHAnsi"/>
          <w:b/>
          <w:smallCaps/>
          <w:sz w:val="28"/>
        </w:rPr>
        <w:lastRenderedPageBreak/>
        <w:t>Trends, Unresolved Issues, and Planning Gaps</w:t>
      </w:r>
    </w:p>
    <w:p w:rsidR="00022C8E" w:rsidRDefault="00022C8E" w:rsidP="00022C8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portion of the worksheet allows the user to identify trends with regard to triggers that are common across all providers in the identified healthcare category."/>
      </w:tblPr>
      <w:tblGrid>
        <w:gridCol w:w="9576"/>
      </w:tblGrid>
      <w:tr w:rsidR="00022C8E" w:rsidRPr="008D5703" w:rsidTr="00022C8E">
        <w:trPr>
          <w:cantSplit/>
          <w:tblHeader/>
        </w:trPr>
        <w:tc>
          <w:tcPr>
            <w:tcW w:w="9576" w:type="dxa"/>
            <w:shd w:val="clear" w:color="auto" w:fill="D6E3BC" w:themeFill="accent3" w:themeFillTint="66"/>
            <w:tcMar>
              <w:top w:w="58" w:type="dxa"/>
              <w:left w:w="115" w:type="dxa"/>
              <w:bottom w:w="58" w:type="dxa"/>
              <w:right w:w="115" w:type="dxa"/>
            </w:tcMar>
            <w:vAlign w:val="center"/>
          </w:tcPr>
          <w:p w:rsidR="00022C8E" w:rsidRPr="008D5703" w:rsidRDefault="00022C8E" w:rsidP="00022C8E">
            <w:pPr>
              <w:jc w:val="center"/>
              <w:rPr>
                <w:rFonts w:cstheme="minorHAnsi"/>
                <w:b/>
              </w:rPr>
            </w:pPr>
            <w:r>
              <w:rPr>
                <w:rFonts w:cstheme="minorHAnsi"/>
                <w:b/>
              </w:rPr>
              <w:t>Triggers</w:t>
            </w:r>
          </w:p>
        </w:tc>
      </w:tr>
      <w:tr w:rsidR="00022C8E" w:rsidRPr="00973D5A" w:rsidTr="00022C8E">
        <w:tc>
          <w:tcPr>
            <w:tcW w:w="9576" w:type="dxa"/>
            <w:tcMar>
              <w:top w:w="58" w:type="dxa"/>
              <w:left w:w="115" w:type="dxa"/>
              <w:bottom w:w="58" w:type="dxa"/>
              <w:right w:w="115" w:type="dxa"/>
            </w:tcMar>
          </w:tcPr>
          <w:p w:rsidR="00022C8E" w:rsidRPr="003354D0" w:rsidRDefault="00022C8E" w:rsidP="00022C8E">
            <w:pPr>
              <w:spacing w:after="2400"/>
              <w:rPr>
                <w:rFonts w:cstheme="minorHAnsi"/>
                <w:color w:val="FFFFFF" w:themeColor="background1"/>
                <w:sz w:val="22"/>
                <w:szCs w:val="20"/>
              </w:rPr>
            </w:pPr>
            <w:r w:rsidRPr="003354D0">
              <w:rPr>
                <w:rFonts w:cstheme="minorHAnsi"/>
                <w:color w:val="FFFFFF" w:themeColor="background1"/>
                <w:sz w:val="22"/>
                <w:szCs w:val="20"/>
              </w:rPr>
              <w:t>To be filled in</w:t>
            </w:r>
          </w:p>
        </w:tc>
      </w:tr>
    </w:tbl>
    <w:p w:rsidR="00022C8E" w:rsidRDefault="00022C8E" w:rsidP="00022C8E">
      <w:pPr>
        <w:rPr>
          <w:rFonts w:cstheme="minorHAnsi"/>
          <w:b/>
          <w:color w:val="1F497D" w:themeColor="text2"/>
        </w:rPr>
      </w:pPr>
    </w:p>
    <w:p w:rsidR="00022C8E" w:rsidRDefault="00022C8E" w:rsidP="00022C8E">
      <w:pPr>
        <w:rPr>
          <w:rFonts w:cstheme="minorHAnsi"/>
          <w:b/>
          <w:color w:val="1F497D" w:themeColor="tex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portion of the worksheet allows the user to identify any unresolved issues that the planning team has with a healthcare provider with regard to the provider's self-assessment in a topic area."/>
      </w:tblPr>
      <w:tblGrid>
        <w:gridCol w:w="9576"/>
      </w:tblGrid>
      <w:tr w:rsidR="00022C8E" w:rsidRPr="009673EE" w:rsidTr="00022C8E">
        <w:trPr>
          <w:cantSplit/>
          <w:tblHeader/>
        </w:trPr>
        <w:tc>
          <w:tcPr>
            <w:tcW w:w="9576" w:type="dxa"/>
            <w:shd w:val="clear" w:color="auto" w:fill="CCC0D9" w:themeFill="accent4" w:themeFillTint="66"/>
            <w:tcMar>
              <w:top w:w="58" w:type="dxa"/>
              <w:left w:w="115" w:type="dxa"/>
              <w:bottom w:w="58" w:type="dxa"/>
              <w:right w:w="115" w:type="dxa"/>
            </w:tcMar>
            <w:vAlign w:val="center"/>
          </w:tcPr>
          <w:p w:rsidR="00022C8E" w:rsidRPr="009673EE" w:rsidRDefault="00022C8E" w:rsidP="00022C8E">
            <w:pPr>
              <w:jc w:val="center"/>
              <w:rPr>
                <w:rFonts w:cstheme="minorHAnsi"/>
                <w:b/>
              </w:rPr>
            </w:pPr>
            <w:r>
              <w:rPr>
                <w:rFonts w:cstheme="minorHAnsi"/>
                <w:b/>
              </w:rPr>
              <w:t>Self-Assessment</w:t>
            </w:r>
          </w:p>
        </w:tc>
      </w:tr>
      <w:tr w:rsidR="00022C8E" w:rsidRPr="00973D5A" w:rsidTr="00022C8E">
        <w:tc>
          <w:tcPr>
            <w:tcW w:w="9576" w:type="dxa"/>
            <w:tcMar>
              <w:top w:w="58" w:type="dxa"/>
              <w:left w:w="115" w:type="dxa"/>
              <w:bottom w:w="58" w:type="dxa"/>
              <w:right w:w="115" w:type="dxa"/>
            </w:tcMar>
          </w:tcPr>
          <w:p w:rsidR="00022C8E" w:rsidRPr="003354D0" w:rsidRDefault="00022C8E" w:rsidP="00022C8E">
            <w:pPr>
              <w:spacing w:after="2400"/>
              <w:rPr>
                <w:rFonts w:cstheme="minorHAnsi"/>
                <w:color w:val="FFFFFF" w:themeColor="background1"/>
                <w:sz w:val="22"/>
                <w:szCs w:val="20"/>
              </w:rPr>
            </w:pPr>
            <w:r w:rsidRPr="003354D0">
              <w:rPr>
                <w:rFonts w:cstheme="minorHAnsi"/>
                <w:color w:val="FFFFFF" w:themeColor="background1"/>
                <w:sz w:val="22"/>
                <w:szCs w:val="20"/>
              </w:rPr>
              <w:t>To be filled in</w:t>
            </w:r>
          </w:p>
        </w:tc>
      </w:tr>
    </w:tbl>
    <w:p w:rsidR="00022C8E" w:rsidRDefault="00022C8E" w:rsidP="00022C8E">
      <w:pPr>
        <w:rPr>
          <w:rFonts w:cstheme="minorHAnsi"/>
          <w:b/>
          <w:color w:val="1F497D" w:themeColor="text2"/>
        </w:rPr>
      </w:pPr>
    </w:p>
    <w:p w:rsidR="00022C8E" w:rsidRDefault="00022C8E" w:rsidP="00022C8E">
      <w:pPr>
        <w:rPr>
          <w:rFonts w:cstheme="minorHAnsi"/>
          <w:b/>
          <w:color w:val="1F497D" w:themeColor="tex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portion of the worksheet allows the user to list the common issues or gaps in planning that the planning team noted for the healthcare providers in the identified category."/>
      </w:tblPr>
      <w:tblGrid>
        <w:gridCol w:w="9576"/>
      </w:tblGrid>
      <w:tr w:rsidR="00022C8E" w:rsidRPr="009673EE" w:rsidTr="00022C8E">
        <w:trPr>
          <w:cantSplit/>
          <w:tblHeader/>
        </w:trPr>
        <w:tc>
          <w:tcPr>
            <w:tcW w:w="9576" w:type="dxa"/>
            <w:shd w:val="clear" w:color="auto" w:fill="B8CCE4" w:themeFill="accent1" w:themeFillTint="66"/>
            <w:tcMar>
              <w:top w:w="58" w:type="dxa"/>
              <w:left w:w="115" w:type="dxa"/>
              <w:bottom w:w="58" w:type="dxa"/>
              <w:right w:w="115" w:type="dxa"/>
            </w:tcMar>
            <w:vAlign w:val="center"/>
          </w:tcPr>
          <w:p w:rsidR="00022C8E" w:rsidRPr="009673EE" w:rsidRDefault="00022C8E" w:rsidP="00022C8E">
            <w:pPr>
              <w:jc w:val="center"/>
              <w:rPr>
                <w:rFonts w:cstheme="minorHAnsi"/>
                <w:b/>
              </w:rPr>
            </w:pPr>
            <w:r>
              <w:rPr>
                <w:rFonts w:cstheme="minorHAnsi"/>
                <w:b/>
              </w:rPr>
              <w:t>Issues/Gaps in Planning</w:t>
            </w:r>
          </w:p>
        </w:tc>
      </w:tr>
      <w:tr w:rsidR="00022C8E" w:rsidRPr="00973D5A" w:rsidTr="00022C8E">
        <w:tc>
          <w:tcPr>
            <w:tcW w:w="9576" w:type="dxa"/>
            <w:tcMar>
              <w:top w:w="58" w:type="dxa"/>
              <w:left w:w="115" w:type="dxa"/>
              <w:bottom w:w="58" w:type="dxa"/>
              <w:right w:w="115" w:type="dxa"/>
            </w:tcMar>
          </w:tcPr>
          <w:p w:rsidR="00022C8E" w:rsidRPr="003354D0" w:rsidRDefault="00022C8E" w:rsidP="00022C8E">
            <w:pPr>
              <w:spacing w:after="2400"/>
              <w:rPr>
                <w:rFonts w:cstheme="minorHAnsi"/>
                <w:color w:val="FFFFFF" w:themeColor="background1"/>
                <w:sz w:val="22"/>
                <w:szCs w:val="20"/>
              </w:rPr>
            </w:pPr>
            <w:r w:rsidRPr="003354D0">
              <w:rPr>
                <w:rFonts w:cstheme="minorHAnsi"/>
                <w:color w:val="FFFFFF" w:themeColor="background1"/>
                <w:sz w:val="22"/>
                <w:szCs w:val="20"/>
              </w:rPr>
              <w:t>To be filled in</w:t>
            </w:r>
          </w:p>
        </w:tc>
      </w:tr>
    </w:tbl>
    <w:p w:rsidR="00022C8E" w:rsidRDefault="00022C8E" w:rsidP="00022C8E">
      <w:pPr>
        <w:rPr>
          <w:rFonts w:cstheme="minorHAnsi"/>
        </w:rPr>
        <w:sectPr w:rsidR="00022C8E" w:rsidSect="00022C8E">
          <w:pgSz w:w="12240" w:h="15840"/>
          <w:pgMar w:top="720" w:right="1440" w:bottom="720" w:left="1440" w:header="720" w:footer="720" w:gutter="0"/>
          <w:cols w:space="720"/>
          <w:docGrid w:linePitch="360"/>
        </w:sectPr>
      </w:pPr>
    </w:p>
    <w:p w:rsidR="00022C8E" w:rsidRPr="0082792F" w:rsidRDefault="00022C8E" w:rsidP="00022C8E">
      <w:pPr>
        <w:spacing w:before="240"/>
        <w:jc w:val="center"/>
        <w:rPr>
          <w:rFonts w:cstheme="minorHAnsi"/>
          <w:sz w:val="28"/>
        </w:rPr>
      </w:pPr>
      <w:r>
        <w:rPr>
          <w:rFonts w:cstheme="minorHAnsi"/>
          <w:b/>
          <w:smallCaps/>
          <w:sz w:val="28"/>
        </w:rPr>
        <w:lastRenderedPageBreak/>
        <w:t>Healthcare Category Rating</w:t>
      </w:r>
    </w:p>
    <w:p w:rsidR="00022C8E" w:rsidRDefault="00022C8E" w:rsidP="00022C8E">
      <w:pPr>
        <w:rPr>
          <w:rFonts w:cstheme="minorHAnsi"/>
        </w:rPr>
      </w:pPr>
    </w:p>
    <w:p w:rsidR="00022C8E" w:rsidRPr="00344729" w:rsidRDefault="00022C8E" w:rsidP="00022C8E">
      <w:pPr>
        <w:rPr>
          <w:rFonts w:cstheme="minorHAnsi"/>
          <w:szCs w:val="24"/>
        </w:rPr>
      </w:pPr>
      <w:r w:rsidRPr="00344729">
        <w:rPr>
          <w:rFonts w:cstheme="minorHAnsi"/>
          <w:b/>
          <w:szCs w:val="24"/>
        </w:rPr>
        <w:t xml:space="preserve">Healthcare Provider Category: </w:t>
      </w:r>
      <w:r w:rsidRPr="00344729">
        <w:rPr>
          <w:rFonts w:cstheme="minorHAnsi"/>
          <w:szCs w:val="24"/>
        </w:rPr>
        <w:t>____________________________________________________</w:t>
      </w:r>
    </w:p>
    <w:p w:rsidR="00022C8E" w:rsidRDefault="00022C8E" w:rsidP="00022C8E">
      <w:pPr>
        <w:rPr>
          <w:rFonts w:cstheme="minorHAnsi"/>
        </w:rPr>
      </w:pPr>
    </w:p>
    <w:tbl>
      <w:tblPr>
        <w:tblStyle w:val="TableGrid"/>
        <w:tblW w:w="5760" w:type="dxa"/>
        <w:jc w:val="center"/>
        <w:tblLook w:val="04A0" w:firstRow="1" w:lastRow="0" w:firstColumn="1" w:lastColumn="0" w:noHBand="0" w:noVBand="1"/>
        <w:tblDescription w:val="This portion of the worksheet allows the user to rate the overall preparedness of the identified healthcare provider category in terms of moderate surge planning by placing a check in the appropriate box."/>
      </w:tblPr>
      <w:tblGrid>
        <w:gridCol w:w="5760"/>
      </w:tblGrid>
      <w:tr w:rsidR="00022C8E" w:rsidTr="00022C8E">
        <w:trPr>
          <w:cantSplit/>
          <w:tblHeader/>
          <w:jc w:val="center"/>
        </w:trPr>
        <w:tc>
          <w:tcPr>
            <w:tcW w:w="5760" w:type="dxa"/>
            <w:shd w:val="clear" w:color="auto" w:fill="E5B8B7" w:themeFill="accent2" w:themeFillTint="66"/>
            <w:tcMar>
              <w:top w:w="58" w:type="dxa"/>
              <w:left w:w="115" w:type="dxa"/>
              <w:bottom w:w="58" w:type="dxa"/>
              <w:right w:w="115" w:type="dxa"/>
            </w:tcMar>
            <w:vAlign w:val="center"/>
          </w:tcPr>
          <w:p w:rsidR="00022C8E" w:rsidRPr="00F318F3" w:rsidRDefault="00022C8E" w:rsidP="00022C8E">
            <w:pPr>
              <w:jc w:val="center"/>
              <w:rPr>
                <w:rFonts w:cstheme="minorHAnsi"/>
                <w:b/>
              </w:rPr>
            </w:pPr>
            <w:r>
              <w:rPr>
                <w:rFonts w:cstheme="minorHAnsi"/>
                <w:b/>
              </w:rPr>
              <w:t>Rating</w:t>
            </w:r>
          </w:p>
        </w:tc>
      </w:tr>
      <w:tr w:rsidR="00022C8E" w:rsidTr="00022C8E">
        <w:trPr>
          <w:cantSplit/>
          <w:jc w:val="center"/>
        </w:trPr>
        <w:tc>
          <w:tcPr>
            <w:tcW w:w="5760" w:type="dxa"/>
            <w:tcMar>
              <w:top w:w="58" w:type="dxa"/>
              <w:left w:w="115" w:type="dxa"/>
              <w:bottom w:w="58" w:type="dxa"/>
              <w:right w:w="115" w:type="dxa"/>
            </w:tcMar>
          </w:tcPr>
          <w:p w:rsidR="00022C8E" w:rsidRPr="00D601F8" w:rsidRDefault="00022C8E" w:rsidP="00022C8E">
            <w:pPr>
              <w:tabs>
                <w:tab w:val="left" w:pos="1775"/>
                <w:tab w:val="left" w:pos="2537"/>
                <w:tab w:val="left" w:pos="2883"/>
              </w:tabs>
              <w:spacing w:before="120" w:after="120"/>
              <w:rPr>
                <w:rFonts w:cstheme="minorHAnsi"/>
                <w:szCs w:val="18"/>
              </w:rPr>
            </w:pPr>
            <w:r>
              <w:rPr>
                <w:rFonts w:cstheme="minorHAnsi"/>
                <w:szCs w:val="18"/>
              </w:rPr>
              <w:tab/>
            </w:r>
            <w:r w:rsidRPr="00D601F8">
              <w:rPr>
                <w:rFonts w:cstheme="minorHAnsi"/>
                <w:szCs w:val="18"/>
              </w:rPr>
              <w:sym w:font="Wingdings" w:char="F06F"/>
            </w:r>
            <w:r w:rsidRPr="00D601F8">
              <w:rPr>
                <w:rFonts w:cstheme="minorHAnsi"/>
                <w:szCs w:val="18"/>
              </w:rPr>
              <w:t xml:space="preserve">   </w:t>
            </w:r>
            <w:r>
              <w:rPr>
                <w:rFonts w:cstheme="minorHAnsi"/>
                <w:szCs w:val="18"/>
              </w:rPr>
              <w:t>Prepared</w:t>
            </w:r>
          </w:p>
          <w:p w:rsidR="00022C8E" w:rsidRDefault="00022C8E" w:rsidP="00022C8E">
            <w:pPr>
              <w:tabs>
                <w:tab w:val="left" w:pos="1775"/>
                <w:tab w:val="left" w:pos="2537"/>
              </w:tabs>
              <w:spacing w:before="120" w:after="120"/>
              <w:rPr>
                <w:rFonts w:cstheme="minorHAnsi"/>
                <w:szCs w:val="18"/>
              </w:rPr>
            </w:pPr>
            <w:r>
              <w:rPr>
                <w:rFonts w:cstheme="minorHAnsi"/>
                <w:szCs w:val="18"/>
              </w:rPr>
              <w:tab/>
            </w:r>
            <w:r w:rsidRPr="00D601F8">
              <w:rPr>
                <w:rFonts w:cstheme="minorHAnsi"/>
                <w:szCs w:val="18"/>
              </w:rPr>
              <w:sym w:font="Wingdings" w:char="F06F"/>
            </w:r>
            <w:r w:rsidRPr="00D601F8">
              <w:rPr>
                <w:rFonts w:cstheme="minorHAnsi"/>
                <w:szCs w:val="18"/>
              </w:rPr>
              <w:t xml:space="preserve">   </w:t>
            </w:r>
            <w:r>
              <w:rPr>
                <w:rFonts w:cstheme="minorHAnsi"/>
                <w:szCs w:val="18"/>
              </w:rPr>
              <w:t>Somewhat prepared</w:t>
            </w:r>
          </w:p>
          <w:p w:rsidR="00022C8E" w:rsidRDefault="00022C8E" w:rsidP="00022C8E">
            <w:pPr>
              <w:tabs>
                <w:tab w:val="left" w:pos="1775"/>
                <w:tab w:val="left" w:pos="2537"/>
              </w:tabs>
              <w:spacing w:before="120" w:after="120"/>
              <w:rPr>
                <w:rFonts w:cstheme="minorHAnsi"/>
              </w:rPr>
            </w:pPr>
            <w:r>
              <w:rPr>
                <w:rFonts w:cstheme="minorHAnsi"/>
                <w:szCs w:val="18"/>
              </w:rPr>
              <w:tab/>
            </w:r>
            <w:r w:rsidRPr="00D601F8">
              <w:rPr>
                <w:rFonts w:cstheme="minorHAnsi"/>
                <w:szCs w:val="18"/>
              </w:rPr>
              <w:sym w:font="Wingdings" w:char="F06F"/>
            </w:r>
            <w:r w:rsidRPr="00D601F8">
              <w:rPr>
                <w:rFonts w:cstheme="minorHAnsi"/>
                <w:szCs w:val="18"/>
              </w:rPr>
              <w:t xml:space="preserve">   </w:t>
            </w:r>
            <w:r>
              <w:rPr>
                <w:rFonts w:cstheme="minorHAnsi"/>
                <w:szCs w:val="18"/>
              </w:rPr>
              <w:t>Not prepared</w:t>
            </w:r>
          </w:p>
        </w:tc>
      </w:tr>
    </w:tbl>
    <w:p w:rsidR="00022C8E" w:rsidRPr="00E5375B" w:rsidRDefault="00022C8E" w:rsidP="00022C8E">
      <w:pPr>
        <w:rPr>
          <w:rFonts w:cstheme="minorHAnsi"/>
        </w:rPr>
      </w:pPr>
    </w:p>
    <w:p w:rsidR="00022C8E" w:rsidRPr="00553586" w:rsidRDefault="00022C8E" w:rsidP="00022C8E">
      <w:pPr>
        <w:pStyle w:val="Heading3"/>
        <w:spacing w:before="240"/>
      </w:pPr>
      <w:r w:rsidRPr="00553586">
        <w:t xml:space="preserve">Brief Your </w:t>
      </w:r>
      <w:r>
        <w:t>Community C</w:t>
      </w:r>
      <w:r w:rsidRPr="00553586">
        <w:t xml:space="preserve">oalition and </w:t>
      </w:r>
      <w:r>
        <w:t>Other D</w:t>
      </w:r>
      <w:r w:rsidRPr="00553586">
        <w:t xml:space="preserve">ecision </w:t>
      </w:r>
      <w:r>
        <w:t>M</w:t>
      </w:r>
      <w:r w:rsidRPr="00553586">
        <w:t>akers</w:t>
      </w:r>
    </w:p>
    <w:p w:rsidR="00022C8E" w:rsidRDefault="00022C8E" w:rsidP="00022C8E">
      <w:pPr>
        <w:rPr>
          <w:rFonts w:cstheme="minorHAnsi"/>
          <w:i/>
          <w:sz w:val="22"/>
          <w:szCs w:val="20"/>
        </w:rPr>
      </w:pPr>
      <w:r w:rsidRPr="00FC03C3">
        <w:rPr>
          <w:rFonts w:cstheme="minorHAnsi"/>
          <w:i/>
          <w:sz w:val="22"/>
          <w:szCs w:val="20"/>
        </w:rPr>
        <w:t>A healthcare coalition is formed to aid in developing a coordinated healthcare response and recovery capability within a community. . . . The main focus of coalition members should be on cooperation and collaboration to achieve the mission, goals, and objectives set by the planning team and the leaders of the coalition.</w:t>
      </w:r>
    </w:p>
    <w:p w:rsidR="00022C8E" w:rsidRPr="004934DA" w:rsidRDefault="00022C8E" w:rsidP="00022C8E">
      <w:pPr>
        <w:tabs>
          <w:tab w:val="right" w:pos="9360"/>
        </w:tabs>
        <w:ind w:left="5220"/>
        <w:jc w:val="both"/>
        <w:rPr>
          <w:sz w:val="16"/>
        </w:rPr>
      </w:pPr>
      <w:r w:rsidRPr="007F5F22">
        <w:rPr>
          <w:sz w:val="16"/>
        </w:rPr>
        <w:t>From Chapter 2 "</w:t>
      </w:r>
      <w:r>
        <w:rPr>
          <w:sz w:val="16"/>
        </w:rPr>
        <w:t>Building</w:t>
      </w:r>
      <w:r w:rsidRPr="007F5F22">
        <w:rPr>
          <w:sz w:val="16"/>
        </w:rPr>
        <w:t xml:space="preserve"> Planning Teams </w:t>
      </w:r>
      <w:r>
        <w:rPr>
          <w:sz w:val="16"/>
        </w:rPr>
        <w:t>and Coalitions"</w:t>
      </w:r>
    </w:p>
    <w:p w:rsidR="00022C8E" w:rsidRDefault="00022C8E" w:rsidP="00022C8E">
      <w:pPr>
        <w:rPr>
          <w:rFonts w:cstheme="minorHAnsi"/>
        </w:rPr>
      </w:pPr>
    </w:p>
    <w:p w:rsidR="00022C8E" w:rsidRDefault="00022C8E" w:rsidP="00022C8E">
      <w:pPr>
        <w:rPr>
          <w:rFonts w:cstheme="minorHAnsi"/>
        </w:rPr>
      </w:pPr>
      <w:r>
        <w:rPr>
          <w:rFonts w:cstheme="minorHAnsi"/>
        </w:rPr>
        <w:t>One of the responsibilities of your community coalition is to provide input and support to the planning team on the development of strategies to address community planning issues and gaps. In this chapter, you and your planning team identified issues and gaps with regard to your community healthcare providers' planning for moderate surge. Now, as a final step, you and your planning team should share your findings with your community coalition and other decision makers to get their input and their recommendations on how to properly address the issues and gaps you identified.</w:t>
      </w:r>
    </w:p>
    <w:p w:rsidR="00022C8E" w:rsidRDefault="00022C8E" w:rsidP="00022C8E">
      <w:pPr>
        <w:rPr>
          <w:rFonts w:cstheme="minorHAnsi"/>
        </w:rPr>
      </w:pPr>
    </w:p>
    <w:p w:rsidR="00022C8E" w:rsidRDefault="00022C8E" w:rsidP="00022C8E">
      <w:pPr>
        <w:rPr>
          <w:rFonts w:cstheme="minorHAnsi"/>
        </w:rPr>
      </w:pPr>
      <w:r>
        <w:rPr>
          <w:rFonts w:cstheme="minorHAnsi"/>
        </w:rPr>
        <w:t>When you meet with your coalition, you may want to invite the healthcare provider representatives you surveyed to participate in the meeting so that they can provide their input if needed and answer any questions coalition members may have. The key point here is that these provider representatives should not feel excluded from the process.</w:t>
      </w:r>
    </w:p>
    <w:p w:rsidR="00022C8E" w:rsidRDefault="00022C8E" w:rsidP="00022C8E">
      <w:pPr>
        <w:rPr>
          <w:rFonts w:cstheme="minorHAnsi"/>
        </w:rPr>
      </w:pPr>
    </w:p>
    <w:p w:rsidR="00022C8E" w:rsidRDefault="00022C8E" w:rsidP="00022C8E">
      <w:pPr>
        <w:rPr>
          <w:rFonts w:cstheme="minorHAnsi"/>
        </w:rPr>
      </w:pPr>
      <w:r>
        <w:rPr>
          <w:rFonts w:cstheme="minorHAnsi"/>
        </w:rPr>
        <w:t xml:space="preserve">Prior to meeting with your coalition, you and your planning team should complete </w:t>
      </w:r>
      <w:r w:rsidRPr="00F231C4">
        <w:rPr>
          <w:rFonts w:cstheme="minorHAnsi"/>
          <w:i/>
        </w:rPr>
        <w:t>Worksheet 4.</w:t>
      </w:r>
      <w:r>
        <w:rPr>
          <w:rFonts w:cstheme="minorHAnsi"/>
          <w:i/>
        </w:rPr>
        <w:t>6</w:t>
      </w:r>
      <w:r w:rsidRPr="00F231C4">
        <w:rPr>
          <w:rFonts w:cstheme="minorHAnsi"/>
          <w:i/>
        </w:rPr>
        <w:t xml:space="preserve"> – Community Healthcare Provider Survey Process</w:t>
      </w:r>
      <w:r>
        <w:rPr>
          <w:rFonts w:cstheme="minorHAnsi"/>
        </w:rPr>
        <w:t xml:space="preserve"> (on the next page). As the name implies, this worksheet helps to provide a description of the community healthcare provider survey process. You will give this completed worksheet to coalition members when you meet with them to show them what steps you took to gather the information you are about to present to them, why you took these steps, and who was involved.</w:t>
      </w:r>
    </w:p>
    <w:p w:rsidR="00022C8E" w:rsidRDefault="00022C8E" w:rsidP="00022C8E">
      <w:pPr>
        <w:rPr>
          <w:rFonts w:cstheme="minorHAnsi"/>
        </w:rPr>
        <w:sectPr w:rsidR="00022C8E" w:rsidSect="00022C8E">
          <w:pgSz w:w="12240" w:h="15840"/>
          <w:pgMar w:top="720" w:right="1440" w:bottom="720" w:left="1440" w:header="720" w:footer="720" w:gutter="0"/>
          <w:cols w:space="720"/>
          <w:docGrid w:linePitch="360"/>
        </w:sectPr>
      </w:pPr>
    </w:p>
    <w:p w:rsidR="00022C8E" w:rsidRDefault="00022C8E" w:rsidP="00022C8E">
      <w:pPr>
        <w:spacing w:after="240"/>
        <w:jc w:val="center"/>
        <w:rPr>
          <w:rFonts w:cstheme="minorHAnsi"/>
        </w:rPr>
      </w:pPr>
      <w:r w:rsidRPr="00DE2DCC">
        <w:rPr>
          <w:rStyle w:val="A01"/>
          <w:rFonts w:cstheme="minorHAnsi"/>
          <w:b/>
          <w:smallCaps/>
          <w:color w:val="auto"/>
          <w:spacing w:val="-2"/>
          <w:sz w:val="28"/>
          <w:szCs w:val="22"/>
        </w:rPr>
        <w:lastRenderedPageBreak/>
        <w:t>Worksheet 4.6</w:t>
      </w:r>
      <w:r>
        <w:rPr>
          <w:rStyle w:val="A01"/>
          <w:rFonts w:cstheme="minorHAnsi"/>
          <w:b/>
          <w:smallCaps/>
          <w:color w:val="auto"/>
          <w:spacing w:val="-2"/>
          <w:sz w:val="28"/>
          <w:szCs w:val="22"/>
        </w:rPr>
        <w:t xml:space="preserve"> – </w:t>
      </w:r>
      <w:r w:rsidRPr="00DE2DCC">
        <w:rPr>
          <w:rStyle w:val="A01"/>
          <w:rFonts w:cstheme="minorHAnsi"/>
          <w:b/>
          <w:smallCaps/>
          <w:color w:val="auto"/>
          <w:spacing w:val="-2"/>
          <w:sz w:val="28"/>
          <w:szCs w:val="22"/>
        </w:rPr>
        <w:t>Community Healthcare Provider Survey Process</w:t>
      </w:r>
    </w:p>
    <w:p w:rsidR="00022C8E" w:rsidRDefault="00022C8E" w:rsidP="00022C8E">
      <w:pPr>
        <w:spacing w:after="120"/>
        <w:rPr>
          <w:rFonts w:cstheme="minorHAnsi"/>
          <w:b/>
          <w:sz w:val="22"/>
        </w:rPr>
      </w:pPr>
      <w:r>
        <w:rPr>
          <w:rFonts w:cstheme="minorHAnsi"/>
          <w:b/>
          <w:sz w:val="22"/>
        </w:rPr>
        <w:t>Instructions:</w:t>
      </w:r>
    </w:p>
    <w:p w:rsidR="00022C8E" w:rsidRPr="002021CF" w:rsidRDefault="00022C8E" w:rsidP="002023A6">
      <w:pPr>
        <w:pStyle w:val="ListParagraph"/>
        <w:numPr>
          <w:ilvl w:val="0"/>
          <w:numId w:val="21"/>
        </w:numPr>
        <w:tabs>
          <w:tab w:val="left" w:pos="720"/>
        </w:tabs>
        <w:spacing w:after="240" w:line="276" w:lineRule="auto"/>
        <w:ind w:left="720"/>
        <w:contextualSpacing w:val="0"/>
        <w:rPr>
          <w:rFonts w:cstheme="minorHAnsi"/>
          <w:sz w:val="22"/>
        </w:rPr>
      </w:pPr>
      <w:r w:rsidRPr="002021CF">
        <w:rPr>
          <w:rFonts w:cstheme="minorHAnsi"/>
          <w:sz w:val="22"/>
        </w:rPr>
        <w:t>List the objective(s) you and your planning team were trying to accomplish with the survey in the space provided.</w:t>
      </w:r>
    </w:p>
    <w:p w:rsidR="00022C8E" w:rsidRPr="002021CF" w:rsidRDefault="00022C8E" w:rsidP="002023A6">
      <w:pPr>
        <w:pStyle w:val="ListParagraph"/>
        <w:numPr>
          <w:ilvl w:val="0"/>
          <w:numId w:val="21"/>
        </w:numPr>
        <w:tabs>
          <w:tab w:val="left" w:pos="720"/>
        </w:tabs>
        <w:spacing w:after="240" w:line="276" w:lineRule="auto"/>
        <w:ind w:left="720"/>
        <w:contextualSpacing w:val="0"/>
        <w:rPr>
          <w:rFonts w:cstheme="minorHAnsi"/>
          <w:sz w:val="22"/>
        </w:rPr>
      </w:pPr>
      <w:r w:rsidRPr="002021CF">
        <w:rPr>
          <w:rFonts w:cstheme="minorHAnsi"/>
          <w:sz w:val="22"/>
        </w:rPr>
        <w:t>List the healthcare providers who participated in the survey in the space provided.</w:t>
      </w:r>
    </w:p>
    <w:p w:rsidR="00022C8E" w:rsidRPr="002021CF" w:rsidRDefault="00022C8E" w:rsidP="002023A6">
      <w:pPr>
        <w:pStyle w:val="ListParagraph"/>
        <w:numPr>
          <w:ilvl w:val="0"/>
          <w:numId w:val="21"/>
        </w:numPr>
        <w:tabs>
          <w:tab w:val="left" w:pos="720"/>
        </w:tabs>
        <w:spacing w:line="276" w:lineRule="auto"/>
        <w:ind w:left="720"/>
        <w:contextualSpacing w:val="0"/>
        <w:rPr>
          <w:rFonts w:cstheme="minorHAnsi"/>
          <w:sz w:val="22"/>
        </w:rPr>
      </w:pPr>
      <w:r w:rsidRPr="002021CF">
        <w:rPr>
          <w:rFonts w:cstheme="minorHAnsi"/>
          <w:sz w:val="22"/>
        </w:rPr>
        <w:t>Provide a short, written description of the process used to collect, synthesize, and analyze the survey information.</w:t>
      </w:r>
    </w:p>
    <w:p w:rsidR="00022C8E" w:rsidRDefault="00022C8E" w:rsidP="00022C8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worksheet allows the user to wrtie down the objective of the moderate surge planning survey."/>
      </w:tblPr>
      <w:tblGrid>
        <w:gridCol w:w="9576"/>
      </w:tblGrid>
      <w:tr w:rsidR="00022C8E" w:rsidRPr="005D3504" w:rsidTr="00022C8E">
        <w:trPr>
          <w:cantSplit/>
          <w:tblHeader/>
        </w:trPr>
        <w:tc>
          <w:tcPr>
            <w:tcW w:w="9576" w:type="dxa"/>
            <w:shd w:val="clear" w:color="auto" w:fill="92CDDC" w:themeFill="accent5" w:themeFillTint="99"/>
            <w:tcMar>
              <w:top w:w="58" w:type="dxa"/>
              <w:left w:w="115" w:type="dxa"/>
              <w:bottom w:w="58" w:type="dxa"/>
              <w:right w:w="115" w:type="dxa"/>
            </w:tcMar>
            <w:vAlign w:val="center"/>
          </w:tcPr>
          <w:p w:rsidR="00022C8E" w:rsidRPr="005D3504" w:rsidRDefault="00022C8E" w:rsidP="00022C8E">
            <w:pPr>
              <w:jc w:val="center"/>
              <w:rPr>
                <w:rFonts w:cstheme="minorHAnsi"/>
                <w:b/>
                <w:sz w:val="22"/>
              </w:rPr>
            </w:pPr>
            <w:r w:rsidRPr="005D3504">
              <w:rPr>
                <w:rFonts w:cstheme="minorHAnsi"/>
                <w:b/>
                <w:sz w:val="22"/>
              </w:rPr>
              <w:t>Objective of the Survey</w:t>
            </w:r>
          </w:p>
        </w:tc>
      </w:tr>
      <w:tr w:rsidR="00022C8E" w:rsidRPr="00973D5A" w:rsidTr="00022C8E">
        <w:tc>
          <w:tcPr>
            <w:tcW w:w="9576" w:type="dxa"/>
            <w:tcMar>
              <w:top w:w="58" w:type="dxa"/>
              <w:left w:w="115" w:type="dxa"/>
              <w:bottom w:w="58" w:type="dxa"/>
              <w:right w:w="115" w:type="dxa"/>
            </w:tcMar>
          </w:tcPr>
          <w:p w:rsidR="00022C8E" w:rsidRPr="00E522B4" w:rsidRDefault="00022C8E" w:rsidP="00022C8E">
            <w:pPr>
              <w:spacing w:after="960"/>
              <w:rPr>
                <w:rFonts w:cstheme="minorHAnsi"/>
                <w:color w:val="FFFFFF" w:themeColor="background1"/>
                <w:sz w:val="20"/>
                <w:szCs w:val="20"/>
              </w:rPr>
            </w:pPr>
            <w:r w:rsidRPr="00E522B4">
              <w:rPr>
                <w:rFonts w:cstheme="minorHAnsi"/>
                <w:color w:val="FFFFFF" w:themeColor="background1"/>
                <w:sz w:val="20"/>
                <w:szCs w:val="20"/>
              </w:rPr>
              <w:t>To be filled in</w:t>
            </w:r>
          </w:p>
        </w:tc>
      </w:tr>
    </w:tbl>
    <w:p w:rsidR="00022C8E" w:rsidRDefault="00022C8E" w:rsidP="00022C8E">
      <w:pPr>
        <w:rPr>
          <w:rFonts w:cstheme="minorHAnsi"/>
        </w:rPr>
      </w:pPr>
    </w:p>
    <w:p w:rsidR="00022C8E" w:rsidRDefault="00022C8E" w:rsidP="00022C8E">
      <w:pPr>
        <w:spacing w:after="120"/>
        <w:jc w:val="center"/>
        <w:rPr>
          <w:rFonts w:cstheme="minorHAnsi"/>
        </w:rPr>
      </w:pPr>
      <w:r w:rsidRPr="00FF1538">
        <w:rPr>
          <w:rFonts w:cstheme="minorHAnsi"/>
          <w:b/>
        </w:rPr>
        <w:t>Participating Healthcare Providers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worksheet allows the user to list the healthcare providers that participated in the moderate surge planning survey process."/>
      </w:tblPr>
      <w:tblGrid>
        <w:gridCol w:w="4788"/>
        <w:gridCol w:w="4788"/>
      </w:tblGrid>
      <w:tr w:rsidR="00022C8E" w:rsidRPr="005D3504" w:rsidTr="00022C8E">
        <w:trPr>
          <w:cantSplit/>
          <w:tblHeader/>
        </w:trPr>
        <w:tc>
          <w:tcPr>
            <w:tcW w:w="4788" w:type="dxa"/>
            <w:shd w:val="clear" w:color="auto" w:fill="92CDDC" w:themeFill="accent5" w:themeFillTint="99"/>
            <w:tcMar>
              <w:top w:w="58" w:type="dxa"/>
              <w:left w:w="115" w:type="dxa"/>
              <w:bottom w:w="58" w:type="dxa"/>
              <w:right w:w="115" w:type="dxa"/>
            </w:tcMar>
            <w:vAlign w:val="center"/>
          </w:tcPr>
          <w:p w:rsidR="00022C8E" w:rsidRPr="005D3504" w:rsidRDefault="00022C8E" w:rsidP="00022C8E">
            <w:pPr>
              <w:jc w:val="center"/>
              <w:rPr>
                <w:rFonts w:cstheme="minorHAnsi"/>
                <w:b/>
                <w:sz w:val="22"/>
              </w:rPr>
            </w:pPr>
            <w:r>
              <w:rPr>
                <w:rFonts w:cstheme="minorHAnsi"/>
                <w:b/>
                <w:sz w:val="22"/>
              </w:rPr>
              <w:t>Name</w:t>
            </w:r>
          </w:p>
        </w:tc>
        <w:tc>
          <w:tcPr>
            <w:tcW w:w="4788" w:type="dxa"/>
            <w:shd w:val="clear" w:color="auto" w:fill="92CDDC" w:themeFill="accent5" w:themeFillTint="99"/>
            <w:vAlign w:val="center"/>
          </w:tcPr>
          <w:p w:rsidR="00022C8E" w:rsidRPr="005D3504" w:rsidRDefault="00022C8E" w:rsidP="00022C8E">
            <w:pPr>
              <w:jc w:val="center"/>
              <w:rPr>
                <w:rFonts w:cstheme="minorHAnsi"/>
                <w:b/>
                <w:sz w:val="22"/>
              </w:rPr>
            </w:pPr>
            <w:r>
              <w:rPr>
                <w:rFonts w:cstheme="minorHAnsi"/>
                <w:b/>
                <w:sz w:val="22"/>
              </w:rPr>
              <w:t>Name</w:t>
            </w:r>
          </w:p>
        </w:tc>
      </w:tr>
      <w:tr w:rsidR="00022C8E" w:rsidRPr="00973D5A" w:rsidTr="00022C8E">
        <w:trPr>
          <w:trHeight w:val="38"/>
        </w:trPr>
        <w:tc>
          <w:tcPr>
            <w:tcW w:w="4788" w:type="dxa"/>
            <w:tcMar>
              <w:top w:w="58" w:type="dxa"/>
              <w:left w:w="115" w:type="dxa"/>
              <w:bottom w:w="58" w:type="dxa"/>
              <w:right w:w="115" w:type="dxa"/>
            </w:tcMar>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c>
          <w:tcPr>
            <w:tcW w:w="4788" w:type="dxa"/>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r>
      <w:tr w:rsidR="00022C8E" w:rsidRPr="00973D5A" w:rsidTr="00022C8E">
        <w:trPr>
          <w:trHeight w:val="32"/>
        </w:trPr>
        <w:tc>
          <w:tcPr>
            <w:tcW w:w="4788" w:type="dxa"/>
            <w:tcMar>
              <w:top w:w="58" w:type="dxa"/>
              <w:left w:w="115" w:type="dxa"/>
              <w:bottom w:w="58" w:type="dxa"/>
              <w:right w:w="115" w:type="dxa"/>
            </w:tcMar>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c>
          <w:tcPr>
            <w:tcW w:w="4788" w:type="dxa"/>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r>
      <w:tr w:rsidR="00022C8E" w:rsidRPr="00973D5A" w:rsidTr="00022C8E">
        <w:trPr>
          <w:trHeight w:val="32"/>
        </w:trPr>
        <w:tc>
          <w:tcPr>
            <w:tcW w:w="4788" w:type="dxa"/>
            <w:tcMar>
              <w:top w:w="58" w:type="dxa"/>
              <w:left w:w="115" w:type="dxa"/>
              <w:bottom w:w="58" w:type="dxa"/>
              <w:right w:w="115" w:type="dxa"/>
            </w:tcMar>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c>
          <w:tcPr>
            <w:tcW w:w="4788" w:type="dxa"/>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r>
      <w:tr w:rsidR="00022C8E" w:rsidRPr="00973D5A" w:rsidTr="00022C8E">
        <w:trPr>
          <w:trHeight w:val="32"/>
        </w:trPr>
        <w:tc>
          <w:tcPr>
            <w:tcW w:w="4788" w:type="dxa"/>
            <w:tcMar>
              <w:top w:w="58" w:type="dxa"/>
              <w:left w:w="115" w:type="dxa"/>
              <w:bottom w:w="58" w:type="dxa"/>
              <w:right w:w="115" w:type="dxa"/>
            </w:tcMar>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c>
          <w:tcPr>
            <w:tcW w:w="4788" w:type="dxa"/>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r>
      <w:tr w:rsidR="00022C8E" w:rsidRPr="00973D5A" w:rsidTr="00022C8E">
        <w:trPr>
          <w:trHeight w:val="32"/>
        </w:trPr>
        <w:tc>
          <w:tcPr>
            <w:tcW w:w="4788" w:type="dxa"/>
            <w:tcMar>
              <w:top w:w="58" w:type="dxa"/>
              <w:left w:w="115" w:type="dxa"/>
              <w:bottom w:w="58" w:type="dxa"/>
              <w:right w:w="115" w:type="dxa"/>
            </w:tcMar>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c>
          <w:tcPr>
            <w:tcW w:w="4788" w:type="dxa"/>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r>
      <w:tr w:rsidR="00022C8E" w:rsidRPr="00973D5A" w:rsidTr="00022C8E">
        <w:trPr>
          <w:trHeight w:val="32"/>
        </w:trPr>
        <w:tc>
          <w:tcPr>
            <w:tcW w:w="4788" w:type="dxa"/>
            <w:tcMar>
              <w:top w:w="58" w:type="dxa"/>
              <w:left w:w="115" w:type="dxa"/>
              <w:bottom w:w="58" w:type="dxa"/>
              <w:right w:w="115" w:type="dxa"/>
            </w:tcMar>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c>
          <w:tcPr>
            <w:tcW w:w="4788" w:type="dxa"/>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r>
      <w:tr w:rsidR="00022C8E" w:rsidRPr="00973D5A" w:rsidTr="00022C8E">
        <w:trPr>
          <w:trHeight w:val="32"/>
        </w:trPr>
        <w:tc>
          <w:tcPr>
            <w:tcW w:w="4788" w:type="dxa"/>
            <w:tcMar>
              <w:top w:w="58" w:type="dxa"/>
              <w:left w:w="115" w:type="dxa"/>
              <w:bottom w:w="58" w:type="dxa"/>
              <w:right w:w="115" w:type="dxa"/>
            </w:tcMar>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c>
          <w:tcPr>
            <w:tcW w:w="4788" w:type="dxa"/>
          </w:tcPr>
          <w:p w:rsidR="00022C8E" w:rsidRPr="00E522B4" w:rsidRDefault="00022C8E" w:rsidP="00022C8E">
            <w:pPr>
              <w:rPr>
                <w:color w:val="FFFFFF" w:themeColor="background1"/>
              </w:rPr>
            </w:pPr>
            <w:r w:rsidRPr="00E522B4">
              <w:rPr>
                <w:rFonts w:cstheme="minorHAnsi"/>
                <w:color w:val="FFFFFF" w:themeColor="background1"/>
                <w:sz w:val="20"/>
                <w:szCs w:val="20"/>
              </w:rPr>
              <w:t>To be filled in</w:t>
            </w:r>
          </w:p>
        </w:tc>
      </w:tr>
    </w:tbl>
    <w:p w:rsidR="00022C8E" w:rsidRDefault="00022C8E" w:rsidP="00022C8E">
      <w:pPr>
        <w:rPr>
          <w:rFonts w:cstheme="minorHAnsi"/>
        </w:rPr>
      </w:pPr>
    </w:p>
    <w:p w:rsidR="00022C8E" w:rsidRDefault="00022C8E" w:rsidP="00022C8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ortion of the worksheet allows the user to provide a narrative description of the moderate surge planning survey process."/>
      </w:tblPr>
      <w:tblGrid>
        <w:gridCol w:w="9576"/>
      </w:tblGrid>
      <w:tr w:rsidR="00022C8E" w:rsidRPr="005D3504" w:rsidTr="00022C8E">
        <w:trPr>
          <w:cantSplit/>
          <w:tblHeader/>
        </w:trPr>
        <w:tc>
          <w:tcPr>
            <w:tcW w:w="9576" w:type="dxa"/>
            <w:shd w:val="clear" w:color="auto" w:fill="92CDDC" w:themeFill="accent5" w:themeFillTint="99"/>
            <w:tcMar>
              <w:top w:w="58" w:type="dxa"/>
              <w:left w:w="115" w:type="dxa"/>
              <w:bottom w:w="58" w:type="dxa"/>
              <w:right w:w="115" w:type="dxa"/>
            </w:tcMar>
            <w:vAlign w:val="center"/>
          </w:tcPr>
          <w:p w:rsidR="00022C8E" w:rsidRPr="005D3504" w:rsidRDefault="00022C8E" w:rsidP="00022C8E">
            <w:pPr>
              <w:jc w:val="center"/>
              <w:rPr>
                <w:rFonts w:cstheme="minorHAnsi"/>
                <w:b/>
                <w:sz w:val="22"/>
              </w:rPr>
            </w:pPr>
            <w:r w:rsidRPr="005D3504">
              <w:rPr>
                <w:rFonts w:cstheme="minorHAnsi"/>
                <w:b/>
                <w:sz w:val="22"/>
              </w:rPr>
              <w:t>Narrative Description of the Survey Process</w:t>
            </w:r>
          </w:p>
        </w:tc>
      </w:tr>
      <w:tr w:rsidR="00022C8E" w:rsidRPr="00973D5A" w:rsidTr="00022C8E">
        <w:tc>
          <w:tcPr>
            <w:tcW w:w="9576" w:type="dxa"/>
            <w:tcMar>
              <w:top w:w="58" w:type="dxa"/>
              <w:left w:w="115" w:type="dxa"/>
              <w:bottom w:w="58" w:type="dxa"/>
              <w:right w:w="115" w:type="dxa"/>
            </w:tcMar>
          </w:tcPr>
          <w:p w:rsidR="00022C8E" w:rsidRPr="00973D5A" w:rsidRDefault="00022C8E" w:rsidP="00022C8E">
            <w:pPr>
              <w:spacing w:after="1680"/>
              <w:rPr>
                <w:rFonts w:cstheme="minorHAnsi"/>
                <w:sz w:val="20"/>
                <w:szCs w:val="20"/>
              </w:rPr>
            </w:pPr>
            <w:r w:rsidRPr="00E522B4">
              <w:rPr>
                <w:rFonts w:cstheme="minorHAnsi"/>
                <w:color w:val="FFFFFF" w:themeColor="background1"/>
                <w:sz w:val="20"/>
                <w:szCs w:val="20"/>
              </w:rPr>
              <w:t>To be filled in</w:t>
            </w:r>
          </w:p>
        </w:tc>
      </w:tr>
    </w:tbl>
    <w:p w:rsidR="00022C8E" w:rsidRPr="002A2550" w:rsidRDefault="00022C8E" w:rsidP="00022C8E">
      <w:pPr>
        <w:rPr>
          <w:rFonts w:cstheme="minorHAnsi"/>
        </w:rPr>
      </w:pPr>
      <w:r>
        <w:rPr>
          <w:rFonts w:cstheme="minorHAnsi"/>
        </w:rPr>
        <w:lastRenderedPageBreak/>
        <w:t>Once you have completed this worksheet, you should convene a meeting of your community coalition to review and discuss the findings of your community healthcare provider survey. A suggested agenda for this meeting is provided below.</w:t>
      </w:r>
    </w:p>
    <w:p w:rsidR="00022C8E" w:rsidRPr="00973D5A" w:rsidRDefault="00022C8E" w:rsidP="00022C8E">
      <w:pPr>
        <w:rPr>
          <w:rFonts w:cs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provides a suggested agenda for presenting the findings of the community moderate surge planning survey to the community coalition."/>
      </w:tblPr>
      <w:tblGrid>
        <w:gridCol w:w="9576"/>
      </w:tblGrid>
      <w:tr w:rsidR="00022C8E" w:rsidRPr="00903A18" w:rsidTr="00022C8E">
        <w:trPr>
          <w:cantSplit/>
          <w:tblHeader/>
        </w:trPr>
        <w:tc>
          <w:tcPr>
            <w:tcW w:w="9576" w:type="dxa"/>
            <w:shd w:val="clear" w:color="auto" w:fill="31849B" w:themeFill="accent5" w:themeFillShade="BF"/>
            <w:tcMar>
              <w:top w:w="58" w:type="dxa"/>
              <w:left w:w="115" w:type="dxa"/>
              <w:bottom w:w="58" w:type="dxa"/>
              <w:right w:w="115" w:type="dxa"/>
            </w:tcMar>
            <w:vAlign w:val="center"/>
          </w:tcPr>
          <w:p w:rsidR="00022C8E" w:rsidRPr="00D16FA7" w:rsidRDefault="00022C8E" w:rsidP="00022C8E">
            <w:pPr>
              <w:spacing w:before="120" w:after="120"/>
              <w:jc w:val="center"/>
              <w:rPr>
                <w:rFonts w:cstheme="minorHAnsi"/>
                <w:b/>
                <w:smallCaps/>
                <w:color w:val="FFFFFF" w:themeColor="background1"/>
              </w:rPr>
            </w:pPr>
            <w:r w:rsidRPr="00D16FA7">
              <w:rPr>
                <w:rFonts w:cstheme="minorHAnsi"/>
                <w:b/>
                <w:smallCaps/>
                <w:color w:val="FFFFFF" w:themeColor="background1"/>
              </w:rPr>
              <w:t>Suggested Coalition Meeting Agenda</w:t>
            </w:r>
          </w:p>
          <w:p w:rsidR="00022C8E" w:rsidRPr="00861D89" w:rsidRDefault="00022C8E" w:rsidP="00022C8E">
            <w:pPr>
              <w:spacing w:before="120" w:after="120"/>
              <w:jc w:val="center"/>
              <w:rPr>
                <w:rFonts w:cstheme="minorHAnsi"/>
                <w:b/>
                <w:i/>
                <w:color w:val="FFFFFF" w:themeColor="background1"/>
              </w:rPr>
            </w:pPr>
            <w:r w:rsidRPr="00861D89">
              <w:rPr>
                <w:rFonts w:cstheme="minorHAnsi"/>
                <w:b/>
                <w:i/>
                <w:color w:val="FFFFFF" w:themeColor="background1"/>
              </w:rPr>
              <w:t>Findings: Community Moderate Surge Planning</w:t>
            </w:r>
          </w:p>
        </w:tc>
      </w:tr>
      <w:tr w:rsidR="00022C8E" w:rsidRPr="00973D5A" w:rsidTr="00022C8E">
        <w:trPr>
          <w:cantSplit/>
        </w:trPr>
        <w:tc>
          <w:tcPr>
            <w:tcW w:w="9576" w:type="dxa"/>
            <w:tcMar>
              <w:top w:w="58" w:type="dxa"/>
              <w:left w:w="115" w:type="dxa"/>
              <w:bottom w:w="58" w:type="dxa"/>
              <w:right w:w="115" w:type="dxa"/>
            </w:tcMar>
          </w:tcPr>
          <w:p w:rsidR="00022C8E" w:rsidRPr="00861D89" w:rsidRDefault="00022C8E" w:rsidP="002023A6">
            <w:pPr>
              <w:pStyle w:val="ListParagraph"/>
              <w:numPr>
                <w:ilvl w:val="0"/>
                <w:numId w:val="17"/>
              </w:numPr>
              <w:tabs>
                <w:tab w:val="left" w:pos="360"/>
              </w:tabs>
              <w:spacing w:before="120" w:after="120" w:line="276" w:lineRule="auto"/>
              <w:contextualSpacing w:val="0"/>
              <w:rPr>
                <w:rFonts w:asciiTheme="minorHAnsi" w:hAnsiTheme="minorHAnsi" w:cstheme="minorHAnsi"/>
                <w:sz w:val="22"/>
                <w:szCs w:val="20"/>
              </w:rPr>
            </w:pPr>
            <w:r w:rsidRPr="00861D89">
              <w:rPr>
                <w:rFonts w:asciiTheme="minorHAnsi" w:hAnsiTheme="minorHAnsi" w:cstheme="minorHAnsi"/>
                <w:b/>
                <w:sz w:val="22"/>
                <w:szCs w:val="20"/>
              </w:rPr>
              <w:t>Welcome/Introductions</w:t>
            </w:r>
            <w:r w:rsidRPr="00861D89">
              <w:rPr>
                <w:rFonts w:asciiTheme="minorHAnsi" w:hAnsiTheme="minorHAnsi" w:cstheme="minorHAnsi"/>
                <w:sz w:val="22"/>
                <w:szCs w:val="20"/>
              </w:rPr>
              <w:t xml:space="preserve"> – Welcome coalition members to the meeting. Introduce planning team members and healthcare provider representatives who are in attendance. Have coalition members introduce themselves.</w:t>
            </w:r>
          </w:p>
          <w:p w:rsidR="00022C8E" w:rsidRPr="00861D89" w:rsidRDefault="00022C8E" w:rsidP="002023A6">
            <w:pPr>
              <w:pStyle w:val="ListParagraph"/>
              <w:numPr>
                <w:ilvl w:val="0"/>
                <w:numId w:val="17"/>
              </w:numPr>
              <w:tabs>
                <w:tab w:val="left" w:pos="360"/>
              </w:tabs>
              <w:spacing w:before="120" w:after="120" w:line="276" w:lineRule="auto"/>
              <w:contextualSpacing w:val="0"/>
              <w:rPr>
                <w:rFonts w:asciiTheme="minorHAnsi" w:hAnsiTheme="minorHAnsi" w:cstheme="minorHAnsi"/>
                <w:sz w:val="22"/>
                <w:szCs w:val="20"/>
              </w:rPr>
            </w:pPr>
            <w:r w:rsidRPr="00861D89">
              <w:rPr>
                <w:rFonts w:asciiTheme="minorHAnsi" w:hAnsiTheme="minorHAnsi" w:cstheme="minorHAnsi"/>
                <w:b/>
                <w:sz w:val="22"/>
                <w:szCs w:val="20"/>
              </w:rPr>
              <w:t>Purpose of the Meeting</w:t>
            </w:r>
            <w:r w:rsidRPr="00861D89">
              <w:rPr>
                <w:rFonts w:asciiTheme="minorHAnsi" w:hAnsiTheme="minorHAnsi" w:cstheme="minorHAnsi"/>
                <w:sz w:val="22"/>
                <w:szCs w:val="20"/>
              </w:rPr>
              <w:t xml:space="preserve"> – Remind the coalition why they are attending the meeting, what you plan to explain to them, and what you expect from them.</w:t>
            </w:r>
          </w:p>
          <w:p w:rsidR="00022C8E" w:rsidRPr="00861D89" w:rsidRDefault="00022C8E" w:rsidP="002023A6">
            <w:pPr>
              <w:pStyle w:val="ListParagraph"/>
              <w:numPr>
                <w:ilvl w:val="0"/>
                <w:numId w:val="17"/>
              </w:numPr>
              <w:tabs>
                <w:tab w:val="left" w:pos="360"/>
              </w:tabs>
              <w:spacing w:before="120" w:after="120" w:line="276" w:lineRule="auto"/>
              <w:contextualSpacing w:val="0"/>
              <w:rPr>
                <w:rFonts w:asciiTheme="minorHAnsi" w:hAnsiTheme="minorHAnsi" w:cstheme="minorHAnsi"/>
                <w:sz w:val="22"/>
                <w:szCs w:val="20"/>
              </w:rPr>
            </w:pPr>
            <w:r w:rsidRPr="00861D89">
              <w:rPr>
                <w:rFonts w:asciiTheme="minorHAnsi" w:hAnsiTheme="minorHAnsi" w:cstheme="minorHAnsi"/>
                <w:b/>
                <w:sz w:val="22"/>
                <w:szCs w:val="20"/>
              </w:rPr>
              <w:t>Survey Process</w:t>
            </w:r>
            <w:r w:rsidRPr="00861D89">
              <w:rPr>
                <w:rFonts w:asciiTheme="minorHAnsi" w:hAnsiTheme="minorHAnsi" w:cstheme="minorHAnsi"/>
                <w:sz w:val="22"/>
                <w:szCs w:val="20"/>
              </w:rPr>
              <w:t xml:space="preserve"> – Hand out </w:t>
            </w:r>
            <w:r w:rsidRPr="00861D89">
              <w:rPr>
                <w:rFonts w:asciiTheme="minorHAnsi" w:hAnsiTheme="minorHAnsi" w:cstheme="minorHAnsi"/>
                <w:i/>
                <w:sz w:val="22"/>
                <w:szCs w:val="20"/>
              </w:rPr>
              <w:t>Worksheet 4.</w:t>
            </w:r>
            <w:r>
              <w:rPr>
                <w:rFonts w:asciiTheme="minorHAnsi" w:hAnsiTheme="minorHAnsi" w:cstheme="minorHAnsi"/>
                <w:i/>
                <w:sz w:val="22"/>
                <w:szCs w:val="20"/>
              </w:rPr>
              <w:t>6</w:t>
            </w:r>
            <w:r w:rsidRPr="00861D89">
              <w:rPr>
                <w:rFonts w:asciiTheme="minorHAnsi" w:hAnsiTheme="minorHAnsi" w:cstheme="minorHAnsi"/>
                <w:i/>
                <w:sz w:val="22"/>
                <w:szCs w:val="20"/>
              </w:rPr>
              <w:t xml:space="preserve"> – Community Healthcare Provider Survey Process</w:t>
            </w:r>
            <w:r w:rsidRPr="00861D89">
              <w:rPr>
                <w:rFonts w:asciiTheme="minorHAnsi" w:hAnsiTheme="minorHAnsi" w:cstheme="minorHAnsi"/>
                <w:sz w:val="22"/>
                <w:szCs w:val="20"/>
              </w:rPr>
              <w:t>. While coalition members are reading it, give a brief overview of the process.</w:t>
            </w:r>
          </w:p>
          <w:p w:rsidR="00022C8E" w:rsidRPr="002C148E" w:rsidRDefault="00022C8E" w:rsidP="00022C8E">
            <w:pPr>
              <w:spacing w:before="120" w:after="120"/>
              <w:ind w:left="360"/>
              <w:rPr>
                <w:rFonts w:cstheme="minorHAnsi"/>
                <w:sz w:val="22"/>
                <w:szCs w:val="20"/>
              </w:rPr>
            </w:pPr>
            <w:r w:rsidRPr="002C148E">
              <w:rPr>
                <w:rFonts w:cstheme="minorHAnsi"/>
                <w:sz w:val="22"/>
                <w:szCs w:val="20"/>
              </w:rPr>
              <w:t xml:space="preserve">You also may want to provide blank copies of </w:t>
            </w:r>
            <w:r w:rsidRPr="002C148E">
              <w:rPr>
                <w:rFonts w:cstheme="minorHAnsi"/>
                <w:i/>
                <w:sz w:val="22"/>
                <w:szCs w:val="20"/>
              </w:rPr>
              <w:t>Worksheet 4.3 – Moderate Surge Planning Survey</w:t>
            </w:r>
            <w:r w:rsidRPr="002C148E">
              <w:rPr>
                <w:rFonts w:cstheme="minorHAnsi"/>
                <w:sz w:val="22"/>
                <w:szCs w:val="20"/>
              </w:rPr>
              <w:t xml:space="preserve"> to coalition members or make copies of the survey available for review.</w:t>
            </w:r>
          </w:p>
          <w:p w:rsidR="00022C8E" w:rsidRPr="00861D89" w:rsidRDefault="00022C8E" w:rsidP="002023A6">
            <w:pPr>
              <w:pStyle w:val="ListParagraph"/>
              <w:numPr>
                <w:ilvl w:val="0"/>
                <w:numId w:val="17"/>
              </w:numPr>
              <w:tabs>
                <w:tab w:val="left" w:pos="360"/>
              </w:tabs>
              <w:spacing w:before="120" w:after="120" w:line="276" w:lineRule="auto"/>
              <w:contextualSpacing w:val="0"/>
              <w:rPr>
                <w:rFonts w:asciiTheme="minorHAnsi" w:hAnsiTheme="minorHAnsi" w:cstheme="minorHAnsi"/>
                <w:sz w:val="22"/>
                <w:szCs w:val="20"/>
              </w:rPr>
            </w:pPr>
            <w:r w:rsidRPr="00861D89">
              <w:rPr>
                <w:rFonts w:asciiTheme="minorHAnsi" w:hAnsiTheme="minorHAnsi" w:cstheme="minorHAnsi"/>
                <w:b/>
                <w:sz w:val="22"/>
                <w:szCs w:val="20"/>
              </w:rPr>
              <w:t>Report Card</w:t>
            </w:r>
            <w:r w:rsidRPr="00861D89">
              <w:rPr>
                <w:rFonts w:asciiTheme="minorHAnsi" w:hAnsiTheme="minorHAnsi" w:cstheme="minorHAnsi"/>
                <w:sz w:val="22"/>
                <w:szCs w:val="20"/>
              </w:rPr>
              <w:t xml:space="preserve"> – Hand out </w:t>
            </w:r>
            <w:r w:rsidRPr="00861D89">
              <w:rPr>
                <w:rFonts w:asciiTheme="minorHAnsi" w:hAnsiTheme="minorHAnsi" w:cstheme="minorHAnsi"/>
                <w:i/>
                <w:sz w:val="22"/>
                <w:szCs w:val="20"/>
              </w:rPr>
              <w:t>Worksheet 4.5 – Report Card: Moderate Surge Planning by Category</w:t>
            </w:r>
            <w:r w:rsidRPr="00861D89">
              <w:rPr>
                <w:rFonts w:asciiTheme="minorHAnsi" w:hAnsiTheme="minorHAnsi" w:cstheme="minorHAnsi"/>
                <w:sz w:val="22"/>
                <w:szCs w:val="20"/>
              </w:rPr>
              <w:t xml:space="preserve"> that you completed for each healthcare provider category. Provide an overview of the key findings for each category.</w:t>
            </w:r>
          </w:p>
          <w:p w:rsidR="00022C8E" w:rsidRPr="00861D89" w:rsidRDefault="00022C8E" w:rsidP="002023A6">
            <w:pPr>
              <w:pStyle w:val="ListParagraph"/>
              <w:numPr>
                <w:ilvl w:val="1"/>
                <w:numId w:val="17"/>
              </w:numPr>
              <w:tabs>
                <w:tab w:val="left" w:pos="720"/>
              </w:tabs>
              <w:spacing w:before="120" w:after="120" w:line="276" w:lineRule="auto"/>
              <w:ind w:left="720"/>
              <w:contextualSpacing w:val="0"/>
              <w:rPr>
                <w:rFonts w:asciiTheme="minorHAnsi" w:hAnsiTheme="minorHAnsi" w:cstheme="minorHAnsi"/>
                <w:sz w:val="22"/>
                <w:szCs w:val="20"/>
              </w:rPr>
            </w:pPr>
            <w:r w:rsidRPr="00861D89">
              <w:rPr>
                <w:rFonts w:asciiTheme="minorHAnsi" w:hAnsiTheme="minorHAnsi" w:cstheme="minorHAnsi"/>
                <w:sz w:val="22"/>
                <w:szCs w:val="20"/>
              </w:rPr>
              <w:t>Discuss your observations on overall deficiencies and issues/gaps in planning for the category and your recommended solutions to these issues/gaps with the coalition.</w:t>
            </w:r>
          </w:p>
          <w:p w:rsidR="00022C8E" w:rsidRPr="00520CD1" w:rsidRDefault="00022C8E" w:rsidP="002023A6">
            <w:pPr>
              <w:pStyle w:val="ListParagraph"/>
              <w:numPr>
                <w:ilvl w:val="1"/>
                <w:numId w:val="17"/>
              </w:numPr>
              <w:tabs>
                <w:tab w:val="left" w:pos="720"/>
              </w:tabs>
              <w:spacing w:before="120" w:after="120" w:line="276" w:lineRule="auto"/>
              <w:ind w:left="720"/>
              <w:contextualSpacing w:val="0"/>
              <w:rPr>
                <w:rFonts w:asciiTheme="minorHAnsi" w:hAnsiTheme="minorHAnsi" w:cstheme="minorHAnsi"/>
                <w:sz w:val="22"/>
                <w:szCs w:val="20"/>
              </w:rPr>
            </w:pPr>
            <w:r>
              <w:rPr>
                <w:rFonts w:asciiTheme="minorHAnsi" w:hAnsiTheme="minorHAnsi" w:cstheme="minorHAnsi"/>
                <w:sz w:val="22"/>
                <w:szCs w:val="20"/>
              </w:rPr>
              <w:t>Complete</w:t>
            </w:r>
            <w:r w:rsidRPr="00861D89">
              <w:rPr>
                <w:rFonts w:asciiTheme="minorHAnsi" w:hAnsiTheme="minorHAnsi" w:cstheme="minorHAnsi"/>
                <w:sz w:val="22"/>
                <w:szCs w:val="20"/>
              </w:rPr>
              <w:t xml:space="preserve"> </w:t>
            </w:r>
            <w:r w:rsidRPr="00861D89">
              <w:rPr>
                <w:rFonts w:asciiTheme="minorHAnsi" w:hAnsiTheme="minorHAnsi" w:cstheme="minorHAnsi"/>
                <w:i/>
                <w:sz w:val="22"/>
                <w:szCs w:val="20"/>
              </w:rPr>
              <w:t>Worksheet 4.</w:t>
            </w:r>
            <w:r>
              <w:rPr>
                <w:rFonts w:asciiTheme="minorHAnsi" w:hAnsiTheme="minorHAnsi" w:cstheme="minorHAnsi"/>
                <w:i/>
                <w:sz w:val="22"/>
                <w:szCs w:val="20"/>
              </w:rPr>
              <w:t>7</w:t>
            </w:r>
            <w:r w:rsidRPr="00861D89">
              <w:rPr>
                <w:rFonts w:asciiTheme="minorHAnsi" w:hAnsiTheme="minorHAnsi" w:cstheme="minorHAnsi"/>
                <w:i/>
                <w:sz w:val="22"/>
                <w:szCs w:val="20"/>
              </w:rPr>
              <w:t xml:space="preserve"> – Deficiency/Issue/Gap Resolution Action Plan</w:t>
            </w:r>
            <w:r>
              <w:rPr>
                <w:rFonts w:asciiTheme="minorHAnsi" w:hAnsiTheme="minorHAnsi" w:cstheme="minorHAnsi"/>
                <w:sz w:val="22"/>
                <w:szCs w:val="20"/>
              </w:rPr>
              <w:t xml:space="preserve"> (on the next page) with the assistance of your coalition.</w:t>
            </w:r>
          </w:p>
          <w:p w:rsidR="00022C8E" w:rsidRPr="00861D89" w:rsidRDefault="00022C8E" w:rsidP="002023A6">
            <w:pPr>
              <w:pStyle w:val="ListParagraph"/>
              <w:numPr>
                <w:ilvl w:val="0"/>
                <w:numId w:val="17"/>
              </w:numPr>
              <w:tabs>
                <w:tab w:val="left" w:pos="360"/>
              </w:tabs>
              <w:spacing w:before="120" w:after="120" w:line="276" w:lineRule="auto"/>
              <w:contextualSpacing w:val="0"/>
              <w:rPr>
                <w:rFonts w:asciiTheme="minorHAnsi" w:hAnsiTheme="minorHAnsi" w:cstheme="minorHAnsi"/>
                <w:sz w:val="22"/>
                <w:szCs w:val="20"/>
              </w:rPr>
            </w:pPr>
            <w:r w:rsidRPr="00861D89">
              <w:rPr>
                <w:rFonts w:asciiTheme="minorHAnsi" w:hAnsiTheme="minorHAnsi" w:cstheme="minorHAnsi"/>
                <w:b/>
                <w:sz w:val="22"/>
                <w:szCs w:val="20"/>
              </w:rPr>
              <w:t>Meeting Recap/Review</w:t>
            </w:r>
            <w:r w:rsidRPr="00861D89">
              <w:rPr>
                <w:rFonts w:asciiTheme="minorHAnsi" w:hAnsiTheme="minorHAnsi" w:cstheme="minorHAnsi"/>
                <w:sz w:val="22"/>
                <w:szCs w:val="20"/>
              </w:rPr>
              <w:t xml:space="preserve"> – Provide a brief overview of the recommendations of the planning team or coalition and the tasks identified as necessary to fulfill these recommendations.</w:t>
            </w:r>
          </w:p>
          <w:p w:rsidR="00022C8E" w:rsidRPr="00861D89" w:rsidRDefault="00022C8E" w:rsidP="002023A6">
            <w:pPr>
              <w:pStyle w:val="ListParagraph"/>
              <w:numPr>
                <w:ilvl w:val="0"/>
                <w:numId w:val="17"/>
              </w:numPr>
              <w:tabs>
                <w:tab w:val="left" w:pos="360"/>
              </w:tabs>
              <w:spacing w:before="120" w:after="120" w:line="276" w:lineRule="auto"/>
              <w:contextualSpacing w:val="0"/>
              <w:rPr>
                <w:rFonts w:asciiTheme="minorHAnsi" w:hAnsiTheme="minorHAnsi" w:cstheme="minorHAnsi"/>
                <w:sz w:val="22"/>
                <w:szCs w:val="20"/>
              </w:rPr>
            </w:pPr>
            <w:r w:rsidRPr="00861D89">
              <w:rPr>
                <w:rFonts w:asciiTheme="minorHAnsi" w:hAnsiTheme="minorHAnsi" w:cstheme="minorHAnsi"/>
                <w:b/>
                <w:sz w:val="22"/>
                <w:szCs w:val="20"/>
              </w:rPr>
              <w:t>Adjourn</w:t>
            </w:r>
            <w:r w:rsidRPr="00861D89">
              <w:rPr>
                <w:rFonts w:asciiTheme="minorHAnsi" w:hAnsiTheme="minorHAnsi" w:cstheme="minorHAnsi"/>
                <w:sz w:val="22"/>
                <w:szCs w:val="20"/>
              </w:rPr>
              <w:t xml:space="preserve"> – Thank all in attendance for coming to the meeting. Adjourn the meeting.</w:t>
            </w:r>
          </w:p>
        </w:tc>
      </w:tr>
    </w:tbl>
    <w:p w:rsidR="00022C8E" w:rsidRDefault="00022C8E" w:rsidP="00022C8E">
      <w:pPr>
        <w:sectPr w:rsidR="00022C8E" w:rsidSect="00022C8E">
          <w:pgSz w:w="12240" w:h="15840"/>
          <w:pgMar w:top="720" w:right="1440" w:bottom="720" w:left="1440" w:header="720" w:footer="720" w:gutter="0"/>
          <w:cols w:space="720"/>
          <w:docGrid w:linePitch="360"/>
        </w:sectPr>
      </w:pPr>
    </w:p>
    <w:p w:rsidR="00022C8E" w:rsidRPr="001359B4" w:rsidRDefault="00022C8E" w:rsidP="00022C8E">
      <w:pPr>
        <w:spacing w:after="240"/>
        <w:jc w:val="center"/>
        <w:rPr>
          <w:rFonts w:cstheme="minorHAnsi"/>
          <w:sz w:val="28"/>
        </w:rPr>
      </w:pPr>
      <w:r w:rsidRPr="001359B4">
        <w:rPr>
          <w:rStyle w:val="A01"/>
          <w:rFonts w:cstheme="minorHAnsi"/>
          <w:b/>
          <w:smallCaps/>
          <w:color w:val="auto"/>
          <w:spacing w:val="-2"/>
          <w:sz w:val="28"/>
          <w:szCs w:val="22"/>
        </w:rPr>
        <w:lastRenderedPageBreak/>
        <w:t>Worksheet 4.7 – Deficiency/Issue/Gap Resolution Action Plan</w:t>
      </w:r>
    </w:p>
    <w:p w:rsidR="00022C8E" w:rsidRDefault="00022C8E" w:rsidP="00022C8E">
      <w:pPr>
        <w:spacing w:after="120"/>
        <w:rPr>
          <w:rStyle w:val="A01"/>
          <w:rFonts w:cstheme="minorHAnsi"/>
          <w:color w:val="auto"/>
          <w:spacing w:val="-2"/>
          <w:sz w:val="22"/>
          <w:szCs w:val="22"/>
        </w:rPr>
      </w:pPr>
      <w:r w:rsidRPr="005C45FD">
        <w:rPr>
          <w:rFonts w:cstheme="minorHAnsi"/>
          <w:b/>
          <w:sz w:val="22"/>
        </w:rPr>
        <w:t>Instructions:</w:t>
      </w:r>
      <w:r>
        <w:rPr>
          <w:rFonts w:cstheme="minorHAnsi"/>
          <w:sz w:val="22"/>
        </w:rPr>
        <w:t xml:space="preserve"> </w:t>
      </w:r>
      <w:r>
        <w:rPr>
          <w:rStyle w:val="A01"/>
          <w:rFonts w:cstheme="minorHAnsi"/>
          <w:color w:val="auto"/>
          <w:spacing w:val="-2"/>
          <w:sz w:val="22"/>
          <w:szCs w:val="22"/>
        </w:rPr>
        <w:t>This worksheet should be used when you and your planning team meet with your community coalition to discuss the status of moderate surge planning by your community's healthcare providers. Here is what you need to do to complete this worksheet:</w:t>
      </w:r>
    </w:p>
    <w:p w:rsidR="00022C8E" w:rsidRPr="00C5278C" w:rsidRDefault="00022C8E" w:rsidP="002023A6">
      <w:pPr>
        <w:pStyle w:val="ListParagraph"/>
        <w:numPr>
          <w:ilvl w:val="0"/>
          <w:numId w:val="20"/>
        </w:numPr>
        <w:tabs>
          <w:tab w:val="left" w:pos="360"/>
        </w:tabs>
        <w:spacing w:before="120" w:line="276" w:lineRule="auto"/>
        <w:ind w:left="360"/>
        <w:contextualSpacing w:val="0"/>
        <w:rPr>
          <w:rFonts w:cstheme="minorHAnsi"/>
          <w:spacing w:val="-2"/>
          <w:sz w:val="22"/>
        </w:rPr>
      </w:pPr>
      <w:r>
        <w:rPr>
          <w:rStyle w:val="A01"/>
          <w:rFonts w:cstheme="minorHAnsi"/>
          <w:color w:val="auto"/>
          <w:spacing w:val="-2"/>
          <w:sz w:val="22"/>
          <w:szCs w:val="22"/>
        </w:rPr>
        <w:t xml:space="preserve">Prior to the meeting, list the deficiencies, issues, and gaps you identified on </w:t>
      </w:r>
      <w:r w:rsidRPr="00861D89">
        <w:rPr>
          <w:rFonts w:asciiTheme="minorHAnsi" w:hAnsiTheme="minorHAnsi" w:cstheme="minorHAnsi"/>
          <w:i/>
          <w:sz w:val="22"/>
          <w:szCs w:val="20"/>
        </w:rPr>
        <w:t>Worksheet 4.5 – Report Card: Moderate Surge Planning by Category</w:t>
      </w:r>
      <w:r>
        <w:rPr>
          <w:rFonts w:asciiTheme="minorHAnsi" w:hAnsiTheme="minorHAnsi" w:cstheme="minorHAnsi"/>
          <w:i/>
          <w:sz w:val="22"/>
          <w:szCs w:val="20"/>
        </w:rPr>
        <w:t>.</w:t>
      </w:r>
    </w:p>
    <w:p w:rsidR="00022C8E" w:rsidRPr="00C5278C" w:rsidRDefault="00022C8E" w:rsidP="002023A6">
      <w:pPr>
        <w:pStyle w:val="ListParagraph"/>
        <w:numPr>
          <w:ilvl w:val="0"/>
          <w:numId w:val="20"/>
        </w:numPr>
        <w:tabs>
          <w:tab w:val="left" w:pos="360"/>
        </w:tabs>
        <w:spacing w:before="120" w:line="276" w:lineRule="auto"/>
        <w:ind w:left="360"/>
        <w:contextualSpacing w:val="0"/>
        <w:rPr>
          <w:rFonts w:cstheme="minorHAnsi"/>
          <w:spacing w:val="-2"/>
          <w:sz w:val="22"/>
        </w:rPr>
      </w:pPr>
      <w:r w:rsidRPr="00861D89">
        <w:rPr>
          <w:rFonts w:asciiTheme="minorHAnsi" w:hAnsiTheme="minorHAnsi" w:cstheme="minorHAnsi"/>
          <w:sz w:val="22"/>
          <w:szCs w:val="20"/>
        </w:rPr>
        <w:t>Prioritize these deficiencies, issues, or gaps in terms of high priority (needs to be addressed right away), medium priority (needs to be addressed within 3 to 6 months), and low priority (needs to be addressed as determined by the coalition).</w:t>
      </w:r>
    </w:p>
    <w:p w:rsidR="00022C8E" w:rsidRPr="00C5278C" w:rsidRDefault="00022C8E" w:rsidP="002023A6">
      <w:pPr>
        <w:pStyle w:val="ListParagraph"/>
        <w:numPr>
          <w:ilvl w:val="0"/>
          <w:numId w:val="20"/>
        </w:numPr>
        <w:tabs>
          <w:tab w:val="left" w:pos="360"/>
        </w:tabs>
        <w:spacing w:before="120" w:line="276" w:lineRule="auto"/>
        <w:ind w:left="360"/>
        <w:contextualSpacing w:val="0"/>
        <w:rPr>
          <w:rFonts w:cstheme="minorHAnsi"/>
          <w:spacing w:val="-2"/>
          <w:sz w:val="22"/>
        </w:rPr>
      </w:pPr>
      <w:r w:rsidRPr="00861D89">
        <w:rPr>
          <w:rFonts w:asciiTheme="minorHAnsi" w:hAnsiTheme="minorHAnsi" w:cstheme="minorHAnsi"/>
          <w:sz w:val="22"/>
          <w:szCs w:val="20"/>
        </w:rPr>
        <w:t>Document your coalition members' recommendations for addressing these issues/gaps.</w:t>
      </w:r>
    </w:p>
    <w:p w:rsidR="00022C8E" w:rsidRPr="005C45FD" w:rsidRDefault="00022C8E" w:rsidP="002023A6">
      <w:pPr>
        <w:pStyle w:val="ListParagraph"/>
        <w:numPr>
          <w:ilvl w:val="0"/>
          <w:numId w:val="20"/>
        </w:numPr>
        <w:tabs>
          <w:tab w:val="left" w:pos="360"/>
        </w:tabs>
        <w:spacing w:before="120" w:line="276" w:lineRule="auto"/>
        <w:ind w:left="360"/>
        <w:contextualSpacing w:val="0"/>
        <w:rPr>
          <w:rFonts w:cstheme="minorHAnsi"/>
          <w:spacing w:val="-2"/>
          <w:sz w:val="22"/>
        </w:rPr>
      </w:pPr>
      <w:r w:rsidRPr="00861D89">
        <w:rPr>
          <w:rFonts w:asciiTheme="minorHAnsi" w:hAnsiTheme="minorHAnsi" w:cstheme="minorHAnsi"/>
          <w:sz w:val="22"/>
          <w:szCs w:val="20"/>
        </w:rPr>
        <w:t>Delegate responsibility for accomplishing recommended tasks.</w:t>
      </w:r>
    </w:p>
    <w:p w:rsidR="00022C8E" w:rsidRPr="005C45FD" w:rsidRDefault="00022C8E" w:rsidP="002023A6">
      <w:pPr>
        <w:pStyle w:val="ListParagraph"/>
        <w:numPr>
          <w:ilvl w:val="0"/>
          <w:numId w:val="20"/>
        </w:numPr>
        <w:tabs>
          <w:tab w:val="left" w:pos="360"/>
        </w:tabs>
        <w:spacing w:before="120" w:line="276" w:lineRule="auto"/>
        <w:ind w:left="360"/>
        <w:contextualSpacing w:val="0"/>
        <w:rPr>
          <w:rFonts w:cstheme="minorHAnsi"/>
          <w:spacing w:val="-2"/>
          <w:sz w:val="22"/>
        </w:rPr>
      </w:pPr>
      <w:r w:rsidRPr="005C45FD">
        <w:rPr>
          <w:rFonts w:asciiTheme="minorHAnsi" w:hAnsiTheme="minorHAnsi" w:cstheme="minorHAnsi"/>
          <w:sz w:val="22"/>
          <w:szCs w:val="20"/>
        </w:rPr>
        <w:t>Identify a timeframe for accomplishing these tasks.</w:t>
      </w:r>
    </w:p>
    <w:p w:rsidR="00022C8E" w:rsidRDefault="00022C8E" w:rsidP="00022C8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worksheet allows the user to develop an action plan for resolving deficiencies, issues, and gaps in planning identified by or discussed with the community coalition."/>
      </w:tblPr>
      <w:tblGrid>
        <w:gridCol w:w="1285"/>
        <w:gridCol w:w="1170"/>
        <w:gridCol w:w="3150"/>
        <w:gridCol w:w="1620"/>
        <w:gridCol w:w="1170"/>
        <w:gridCol w:w="1195"/>
      </w:tblGrid>
      <w:tr w:rsidR="00022C8E" w:rsidRPr="00903A18" w:rsidTr="00022C8E">
        <w:trPr>
          <w:cantSplit/>
          <w:tblHeader/>
        </w:trPr>
        <w:tc>
          <w:tcPr>
            <w:tcW w:w="1285" w:type="dxa"/>
            <w:shd w:val="clear" w:color="auto" w:fill="92CDDC" w:themeFill="accent5" w:themeFillTint="99"/>
            <w:tcMar>
              <w:top w:w="58" w:type="dxa"/>
              <w:left w:w="115" w:type="dxa"/>
              <w:bottom w:w="58" w:type="dxa"/>
              <w:right w:w="115" w:type="dxa"/>
            </w:tcMar>
            <w:vAlign w:val="center"/>
          </w:tcPr>
          <w:p w:rsidR="00022C8E" w:rsidRPr="00903A18" w:rsidRDefault="00022C8E" w:rsidP="00022C8E">
            <w:pPr>
              <w:jc w:val="center"/>
              <w:rPr>
                <w:rFonts w:cstheme="minorHAnsi"/>
                <w:b/>
                <w:bCs/>
                <w:sz w:val="20"/>
              </w:rPr>
            </w:pPr>
            <w:r w:rsidRPr="00903A18">
              <w:rPr>
                <w:rFonts w:cstheme="minorHAnsi"/>
                <w:b/>
                <w:bCs/>
                <w:sz w:val="20"/>
              </w:rPr>
              <w:t>Deficiency/</w:t>
            </w:r>
          </w:p>
          <w:p w:rsidR="00022C8E" w:rsidRPr="00903A18" w:rsidRDefault="00022C8E" w:rsidP="00022C8E">
            <w:pPr>
              <w:jc w:val="center"/>
              <w:rPr>
                <w:rFonts w:cstheme="minorHAnsi"/>
                <w:b/>
                <w:bCs/>
                <w:sz w:val="20"/>
              </w:rPr>
            </w:pPr>
            <w:r w:rsidRPr="00903A18">
              <w:rPr>
                <w:rFonts w:cstheme="minorHAnsi"/>
                <w:b/>
                <w:bCs/>
                <w:sz w:val="20"/>
              </w:rPr>
              <w:t>Issue/Gap</w:t>
            </w:r>
          </w:p>
        </w:tc>
        <w:tc>
          <w:tcPr>
            <w:tcW w:w="1170" w:type="dxa"/>
            <w:shd w:val="clear" w:color="auto" w:fill="92CDDC" w:themeFill="accent5" w:themeFillTint="99"/>
            <w:tcMar>
              <w:top w:w="58" w:type="dxa"/>
              <w:left w:w="115" w:type="dxa"/>
              <w:bottom w:w="58" w:type="dxa"/>
              <w:right w:w="115" w:type="dxa"/>
            </w:tcMar>
            <w:vAlign w:val="center"/>
          </w:tcPr>
          <w:p w:rsidR="00022C8E" w:rsidRPr="00903A18" w:rsidRDefault="00022C8E" w:rsidP="00022C8E">
            <w:pPr>
              <w:jc w:val="center"/>
              <w:rPr>
                <w:rFonts w:cstheme="minorHAnsi"/>
                <w:b/>
                <w:bCs/>
                <w:sz w:val="20"/>
              </w:rPr>
            </w:pPr>
            <w:r w:rsidRPr="00903A18">
              <w:rPr>
                <w:rFonts w:cstheme="minorHAnsi"/>
                <w:b/>
                <w:bCs/>
                <w:sz w:val="20"/>
              </w:rPr>
              <w:t>Priority*</w:t>
            </w:r>
          </w:p>
        </w:tc>
        <w:tc>
          <w:tcPr>
            <w:tcW w:w="3150" w:type="dxa"/>
            <w:shd w:val="clear" w:color="auto" w:fill="92CDDC" w:themeFill="accent5" w:themeFillTint="99"/>
            <w:tcMar>
              <w:top w:w="58" w:type="dxa"/>
              <w:left w:w="115" w:type="dxa"/>
              <w:bottom w:w="58" w:type="dxa"/>
              <w:right w:w="115" w:type="dxa"/>
            </w:tcMar>
            <w:vAlign w:val="center"/>
          </w:tcPr>
          <w:p w:rsidR="00022C8E" w:rsidRPr="00903A18" w:rsidRDefault="00022C8E" w:rsidP="00022C8E">
            <w:pPr>
              <w:jc w:val="center"/>
              <w:rPr>
                <w:rFonts w:cstheme="minorHAnsi"/>
                <w:b/>
                <w:bCs/>
                <w:sz w:val="20"/>
              </w:rPr>
            </w:pPr>
            <w:r w:rsidRPr="00903A18">
              <w:rPr>
                <w:rFonts w:cstheme="minorHAnsi"/>
                <w:b/>
                <w:bCs/>
                <w:sz w:val="20"/>
              </w:rPr>
              <w:t>Recommendation</w:t>
            </w:r>
          </w:p>
        </w:tc>
        <w:tc>
          <w:tcPr>
            <w:tcW w:w="1620" w:type="dxa"/>
            <w:shd w:val="clear" w:color="auto" w:fill="92CDDC" w:themeFill="accent5" w:themeFillTint="99"/>
            <w:tcMar>
              <w:top w:w="58" w:type="dxa"/>
              <w:left w:w="115" w:type="dxa"/>
              <w:bottom w:w="58" w:type="dxa"/>
              <w:right w:w="115" w:type="dxa"/>
            </w:tcMar>
            <w:vAlign w:val="center"/>
          </w:tcPr>
          <w:p w:rsidR="00022C8E" w:rsidRPr="00903A18" w:rsidRDefault="00022C8E" w:rsidP="00022C8E">
            <w:pPr>
              <w:jc w:val="center"/>
              <w:rPr>
                <w:rFonts w:cstheme="minorHAnsi"/>
                <w:b/>
                <w:bCs/>
                <w:sz w:val="20"/>
              </w:rPr>
            </w:pPr>
            <w:r w:rsidRPr="00903A18">
              <w:rPr>
                <w:rFonts w:cstheme="minorHAnsi"/>
                <w:b/>
                <w:bCs/>
                <w:sz w:val="20"/>
              </w:rPr>
              <w:t>Person(s)/Group responsible for action plan</w:t>
            </w:r>
          </w:p>
        </w:tc>
        <w:tc>
          <w:tcPr>
            <w:tcW w:w="1170" w:type="dxa"/>
            <w:shd w:val="clear" w:color="auto" w:fill="92CDDC" w:themeFill="accent5" w:themeFillTint="99"/>
            <w:tcMar>
              <w:top w:w="58" w:type="dxa"/>
              <w:left w:w="115" w:type="dxa"/>
              <w:bottom w:w="58" w:type="dxa"/>
              <w:right w:w="115" w:type="dxa"/>
            </w:tcMar>
            <w:vAlign w:val="center"/>
          </w:tcPr>
          <w:p w:rsidR="00022C8E" w:rsidRPr="00903A18" w:rsidRDefault="00022C8E" w:rsidP="00022C8E">
            <w:pPr>
              <w:jc w:val="center"/>
              <w:rPr>
                <w:rFonts w:cstheme="minorHAnsi"/>
                <w:b/>
                <w:bCs/>
                <w:sz w:val="20"/>
              </w:rPr>
            </w:pPr>
            <w:r w:rsidRPr="00903A18">
              <w:rPr>
                <w:rFonts w:cstheme="minorHAnsi"/>
                <w:b/>
                <w:bCs/>
                <w:sz w:val="20"/>
              </w:rPr>
              <w:t>Due Date</w:t>
            </w:r>
          </w:p>
        </w:tc>
        <w:tc>
          <w:tcPr>
            <w:tcW w:w="1195" w:type="dxa"/>
            <w:shd w:val="clear" w:color="auto" w:fill="92CDDC" w:themeFill="accent5" w:themeFillTint="99"/>
            <w:tcMar>
              <w:top w:w="58" w:type="dxa"/>
              <w:left w:w="115" w:type="dxa"/>
              <w:bottom w:w="58" w:type="dxa"/>
              <w:right w:w="115" w:type="dxa"/>
            </w:tcMar>
            <w:vAlign w:val="center"/>
          </w:tcPr>
          <w:p w:rsidR="00022C8E" w:rsidRPr="00903A18" w:rsidRDefault="00022C8E" w:rsidP="00022C8E">
            <w:pPr>
              <w:jc w:val="center"/>
              <w:rPr>
                <w:rFonts w:cstheme="minorHAnsi"/>
                <w:b/>
                <w:bCs/>
                <w:sz w:val="20"/>
              </w:rPr>
            </w:pPr>
            <w:r w:rsidRPr="00903A18">
              <w:rPr>
                <w:rFonts w:cstheme="minorHAnsi"/>
                <w:b/>
                <w:bCs/>
                <w:sz w:val="20"/>
              </w:rPr>
              <w:t>Complete?</w:t>
            </w:r>
          </w:p>
        </w:tc>
      </w:tr>
      <w:tr w:rsidR="00022C8E" w:rsidRPr="00903A18" w:rsidTr="00022C8E">
        <w:trPr>
          <w:cantSplit/>
        </w:trPr>
        <w:tc>
          <w:tcPr>
            <w:tcW w:w="1285"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7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315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62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7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95" w:type="dxa"/>
            <w:tcMar>
              <w:top w:w="58" w:type="dxa"/>
              <w:left w:w="115" w:type="dxa"/>
              <w:bottom w:w="58" w:type="dxa"/>
              <w:right w:w="115" w:type="dxa"/>
            </w:tcMar>
          </w:tcPr>
          <w:p w:rsidR="00022C8E" w:rsidRPr="00903A18" w:rsidRDefault="00022C8E" w:rsidP="00022C8E">
            <w:pPr>
              <w:jc w:val="center"/>
              <w:rPr>
                <w:rFonts w:cstheme="minorHAnsi"/>
                <w:bCs/>
                <w:sz w:val="20"/>
              </w:rPr>
            </w:pPr>
            <w:r w:rsidRPr="00903A18">
              <w:rPr>
                <w:rFonts w:cstheme="minorHAnsi"/>
                <w:sz w:val="20"/>
              </w:rPr>
              <w:sym w:font="Wingdings" w:char="F06F"/>
            </w:r>
          </w:p>
        </w:tc>
      </w:tr>
      <w:tr w:rsidR="00022C8E" w:rsidRPr="00903A18" w:rsidTr="00022C8E">
        <w:trPr>
          <w:cantSplit/>
        </w:trPr>
        <w:tc>
          <w:tcPr>
            <w:tcW w:w="1285"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7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315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62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7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95" w:type="dxa"/>
            <w:tcMar>
              <w:top w:w="58" w:type="dxa"/>
              <w:left w:w="115" w:type="dxa"/>
              <w:bottom w:w="58" w:type="dxa"/>
              <w:right w:w="115" w:type="dxa"/>
            </w:tcMar>
          </w:tcPr>
          <w:p w:rsidR="00022C8E" w:rsidRPr="00903A18" w:rsidRDefault="00022C8E" w:rsidP="00022C8E">
            <w:pPr>
              <w:jc w:val="center"/>
              <w:rPr>
                <w:rFonts w:cstheme="minorHAnsi"/>
                <w:bCs/>
                <w:sz w:val="20"/>
              </w:rPr>
            </w:pPr>
            <w:r w:rsidRPr="00903A18">
              <w:rPr>
                <w:rFonts w:cstheme="minorHAnsi"/>
                <w:sz w:val="20"/>
              </w:rPr>
              <w:sym w:font="Wingdings" w:char="F06F"/>
            </w:r>
          </w:p>
        </w:tc>
      </w:tr>
      <w:tr w:rsidR="00022C8E" w:rsidRPr="00903A18" w:rsidTr="00022C8E">
        <w:trPr>
          <w:cantSplit/>
        </w:trPr>
        <w:tc>
          <w:tcPr>
            <w:tcW w:w="1285"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7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315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62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7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95" w:type="dxa"/>
            <w:tcMar>
              <w:top w:w="58" w:type="dxa"/>
              <w:left w:w="115" w:type="dxa"/>
              <w:bottom w:w="58" w:type="dxa"/>
              <w:right w:w="115" w:type="dxa"/>
            </w:tcMar>
          </w:tcPr>
          <w:p w:rsidR="00022C8E" w:rsidRPr="00903A18" w:rsidRDefault="00022C8E" w:rsidP="00022C8E">
            <w:pPr>
              <w:jc w:val="center"/>
              <w:rPr>
                <w:rFonts w:cstheme="minorHAnsi"/>
                <w:bCs/>
                <w:sz w:val="20"/>
              </w:rPr>
            </w:pPr>
            <w:r w:rsidRPr="00903A18">
              <w:rPr>
                <w:rFonts w:cstheme="minorHAnsi"/>
                <w:sz w:val="20"/>
              </w:rPr>
              <w:sym w:font="Wingdings" w:char="F06F"/>
            </w:r>
          </w:p>
        </w:tc>
      </w:tr>
      <w:tr w:rsidR="00022C8E" w:rsidRPr="00903A18" w:rsidTr="00022C8E">
        <w:trPr>
          <w:cantSplit/>
        </w:trPr>
        <w:tc>
          <w:tcPr>
            <w:tcW w:w="1285"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7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315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62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7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95" w:type="dxa"/>
            <w:tcMar>
              <w:top w:w="58" w:type="dxa"/>
              <w:left w:w="115" w:type="dxa"/>
              <w:bottom w:w="58" w:type="dxa"/>
              <w:right w:w="115" w:type="dxa"/>
            </w:tcMar>
          </w:tcPr>
          <w:p w:rsidR="00022C8E" w:rsidRPr="00903A18" w:rsidRDefault="00022C8E" w:rsidP="00022C8E">
            <w:pPr>
              <w:jc w:val="center"/>
              <w:rPr>
                <w:rFonts w:cstheme="minorHAnsi"/>
                <w:bCs/>
                <w:sz w:val="20"/>
              </w:rPr>
            </w:pPr>
            <w:r w:rsidRPr="00903A18">
              <w:rPr>
                <w:rFonts w:cstheme="minorHAnsi"/>
                <w:sz w:val="20"/>
              </w:rPr>
              <w:sym w:font="Wingdings" w:char="F06F"/>
            </w:r>
          </w:p>
        </w:tc>
      </w:tr>
      <w:tr w:rsidR="00022C8E" w:rsidRPr="00903A18" w:rsidTr="00022C8E">
        <w:trPr>
          <w:cantSplit/>
        </w:trPr>
        <w:tc>
          <w:tcPr>
            <w:tcW w:w="1285"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7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315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62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70" w:type="dxa"/>
            <w:tcMar>
              <w:top w:w="58" w:type="dxa"/>
              <w:left w:w="115" w:type="dxa"/>
              <w:bottom w:w="58" w:type="dxa"/>
              <w:right w:w="115" w:type="dxa"/>
            </w:tcMar>
          </w:tcPr>
          <w:p w:rsidR="00022C8E" w:rsidRPr="00D96F39" w:rsidRDefault="00022C8E" w:rsidP="00022C8E">
            <w:pPr>
              <w:rPr>
                <w:color w:val="FFFFFF" w:themeColor="background1"/>
              </w:rPr>
            </w:pPr>
            <w:r w:rsidRPr="00D96F39">
              <w:rPr>
                <w:rFonts w:cstheme="minorHAnsi"/>
                <w:bCs/>
                <w:color w:val="FFFFFF" w:themeColor="background1"/>
                <w:sz w:val="16"/>
              </w:rPr>
              <w:t>To be filled in</w:t>
            </w:r>
          </w:p>
        </w:tc>
        <w:tc>
          <w:tcPr>
            <w:tcW w:w="1195" w:type="dxa"/>
            <w:tcMar>
              <w:top w:w="58" w:type="dxa"/>
              <w:left w:w="115" w:type="dxa"/>
              <w:bottom w:w="58" w:type="dxa"/>
              <w:right w:w="115" w:type="dxa"/>
            </w:tcMar>
          </w:tcPr>
          <w:p w:rsidR="00022C8E" w:rsidRPr="00903A18" w:rsidRDefault="00022C8E" w:rsidP="00022C8E">
            <w:pPr>
              <w:jc w:val="center"/>
              <w:rPr>
                <w:rFonts w:cstheme="minorHAnsi"/>
                <w:bCs/>
                <w:sz w:val="20"/>
              </w:rPr>
            </w:pPr>
            <w:r w:rsidRPr="00903A18">
              <w:rPr>
                <w:rFonts w:cstheme="minorHAnsi"/>
                <w:sz w:val="20"/>
              </w:rPr>
              <w:sym w:font="Wingdings" w:char="F06F"/>
            </w:r>
          </w:p>
        </w:tc>
      </w:tr>
    </w:tbl>
    <w:p w:rsidR="00022C8E" w:rsidRDefault="00022C8E" w:rsidP="00022C8E">
      <w:pPr>
        <w:rPr>
          <w:rFonts w:cstheme="minorHAnsi"/>
        </w:rPr>
      </w:pPr>
    </w:p>
    <w:p w:rsidR="00022C8E" w:rsidRPr="00903A18" w:rsidRDefault="00022C8E" w:rsidP="00022C8E">
      <w:pPr>
        <w:tabs>
          <w:tab w:val="left" w:pos="180"/>
        </w:tabs>
        <w:ind w:left="180" w:hanging="180"/>
        <w:rPr>
          <w:rFonts w:cstheme="minorHAnsi"/>
          <w:sz w:val="22"/>
        </w:rPr>
      </w:pPr>
      <w:r w:rsidRPr="00903A18">
        <w:rPr>
          <w:rFonts w:cstheme="minorHAnsi"/>
          <w:b/>
          <w:sz w:val="22"/>
        </w:rPr>
        <w:t>*</w:t>
      </w:r>
      <w:r w:rsidRPr="00903A18">
        <w:rPr>
          <w:rFonts w:cstheme="minorHAnsi"/>
          <w:b/>
          <w:sz w:val="22"/>
        </w:rPr>
        <w:tab/>
      </w:r>
      <w:r w:rsidRPr="00903A18">
        <w:rPr>
          <w:rFonts w:cstheme="minorHAnsi"/>
          <w:sz w:val="22"/>
        </w:rPr>
        <w:t>Deficiencies, issues, or gaps given a high or medium priority should be addressed before your planning team begins work on the next chapter.</w:t>
      </w:r>
    </w:p>
    <w:p w:rsidR="00022C8E" w:rsidRDefault="00022C8E" w:rsidP="00022C8E">
      <w:pPr>
        <w:rPr>
          <w:rFonts w:cstheme="minorHAnsi"/>
        </w:rPr>
      </w:pPr>
    </w:p>
    <w:p w:rsidR="00022C8E" w:rsidRDefault="00022C8E" w:rsidP="00022C8E">
      <w:pPr>
        <w:rPr>
          <w:rFonts w:cstheme="minorHAnsi"/>
        </w:rPr>
      </w:pPr>
      <w:r w:rsidRPr="00863490">
        <w:rPr>
          <w:rFonts w:cstheme="minorHAnsi"/>
          <w:i/>
        </w:rPr>
        <w:t>Worksheet 4.</w:t>
      </w:r>
      <w:r>
        <w:rPr>
          <w:rFonts w:cstheme="minorHAnsi"/>
          <w:i/>
        </w:rPr>
        <w:t>7</w:t>
      </w:r>
      <w:r>
        <w:rPr>
          <w:rFonts w:cstheme="minorHAnsi"/>
        </w:rPr>
        <w:t xml:space="preserve"> concludes this chapter on moderate surge planning. When you have completed it, you should move to the self-evaluation checklist on the next page to make sure that your planning team is prepared to move on to the next chapter in the </w:t>
      </w:r>
      <w:r>
        <w:rPr>
          <w:rFonts w:cstheme="minorHAnsi"/>
          <w:i/>
        </w:rPr>
        <w:t>Framework</w:t>
      </w:r>
      <w:r>
        <w:rPr>
          <w:rFonts w:cstheme="minorHAnsi"/>
        </w:rPr>
        <w:t>.</w:t>
      </w:r>
    </w:p>
    <w:p w:rsidR="00022C8E" w:rsidRDefault="00022C8E" w:rsidP="00022C8E">
      <w:pPr>
        <w:rPr>
          <w:rFonts w:cstheme="minorHAnsi"/>
        </w:rPr>
        <w:sectPr w:rsidR="00022C8E" w:rsidSect="00022C8E">
          <w:pgSz w:w="12240" w:h="15840"/>
          <w:pgMar w:top="720" w:right="1440" w:bottom="720" w:left="1440" w:header="720" w:footer="720" w:gutter="0"/>
          <w:cols w:space="720"/>
          <w:docGrid w:linePitch="360"/>
        </w:sectPr>
      </w:pPr>
    </w:p>
    <w:p w:rsidR="00022C8E" w:rsidRDefault="00022C8E" w:rsidP="00022C8E">
      <w:pPr>
        <w:pStyle w:val="Heading2"/>
      </w:pPr>
      <w:r w:rsidRPr="00B65302">
        <w:lastRenderedPageBreak/>
        <w:t>Self-Evaluation Checklist</w:t>
      </w:r>
    </w:p>
    <w:p w:rsidR="00022C8E" w:rsidRPr="001359B4" w:rsidRDefault="00022C8E" w:rsidP="00022C8E">
      <w:pPr>
        <w:spacing w:after="120"/>
        <w:jc w:val="center"/>
        <w:rPr>
          <w:b/>
          <w:smallCaps/>
          <w:sz w:val="28"/>
        </w:rPr>
      </w:pPr>
      <w:r w:rsidRPr="001359B4">
        <w:rPr>
          <w:b/>
          <w:smallCaps/>
          <w:sz w:val="28"/>
        </w:rPr>
        <w:t>Chapter 4 – Planning for Moderate Surge Self-Evaluation Checklist</w:t>
      </w:r>
    </w:p>
    <w:p w:rsidR="00022C8E" w:rsidRDefault="00022C8E" w:rsidP="00022C8E">
      <w:pPr>
        <w:spacing w:after="240"/>
        <w:rPr>
          <w:rFonts w:cstheme="minorHAnsi"/>
          <w:spacing w:val="-2"/>
          <w:sz w:val="22"/>
        </w:rPr>
      </w:pPr>
      <w:r w:rsidRPr="004F3ABB">
        <w:rPr>
          <w:b/>
          <w:sz w:val="22"/>
        </w:rPr>
        <w:t>Instructions:</w:t>
      </w:r>
      <w:r w:rsidRPr="008B55CF">
        <w:rPr>
          <w:sz w:val="22"/>
        </w:rPr>
        <w:t xml:space="preserve"> </w:t>
      </w:r>
      <w:r w:rsidRPr="008B55CF">
        <w:rPr>
          <w:rFonts w:cstheme="minorHAnsi"/>
          <w:spacing w:val="-2"/>
          <w:sz w:val="22"/>
        </w:rPr>
        <w:t>Use this checklist to make sure you have completed all the tasks for planning for moderate surge.</w:t>
      </w:r>
    </w:p>
    <w:p w:rsidR="00022C8E" w:rsidRPr="008B55CF" w:rsidRDefault="00022C8E" w:rsidP="00022C8E">
      <w:pPr>
        <w:spacing w:after="120"/>
        <w:rPr>
          <w:sz w:val="22"/>
        </w:rPr>
      </w:pPr>
      <w:r w:rsidRPr="00252349">
        <w:rPr>
          <w:rFonts w:cstheme="minorHAnsi"/>
          <w:b/>
          <w:sz w:val="28"/>
        </w:rPr>
        <w:t>Planning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022C8E" w:rsidRPr="00903A18" w:rsidTr="00022C8E">
        <w:trPr>
          <w:cantSplit/>
          <w:tblHeader/>
        </w:trPr>
        <w:tc>
          <w:tcPr>
            <w:tcW w:w="8367" w:type="dxa"/>
            <w:shd w:val="clear" w:color="auto" w:fill="92CDDC" w:themeFill="accent5" w:themeFillTint="99"/>
            <w:tcMar>
              <w:top w:w="58" w:type="dxa"/>
              <w:left w:w="115" w:type="dxa"/>
              <w:bottom w:w="58" w:type="dxa"/>
              <w:right w:w="115" w:type="dxa"/>
            </w:tcMar>
            <w:vAlign w:val="center"/>
          </w:tcPr>
          <w:p w:rsidR="00022C8E" w:rsidRPr="00252349" w:rsidRDefault="00022C8E" w:rsidP="00022C8E">
            <w:pPr>
              <w:jc w:val="center"/>
              <w:rPr>
                <w:rFonts w:cstheme="minorHAnsi"/>
                <w:b/>
                <w:sz w:val="22"/>
                <w:szCs w:val="20"/>
              </w:rPr>
            </w:pPr>
            <w:r w:rsidRPr="00252349">
              <w:rPr>
                <w:rFonts w:cstheme="minorHAnsi"/>
                <w:b/>
                <w:sz w:val="22"/>
                <w:szCs w:val="20"/>
              </w:rPr>
              <w:t>Task</w:t>
            </w:r>
          </w:p>
        </w:tc>
        <w:tc>
          <w:tcPr>
            <w:tcW w:w="1216" w:type="dxa"/>
            <w:shd w:val="clear" w:color="auto" w:fill="92CDDC" w:themeFill="accent5" w:themeFillTint="99"/>
            <w:vAlign w:val="center"/>
          </w:tcPr>
          <w:p w:rsidR="00022C8E" w:rsidRPr="00252349" w:rsidRDefault="00022C8E" w:rsidP="00022C8E">
            <w:pPr>
              <w:jc w:val="center"/>
              <w:rPr>
                <w:rFonts w:cstheme="minorHAnsi"/>
                <w:b/>
                <w:sz w:val="22"/>
                <w:szCs w:val="20"/>
              </w:rPr>
            </w:pPr>
            <w:r w:rsidRPr="00252349">
              <w:rPr>
                <w:rFonts w:cstheme="minorHAnsi"/>
                <w:b/>
                <w:sz w:val="22"/>
                <w:szCs w:val="20"/>
              </w:rPr>
              <w:t>Complete?</w:t>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Pr>
                <w:rFonts w:cstheme="minorHAnsi"/>
                <w:sz w:val="20"/>
                <w:szCs w:val="20"/>
              </w:rPr>
              <w:t>The</w:t>
            </w:r>
            <w:r w:rsidRPr="00973D5A">
              <w:rPr>
                <w:rFonts w:cstheme="minorHAnsi"/>
                <w:sz w:val="20"/>
                <w:szCs w:val="20"/>
              </w:rPr>
              <w:t xml:space="preserve"> two or three scenarios </w:t>
            </w:r>
            <w:r>
              <w:rPr>
                <w:rFonts w:cstheme="minorHAnsi"/>
                <w:sz w:val="20"/>
                <w:szCs w:val="20"/>
              </w:rPr>
              <w:t xml:space="preserve">identified as </w:t>
            </w:r>
            <w:r w:rsidRPr="00973D5A">
              <w:rPr>
                <w:rFonts w:cstheme="minorHAnsi"/>
                <w:sz w:val="20"/>
                <w:szCs w:val="20"/>
              </w:rPr>
              <w:t xml:space="preserve">likely to impact </w:t>
            </w:r>
            <w:r>
              <w:rPr>
                <w:rFonts w:cstheme="minorHAnsi"/>
                <w:sz w:val="20"/>
                <w:szCs w:val="20"/>
              </w:rPr>
              <w:t>the</w:t>
            </w:r>
            <w:r w:rsidRPr="00973D5A">
              <w:rPr>
                <w:rFonts w:cstheme="minorHAnsi"/>
                <w:sz w:val="20"/>
                <w:szCs w:val="20"/>
              </w:rPr>
              <w:t xml:space="preserve"> community</w:t>
            </w:r>
            <w:r>
              <w:rPr>
                <w:rFonts w:cstheme="minorHAnsi"/>
                <w:sz w:val="20"/>
                <w:szCs w:val="20"/>
              </w:rPr>
              <w:t xml:space="preserve"> have been reviewed and validated. (</w:t>
            </w:r>
            <w:r w:rsidRPr="0087409A">
              <w:rPr>
                <w:rFonts w:cstheme="minorHAnsi"/>
                <w:i/>
                <w:sz w:val="20"/>
                <w:szCs w:val="20"/>
              </w:rPr>
              <w:t>Worksheet 4.1</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bl>
    <w:p w:rsidR="00022C8E" w:rsidRDefault="00022C8E" w:rsidP="00022C8E"/>
    <w:p w:rsidR="00022C8E" w:rsidRDefault="00022C8E" w:rsidP="00022C8E">
      <w:pPr>
        <w:spacing w:after="120"/>
      </w:pPr>
      <w:r w:rsidRPr="00252349">
        <w:rPr>
          <w:rFonts w:cstheme="minorHAnsi"/>
          <w:b/>
          <w:sz w:val="28"/>
        </w:rPr>
        <w:t>Additional Planning Team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022C8E" w:rsidRPr="00903A18" w:rsidTr="00022C8E">
        <w:trPr>
          <w:cantSplit/>
          <w:tblHeader/>
        </w:trPr>
        <w:tc>
          <w:tcPr>
            <w:tcW w:w="8367" w:type="dxa"/>
            <w:shd w:val="clear" w:color="auto" w:fill="92CDDC" w:themeFill="accent5" w:themeFillTint="99"/>
            <w:tcMar>
              <w:top w:w="58" w:type="dxa"/>
              <w:left w:w="115" w:type="dxa"/>
              <w:bottom w:w="58" w:type="dxa"/>
              <w:right w:w="115" w:type="dxa"/>
            </w:tcMar>
            <w:vAlign w:val="center"/>
          </w:tcPr>
          <w:p w:rsidR="00022C8E" w:rsidRPr="00252349" w:rsidRDefault="00022C8E" w:rsidP="00022C8E">
            <w:pPr>
              <w:jc w:val="center"/>
              <w:rPr>
                <w:rFonts w:cstheme="minorHAnsi"/>
                <w:b/>
                <w:sz w:val="22"/>
                <w:szCs w:val="20"/>
              </w:rPr>
            </w:pPr>
            <w:r w:rsidRPr="00252349">
              <w:rPr>
                <w:rFonts w:cstheme="minorHAnsi"/>
                <w:b/>
                <w:sz w:val="22"/>
                <w:szCs w:val="20"/>
              </w:rPr>
              <w:t>Task</w:t>
            </w:r>
          </w:p>
        </w:tc>
        <w:tc>
          <w:tcPr>
            <w:tcW w:w="1216" w:type="dxa"/>
            <w:shd w:val="clear" w:color="auto" w:fill="92CDDC" w:themeFill="accent5" w:themeFillTint="99"/>
            <w:vAlign w:val="center"/>
          </w:tcPr>
          <w:p w:rsidR="00022C8E" w:rsidRPr="00252349" w:rsidRDefault="00022C8E" w:rsidP="00022C8E">
            <w:pPr>
              <w:jc w:val="center"/>
              <w:rPr>
                <w:rFonts w:cstheme="minorHAnsi"/>
                <w:b/>
                <w:sz w:val="22"/>
                <w:szCs w:val="20"/>
              </w:rPr>
            </w:pPr>
            <w:r w:rsidRPr="00252349">
              <w:rPr>
                <w:rFonts w:cstheme="minorHAnsi"/>
                <w:b/>
                <w:sz w:val="22"/>
                <w:szCs w:val="20"/>
              </w:rPr>
              <w:t>Complete?</w:t>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Subject matter expertise needed to plan for these scenarios has been identified</w:t>
            </w:r>
            <w:r>
              <w:rPr>
                <w:rFonts w:cstheme="minorHAnsi"/>
                <w:sz w:val="20"/>
                <w:szCs w:val="20"/>
              </w:rPr>
              <w:t>. (</w:t>
            </w:r>
            <w:r w:rsidRPr="0087409A">
              <w:rPr>
                <w:rFonts w:cstheme="minorHAnsi"/>
                <w:i/>
                <w:sz w:val="20"/>
                <w:szCs w:val="20"/>
              </w:rPr>
              <w:t>Worksheet 4.2</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Subject matter experts have been identified and contacted</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The planning team makeup has been expanded to include these subject matter experts</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bl>
    <w:p w:rsidR="00022C8E" w:rsidRDefault="00022C8E" w:rsidP="00022C8E"/>
    <w:p w:rsidR="00022C8E" w:rsidRDefault="00022C8E" w:rsidP="00022C8E">
      <w:pPr>
        <w:spacing w:after="120"/>
      </w:pPr>
      <w:r w:rsidRPr="00392F8F">
        <w:rPr>
          <w:rFonts w:cstheme="minorHAnsi"/>
          <w:b/>
          <w:sz w:val="28"/>
        </w:rPr>
        <w:t>Community Healthcare Provider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022C8E" w:rsidRPr="00903A18" w:rsidTr="00022C8E">
        <w:trPr>
          <w:cantSplit/>
          <w:tblHeader/>
        </w:trPr>
        <w:tc>
          <w:tcPr>
            <w:tcW w:w="8367" w:type="dxa"/>
            <w:shd w:val="clear" w:color="auto" w:fill="92CDDC" w:themeFill="accent5" w:themeFillTint="99"/>
            <w:tcMar>
              <w:top w:w="58" w:type="dxa"/>
              <w:left w:w="115" w:type="dxa"/>
              <w:bottom w:w="58" w:type="dxa"/>
              <w:right w:w="115" w:type="dxa"/>
            </w:tcMar>
            <w:vAlign w:val="center"/>
          </w:tcPr>
          <w:p w:rsidR="00022C8E" w:rsidRPr="00392F8F" w:rsidRDefault="00022C8E" w:rsidP="00022C8E">
            <w:pPr>
              <w:jc w:val="center"/>
              <w:rPr>
                <w:rFonts w:cstheme="minorHAnsi"/>
                <w:b/>
                <w:sz w:val="22"/>
                <w:szCs w:val="20"/>
              </w:rPr>
            </w:pPr>
            <w:r w:rsidRPr="00392F8F">
              <w:rPr>
                <w:rFonts w:cstheme="minorHAnsi"/>
                <w:b/>
                <w:sz w:val="22"/>
                <w:szCs w:val="20"/>
              </w:rPr>
              <w:t>Task</w:t>
            </w:r>
          </w:p>
        </w:tc>
        <w:tc>
          <w:tcPr>
            <w:tcW w:w="1216" w:type="dxa"/>
            <w:shd w:val="clear" w:color="auto" w:fill="92CDDC" w:themeFill="accent5" w:themeFillTint="99"/>
            <w:vAlign w:val="center"/>
          </w:tcPr>
          <w:p w:rsidR="00022C8E" w:rsidRPr="00392F8F" w:rsidRDefault="00022C8E" w:rsidP="00022C8E">
            <w:pPr>
              <w:jc w:val="center"/>
              <w:rPr>
                <w:rFonts w:cstheme="minorHAnsi"/>
                <w:b/>
                <w:sz w:val="22"/>
                <w:szCs w:val="20"/>
              </w:rPr>
            </w:pPr>
            <w:r w:rsidRPr="00392F8F">
              <w:rPr>
                <w:rFonts w:cstheme="minorHAnsi"/>
                <w:b/>
                <w:sz w:val="22"/>
                <w:szCs w:val="20"/>
              </w:rPr>
              <w:t>Complete?</w:t>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Community healthcare providers to be surveyed have been identified</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Representatives of these providers have been identified, contacted, and have agreed to participate in the survey</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 xml:space="preserve">Data collected from the </w:t>
            </w:r>
            <w:r w:rsidRPr="00973D5A">
              <w:rPr>
                <w:rFonts w:cstheme="minorHAnsi"/>
                <w:i/>
                <w:sz w:val="20"/>
                <w:szCs w:val="20"/>
              </w:rPr>
              <w:t>Community Assessment Tool</w:t>
            </w:r>
            <w:r w:rsidRPr="00973D5A">
              <w:rPr>
                <w:rFonts w:cstheme="minorHAnsi"/>
                <w:sz w:val="20"/>
                <w:szCs w:val="20"/>
              </w:rPr>
              <w:t xml:space="preserve"> or another assessment tool </w:t>
            </w:r>
            <w:r>
              <w:rPr>
                <w:rFonts w:cstheme="minorHAnsi"/>
                <w:sz w:val="20"/>
                <w:szCs w:val="20"/>
              </w:rPr>
              <w:t>have</w:t>
            </w:r>
            <w:r w:rsidRPr="00973D5A">
              <w:rPr>
                <w:rFonts w:cstheme="minorHAnsi"/>
                <w:sz w:val="20"/>
                <w:szCs w:val="20"/>
              </w:rPr>
              <w:t xml:space="preserve"> been used to populate portions of </w:t>
            </w:r>
            <w:r w:rsidRPr="00973D5A">
              <w:rPr>
                <w:rFonts w:cstheme="minorHAnsi"/>
                <w:i/>
                <w:sz w:val="20"/>
                <w:szCs w:val="20"/>
              </w:rPr>
              <w:t>Worksheet 4.3 – Moderate Surge Planning Survey</w:t>
            </w:r>
            <w:r>
              <w:rPr>
                <w:rFonts w:cstheme="minorHAnsi"/>
                <w: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Planning team members have met with healthcare provid</w:t>
            </w:r>
            <w:r>
              <w:rPr>
                <w:rFonts w:cstheme="minorHAnsi"/>
                <w:sz w:val="20"/>
                <w:szCs w:val="20"/>
              </w:rPr>
              <w:t xml:space="preserve">er representatives to complete </w:t>
            </w:r>
            <w:r w:rsidRPr="00973D5A">
              <w:rPr>
                <w:rFonts w:cstheme="minorHAnsi"/>
                <w:sz w:val="20"/>
                <w:szCs w:val="20"/>
              </w:rPr>
              <w:t xml:space="preserve">a survey for each </w:t>
            </w:r>
            <w:r>
              <w:rPr>
                <w:rFonts w:cstheme="minorHAnsi"/>
                <w:sz w:val="20"/>
                <w:szCs w:val="20"/>
              </w:rPr>
              <w:t xml:space="preserve">participating </w:t>
            </w:r>
            <w:r w:rsidRPr="00973D5A">
              <w:rPr>
                <w:rFonts w:cstheme="minorHAnsi"/>
                <w:sz w:val="20"/>
                <w:szCs w:val="20"/>
              </w:rPr>
              <w:t>provider in the community</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Pr>
                <w:rFonts w:cstheme="minorHAnsi"/>
                <w:sz w:val="20"/>
                <w:szCs w:val="20"/>
              </w:rPr>
              <w:t>The Moderate Surge Planning Survey has been completed by all relevant healthcare provider representatives. (</w:t>
            </w:r>
            <w:r w:rsidRPr="0087409A">
              <w:rPr>
                <w:rFonts w:cstheme="minorHAnsi"/>
                <w:i/>
                <w:sz w:val="20"/>
                <w:szCs w:val="20"/>
              </w:rPr>
              <w:t>Worksheet 4.3</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bl>
    <w:p w:rsidR="00022C8E" w:rsidRDefault="00022C8E" w:rsidP="00022C8E">
      <w:pPr>
        <w:sectPr w:rsidR="00022C8E" w:rsidSect="00022C8E">
          <w:pgSz w:w="12240" w:h="15840"/>
          <w:pgMar w:top="720" w:right="1440" w:bottom="720" w:left="1440" w:header="720" w:footer="720" w:gutter="0"/>
          <w:cols w:space="720"/>
          <w:docGrid w:linePitch="360"/>
        </w:sectPr>
      </w:pPr>
    </w:p>
    <w:p w:rsidR="00022C8E" w:rsidRDefault="00022C8E" w:rsidP="00022C8E">
      <w:pPr>
        <w:spacing w:after="120"/>
      </w:pPr>
      <w:r w:rsidRPr="00392F8F">
        <w:rPr>
          <w:rFonts w:cstheme="minorHAnsi"/>
          <w:b/>
          <w:sz w:val="28"/>
        </w:rPr>
        <w:lastRenderedPageBreak/>
        <w:t>Survey Data Synthesis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022C8E" w:rsidRPr="00903A18" w:rsidTr="00022C8E">
        <w:trPr>
          <w:cantSplit/>
          <w:tblHeader/>
        </w:trPr>
        <w:tc>
          <w:tcPr>
            <w:tcW w:w="8367" w:type="dxa"/>
            <w:shd w:val="clear" w:color="auto" w:fill="92CDDC" w:themeFill="accent5" w:themeFillTint="99"/>
            <w:tcMar>
              <w:top w:w="58" w:type="dxa"/>
              <w:left w:w="115" w:type="dxa"/>
              <w:bottom w:w="58" w:type="dxa"/>
              <w:right w:w="115" w:type="dxa"/>
            </w:tcMar>
            <w:vAlign w:val="center"/>
          </w:tcPr>
          <w:p w:rsidR="00022C8E" w:rsidRPr="007747AA" w:rsidRDefault="00022C8E" w:rsidP="00022C8E">
            <w:pPr>
              <w:jc w:val="center"/>
              <w:rPr>
                <w:rFonts w:cstheme="minorHAnsi"/>
                <w:b/>
                <w:sz w:val="22"/>
                <w:szCs w:val="20"/>
              </w:rPr>
            </w:pPr>
            <w:r w:rsidRPr="007747AA">
              <w:rPr>
                <w:rFonts w:cstheme="minorHAnsi"/>
                <w:b/>
                <w:sz w:val="22"/>
                <w:szCs w:val="20"/>
              </w:rPr>
              <w:t>Task</w:t>
            </w:r>
          </w:p>
        </w:tc>
        <w:tc>
          <w:tcPr>
            <w:tcW w:w="1216" w:type="dxa"/>
            <w:shd w:val="clear" w:color="auto" w:fill="92CDDC" w:themeFill="accent5" w:themeFillTint="99"/>
            <w:vAlign w:val="center"/>
          </w:tcPr>
          <w:p w:rsidR="00022C8E" w:rsidRPr="007747AA" w:rsidRDefault="00022C8E" w:rsidP="00022C8E">
            <w:pPr>
              <w:jc w:val="center"/>
              <w:rPr>
                <w:rFonts w:cstheme="minorHAnsi"/>
                <w:b/>
                <w:sz w:val="22"/>
                <w:szCs w:val="20"/>
              </w:rPr>
            </w:pPr>
            <w:r w:rsidRPr="007747AA">
              <w:rPr>
                <w:rFonts w:cstheme="minorHAnsi"/>
                <w:b/>
                <w:sz w:val="22"/>
                <w:szCs w:val="20"/>
              </w:rPr>
              <w:t>Complete?</w:t>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 xml:space="preserve">Survey data for each healthcare provider </w:t>
            </w:r>
            <w:r>
              <w:rPr>
                <w:rFonts w:cstheme="minorHAnsi"/>
                <w:sz w:val="20"/>
                <w:szCs w:val="20"/>
              </w:rPr>
              <w:t>have</w:t>
            </w:r>
            <w:r w:rsidRPr="00973D5A">
              <w:rPr>
                <w:rFonts w:cstheme="minorHAnsi"/>
                <w:sz w:val="20"/>
                <w:szCs w:val="20"/>
              </w:rPr>
              <w:t xml:space="preserve"> been reviewed to identify issues or gaps in moderate surge planning for the provider</w:t>
            </w:r>
            <w:r>
              <w:rPr>
                <w:rFonts w:cstheme="minorHAnsi"/>
                <w:sz w:val="20"/>
                <w:szCs w:val="20"/>
              </w:rPr>
              <w:t>. (</w:t>
            </w:r>
            <w:r w:rsidRPr="0087409A">
              <w:rPr>
                <w:rFonts w:cstheme="minorHAnsi"/>
                <w:i/>
                <w:sz w:val="20"/>
                <w:szCs w:val="20"/>
              </w:rPr>
              <w:t>Worksheet 4.4</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Observations on these issues/gaps have been documented</w:t>
            </w:r>
            <w:r>
              <w:rPr>
                <w:rFonts w:cstheme="minorHAnsi"/>
                <w:sz w:val="20"/>
                <w:szCs w:val="20"/>
              </w:rPr>
              <w:t>. (</w:t>
            </w:r>
            <w:r w:rsidRPr="0087409A">
              <w:rPr>
                <w:rFonts w:cstheme="minorHAnsi"/>
                <w:i/>
                <w:sz w:val="20"/>
                <w:szCs w:val="20"/>
              </w:rPr>
              <w:t>Worksheet 4.4</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Recommended solutions for addressing these issues/gaps have been documented</w:t>
            </w:r>
            <w:r>
              <w:rPr>
                <w:rFonts w:cstheme="minorHAnsi"/>
                <w:sz w:val="20"/>
                <w:szCs w:val="20"/>
              </w:rPr>
              <w:t>. (</w:t>
            </w:r>
            <w:r w:rsidRPr="0087409A">
              <w:rPr>
                <w:rFonts w:cstheme="minorHAnsi"/>
                <w:i/>
                <w:sz w:val="20"/>
                <w:szCs w:val="20"/>
              </w:rPr>
              <w:t>Worksheet 4.4</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Assistance and tools that can help the provider have been documented</w:t>
            </w:r>
            <w:r>
              <w:rPr>
                <w:rFonts w:cstheme="minorHAnsi"/>
                <w:sz w:val="20"/>
                <w:szCs w:val="20"/>
              </w:rPr>
              <w:t>. (</w:t>
            </w:r>
            <w:r w:rsidRPr="0087409A">
              <w:rPr>
                <w:rFonts w:cstheme="minorHAnsi"/>
                <w:i/>
                <w:sz w:val="20"/>
                <w:szCs w:val="20"/>
              </w:rPr>
              <w:t>Worksheet 4.4</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bl>
    <w:p w:rsidR="00022C8E" w:rsidRDefault="00022C8E" w:rsidP="00022C8E"/>
    <w:p w:rsidR="00022C8E" w:rsidRDefault="00022C8E" w:rsidP="00022C8E">
      <w:pPr>
        <w:spacing w:after="120"/>
      </w:pPr>
      <w:r w:rsidRPr="007747AA">
        <w:rPr>
          <w:rFonts w:cstheme="minorHAnsi"/>
          <w:b/>
          <w:sz w:val="28"/>
        </w:rPr>
        <w:t>Survey Findings Validation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022C8E" w:rsidRPr="00903A18" w:rsidTr="00022C8E">
        <w:trPr>
          <w:cantSplit/>
          <w:tblHeader/>
        </w:trPr>
        <w:tc>
          <w:tcPr>
            <w:tcW w:w="8367" w:type="dxa"/>
            <w:shd w:val="clear" w:color="auto" w:fill="92CDDC" w:themeFill="accent5" w:themeFillTint="99"/>
            <w:tcMar>
              <w:top w:w="58" w:type="dxa"/>
              <w:left w:w="115" w:type="dxa"/>
              <w:bottom w:w="58" w:type="dxa"/>
              <w:right w:w="115" w:type="dxa"/>
            </w:tcMar>
            <w:vAlign w:val="center"/>
          </w:tcPr>
          <w:p w:rsidR="00022C8E" w:rsidRPr="007747AA" w:rsidRDefault="00022C8E" w:rsidP="00022C8E">
            <w:pPr>
              <w:jc w:val="center"/>
              <w:rPr>
                <w:rFonts w:cstheme="minorHAnsi"/>
                <w:b/>
                <w:sz w:val="22"/>
                <w:szCs w:val="20"/>
              </w:rPr>
            </w:pPr>
            <w:r w:rsidRPr="007747AA">
              <w:rPr>
                <w:rFonts w:cstheme="minorHAnsi"/>
                <w:b/>
                <w:sz w:val="22"/>
                <w:szCs w:val="20"/>
              </w:rPr>
              <w:t>Task</w:t>
            </w:r>
          </w:p>
        </w:tc>
        <w:tc>
          <w:tcPr>
            <w:tcW w:w="1216" w:type="dxa"/>
            <w:shd w:val="clear" w:color="auto" w:fill="92CDDC" w:themeFill="accent5" w:themeFillTint="99"/>
            <w:vAlign w:val="center"/>
          </w:tcPr>
          <w:p w:rsidR="00022C8E" w:rsidRPr="007747AA" w:rsidRDefault="00022C8E" w:rsidP="00022C8E">
            <w:pPr>
              <w:jc w:val="center"/>
              <w:rPr>
                <w:rFonts w:cstheme="minorHAnsi"/>
                <w:b/>
                <w:sz w:val="22"/>
                <w:szCs w:val="20"/>
              </w:rPr>
            </w:pPr>
            <w:r w:rsidRPr="007747AA">
              <w:rPr>
                <w:rFonts w:cstheme="minorHAnsi"/>
                <w:b/>
                <w:sz w:val="22"/>
                <w:szCs w:val="20"/>
              </w:rPr>
              <w:t>Complete?</w:t>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Planning team members have met with healthcare provider representatives to review survey findings</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Issues or gaps in planning identified by the planning team have been discussed with the representatives and modified as needed</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Healthcare provider self-assessments have been discussed and modified as needed</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spacing w:line="264" w:lineRule="auto"/>
              <w:rPr>
                <w:rFonts w:cstheme="minorHAnsi"/>
                <w:sz w:val="20"/>
                <w:szCs w:val="20"/>
              </w:rPr>
            </w:pPr>
            <w:r w:rsidRPr="00973D5A">
              <w:rPr>
                <w:rFonts w:cstheme="minorHAnsi"/>
                <w:sz w:val="20"/>
                <w:szCs w:val="20"/>
              </w:rPr>
              <w:t>Providers have identified assistance that the planning team could offer them</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spacing w:line="264" w:lineRule="auto"/>
              <w:jc w:val="center"/>
              <w:rPr>
                <w:rFonts w:cstheme="minorHAnsi"/>
                <w:sz w:val="20"/>
                <w:szCs w:val="20"/>
              </w:rPr>
            </w:pPr>
            <w:r w:rsidRPr="00973D5A">
              <w:rPr>
                <w:rFonts w:cstheme="minorHAnsi"/>
                <w:sz w:val="20"/>
                <w:szCs w:val="20"/>
              </w:rPr>
              <w:sym w:font="Wingdings" w:char="F06F"/>
            </w:r>
          </w:p>
        </w:tc>
      </w:tr>
    </w:tbl>
    <w:p w:rsidR="00022C8E" w:rsidRDefault="00022C8E" w:rsidP="00022C8E"/>
    <w:p w:rsidR="00022C8E" w:rsidRDefault="00022C8E" w:rsidP="00022C8E">
      <w:pPr>
        <w:spacing w:after="120"/>
      </w:pPr>
      <w:r w:rsidRPr="007747AA">
        <w:rPr>
          <w:rFonts w:cstheme="minorHAnsi"/>
          <w:b/>
          <w:sz w:val="28"/>
        </w:rPr>
        <w:t>Moderate Surge Planning Report Card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022C8E" w:rsidRPr="000866DE" w:rsidTr="00022C8E">
        <w:trPr>
          <w:cantSplit/>
          <w:tblHeader/>
        </w:trPr>
        <w:tc>
          <w:tcPr>
            <w:tcW w:w="8367" w:type="dxa"/>
            <w:shd w:val="clear" w:color="auto" w:fill="92CDDC" w:themeFill="accent5" w:themeFillTint="99"/>
            <w:tcMar>
              <w:top w:w="58" w:type="dxa"/>
              <w:left w:w="115" w:type="dxa"/>
              <w:bottom w:w="58" w:type="dxa"/>
              <w:right w:w="115" w:type="dxa"/>
            </w:tcMar>
            <w:vAlign w:val="center"/>
          </w:tcPr>
          <w:p w:rsidR="00022C8E" w:rsidRPr="007747AA" w:rsidRDefault="00022C8E" w:rsidP="00022C8E">
            <w:pPr>
              <w:jc w:val="center"/>
              <w:rPr>
                <w:rFonts w:cstheme="minorHAnsi"/>
                <w:b/>
                <w:sz w:val="22"/>
                <w:szCs w:val="20"/>
              </w:rPr>
            </w:pPr>
            <w:r w:rsidRPr="007747AA">
              <w:rPr>
                <w:rFonts w:cstheme="minorHAnsi"/>
                <w:b/>
                <w:sz w:val="22"/>
                <w:szCs w:val="20"/>
              </w:rPr>
              <w:t>Task</w:t>
            </w:r>
          </w:p>
        </w:tc>
        <w:tc>
          <w:tcPr>
            <w:tcW w:w="1216" w:type="dxa"/>
            <w:shd w:val="clear" w:color="auto" w:fill="92CDDC" w:themeFill="accent5" w:themeFillTint="99"/>
            <w:vAlign w:val="center"/>
          </w:tcPr>
          <w:p w:rsidR="00022C8E" w:rsidRPr="007747AA" w:rsidRDefault="00022C8E" w:rsidP="00022C8E">
            <w:pPr>
              <w:jc w:val="center"/>
              <w:rPr>
                <w:rFonts w:cstheme="minorHAnsi"/>
                <w:b/>
                <w:sz w:val="22"/>
                <w:szCs w:val="20"/>
              </w:rPr>
            </w:pPr>
            <w:r w:rsidRPr="007747AA">
              <w:rPr>
                <w:rFonts w:cstheme="minorHAnsi"/>
                <w:b/>
                <w:sz w:val="22"/>
                <w:szCs w:val="20"/>
              </w:rPr>
              <w:t>Complete?</w:t>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rPr>
                <w:rFonts w:cstheme="minorHAnsi"/>
                <w:sz w:val="20"/>
                <w:szCs w:val="20"/>
              </w:rPr>
            </w:pPr>
            <w:r w:rsidRPr="00973D5A">
              <w:rPr>
                <w:rFonts w:cstheme="minorHAnsi"/>
                <w:sz w:val="20"/>
                <w:szCs w:val="20"/>
              </w:rPr>
              <w:t>A report card on preparedness for moderate surge by healthcare provider category has been developed.</w:t>
            </w:r>
            <w:r>
              <w:rPr>
                <w:rFonts w:cstheme="minorHAnsi"/>
                <w:sz w:val="20"/>
                <w:szCs w:val="20"/>
              </w:rPr>
              <w:t xml:space="preserve"> (</w:t>
            </w:r>
            <w:r w:rsidRPr="0087409A">
              <w:rPr>
                <w:rFonts w:cstheme="minorHAnsi"/>
                <w:i/>
                <w:sz w:val="20"/>
                <w:szCs w:val="20"/>
              </w:rPr>
              <w:t>Worksheet 4.5</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jc w:val="center"/>
              <w:rPr>
                <w:rFonts w:cs="Calibri"/>
                <w:sz w:val="20"/>
                <w:szCs w:val="20"/>
              </w:rPr>
            </w:pPr>
            <w:r w:rsidRPr="00973D5A">
              <w:rPr>
                <w:rFonts w:cs="Calibri"/>
                <w:sz w:val="20"/>
                <w:szCs w:val="20"/>
              </w:rPr>
              <w:sym w:font="Wingdings" w:char="F06F"/>
            </w:r>
          </w:p>
        </w:tc>
      </w:tr>
    </w:tbl>
    <w:p w:rsidR="00022C8E" w:rsidRDefault="00022C8E" w:rsidP="00022C8E"/>
    <w:p w:rsidR="00022C8E" w:rsidRDefault="00022C8E" w:rsidP="00022C8E">
      <w:pPr>
        <w:spacing w:after="120"/>
      </w:pPr>
      <w:r w:rsidRPr="007747AA">
        <w:rPr>
          <w:rFonts w:cstheme="minorHAnsi"/>
          <w:b/>
          <w:sz w:val="28"/>
        </w:rPr>
        <w:t>Coalition Briefing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022C8E" w:rsidRPr="00CD18E8" w:rsidTr="00022C8E">
        <w:trPr>
          <w:cantSplit/>
          <w:tblHeader/>
        </w:trPr>
        <w:tc>
          <w:tcPr>
            <w:tcW w:w="8367" w:type="dxa"/>
            <w:shd w:val="clear" w:color="auto" w:fill="92CDDC" w:themeFill="accent5" w:themeFillTint="99"/>
            <w:tcMar>
              <w:top w:w="58" w:type="dxa"/>
              <w:left w:w="115" w:type="dxa"/>
              <w:bottom w:w="58" w:type="dxa"/>
              <w:right w:w="115" w:type="dxa"/>
            </w:tcMar>
            <w:vAlign w:val="center"/>
          </w:tcPr>
          <w:p w:rsidR="00022C8E" w:rsidRPr="00CC1DED" w:rsidRDefault="00022C8E" w:rsidP="00022C8E">
            <w:pPr>
              <w:jc w:val="center"/>
              <w:rPr>
                <w:rFonts w:cstheme="minorHAnsi"/>
                <w:b/>
                <w:sz w:val="22"/>
                <w:szCs w:val="20"/>
              </w:rPr>
            </w:pPr>
            <w:r w:rsidRPr="00CC1DED">
              <w:rPr>
                <w:rFonts w:cstheme="minorHAnsi"/>
                <w:b/>
                <w:sz w:val="22"/>
                <w:szCs w:val="20"/>
              </w:rPr>
              <w:t>Task</w:t>
            </w:r>
          </w:p>
        </w:tc>
        <w:tc>
          <w:tcPr>
            <w:tcW w:w="1216" w:type="dxa"/>
            <w:shd w:val="clear" w:color="auto" w:fill="92CDDC" w:themeFill="accent5" w:themeFillTint="99"/>
            <w:vAlign w:val="center"/>
          </w:tcPr>
          <w:p w:rsidR="00022C8E" w:rsidRPr="00CC1DED" w:rsidRDefault="00022C8E" w:rsidP="00022C8E">
            <w:pPr>
              <w:jc w:val="center"/>
              <w:rPr>
                <w:rFonts w:cstheme="minorHAnsi"/>
                <w:b/>
                <w:sz w:val="22"/>
                <w:szCs w:val="20"/>
              </w:rPr>
            </w:pPr>
            <w:r w:rsidRPr="00CC1DED">
              <w:rPr>
                <w:rFonts w:cstheme="minorHAnsi"/>
                <w:b/>
                <w:sz w:val="22"/>
                <w:szCs w:val="20"/>
              </w:rPr>
              <w:t>Complete?</w:t>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rPr>
                <w:rFonts w:cstheme="minorHAnsi"/>
                <w:sz w:val="20"/>
                <w:szCs w:val="20"/>
              </w:rPr>
            </w:pPr>
            <w:r w:rsidRPr="00973D5A">
              <w:rPr>
                <w:rFonts w:cstheme="minorHAnsi"/>
                <w:sz w:val="20"/>
                <w:szCs w:val="20"/>
              </w:rPr>
              <w:t>A short description of the healthcare provider survey process has been developed</w:t>
            </w:r>
            <w:r>
              <w:rPr>
                <w:rFonts w:cstheme="minorHAnsi"/>
                <w:sz w:val="20"/>
                <w:szCs w:val="20"/>
              </w:rPr>
              <w:t>. (</w:t>
            </w:r>
            <w:r w:rsidRPr="00ED041F">
              <w:rPr>
                <w:rFonts w:cstheme="minorHAnsi"/>
                <w:i/>
                <w:sz w:val="20"/>
                <w:szCs w:val="20"/>
              </w:rPr>
              <w:t>Worksheet 4.</w:t>
            </w:r>
            <w:r>
              <w:rPr>
                <w:rFonts w:cstheme="minorHAnsi"/>
                <w:i/>
                <w:sz w:val="20"/>
                <w:szCs w:val="20"/>
              </w:rPr>
              <w:t>6</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jc w:val="center"/>
              <w:rPr>
                <w:rFonts w:cs="Calibri"/>
                <w:sz w:val="20"/>
                <w:szCs w:val="20"/>
              </w:rPr>
            </w:pPr>
            <w:r w:rsidRPr="00973D5A">
              <w:rPr>
                <w:rFonts w:cs="Calibr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rPr>
                <w:rFonts w:cstheme="minorHAnsi"/>
                <w:sz w:val="20"/>
                <w:szCs w:val="20"/>
              </w:rPr>
            </w:pPr>
            <w:r w:rsidRPr="00973D5A">
              <w:rPr>
                <w:rFonts w:cstheme="minorHAnsi"/>
                <w:sz w:val="20"/>
                <w:szCs w:val="20"/>
              </w:rPr>
              <w:t>The community coalition has been briefed on the survey process and the moderate surge planning report card</w:t>
            </w:r>
            <w:r>
              <w:rPr>
                <w:rFonts w:cstheme="minorHAnsi"/>
                <w:sz w:val="20"/>
                <w:szCs w:val="20"/>
              </w:rPr>
              <w:t>.</w:t>
            </w:r>
          </w:p>
        </w:tc>
        <w:tc>
          <w:tcPr>
            <w:tcW w:w="1216" w:type="dxa"/>
            <w:tcMar>
              <w:top w:w="58" w:type="dxa"/>
              <w:left w:w="115" w:type="dxa"/>
              <w:bottom w:w="58" w:type="dxa"/>
              <w:right w:w="115" w:type="dxa"/>
            </w:tcMar>
            <w:vAlign w:val="center"/>
          </w:tcPr>
          <w:p w:rsidR="00022C8E" w:rsidRPr="00973D5A" w:rsidRDefault="00022C8E" w:rsidP="00022C8E">
            <w:pPr>
              <w:jc w:val="center"/>
              <w:rPr>
                <w:rFonts w:cs="Calibri"/>
                <w:sz w:val="20"/>
                <w:szCs w:val="20"/>
              </w:rPr>
            </w:pPr>
            <w:r w:rsidRPr="00973D5A">
              <w:rPr>
                <w:rFonts w:cs="Calibr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rPr>
                <w:rFonts w:cstheme="minorHAnsi"/>
                <w:sz w:val="20"/>
                <w:szCs w:val="20"/>
              </w:rPr>
            </w:pPr>
            <w:r w:rsidRPr="00973D5A">
              <w:rPr>
                <w:rFonts w:cs="Calibri"/>
                <w:sz w:val="20"/>
                <w:szCs w:val="20"/>
              </w:rPr>
              <w:t>Deficiencies, issues, and gaps have been identified, discussed, prioritized, and assigned to a person(s) or group for follow-up</w:t>
            </w:r>
            <w:r>
              <w:rPr>
                <w:rFonts w:cs="Calibri"/>
                <w:sz w:val="20"/>
                <w:szCs w:val="20"/>
              </w:rPr>
              <w:t>. (</w:t>
            </w:r>
            <w:r w:rsidRPr="00ED041F">
              <w:rPr>
                <w:rFonts w:cs="Calibri"/>
                <w:i/>
                <w:sz w:val="20"/>
                <w:szCs w:val="20"/>
              </w:rPr>
              <w:t>Worksheet 4.</w:t>
            </w:r>
            <w:r>
              <w:rPr>
                <w:rFonts w:cs="Calibri"/>
                <w:i/>
                <w:sz w:val="20"/>
                <w:szCs w:val="20"/>
              </w:rPr>
              <w:t>7</w:t>
            </w:r>
            <w:r>
              <w:rPr>
                <w:rFonts w:cs="Calibri"/>
                <w:sz w:val="20"/>
                <w:szCs w:val="20"/>
              </w:rPr>
              <w:t>)</w:t>
            </w:r>
          </w:p>
        </w:tc>
        <w:tc>
          <w:tcPr>
            <w:tcW w:w="1216" w:type="dxa"/>
            <w:tcMar>
              <w:top w:w="58" w:type="dxa"/>
              <w:left w:w="115" w:type="dxa"/>
              <w:bottom w:w="58" w:type="dxa"/>
              <w:right w:w="115" w:type="dxa"/>
            </w:tcMar>
            <w:vAlign w:val="center"/>
          </w:tcPr>
          <w:p w:rsidR="00022C8E" w:rsidRPr="00973D5A" w:rsidRDefault="00022C8E" w:rsidP="00022C8E">
            <w:pPr>
              <w:jc w:val="center"/>
              <w:rPr>
                <w:rFonts w:cs="Calibri"/>
                <w:sz w:val="20"/>
                <w:szCs w:val="20"/>
              </w:rPr>
            </w:pPr>
            <w:r w:rsidRPr="00973D5A">
              <w:rPr>
                <w:rFonts w:cs="Calibri"/>
                <w:sz w:val="20"/>
                <w:szCs w:val="20"/>
              </w:rPr>
              <w:sym w:font="Wingdings" w:char="F06F"/>
            </w:r>
          </w:p>
        </w:tc>
      </w:tr>
      <w:tr w:rsidR="00022C8E" w:rsidRPr="00973D5A" w:rsidTr="00022C8E">
        <w:trPr>
          <w:cantSplit/>
        </w:trPr>
        <w:tc>
          <w:tcPr>
            <w:tcW w:w="8367" w:type="dxa"/>
            <w:tcMar>
              <w:top w:w="58" w:type="dxa"/>
              <w:left w:w="115" w:type="dxa"/>
              <w:bottom w:w="58" w:type="dxa"/>
              <w:right w:w="115" w:type="dxa"/>
            </w:tcMar>
          </w:tcPr>
          <w:p w:rsidR="00022C8E" w:rsidRPr="00973D5A" w:rsidRDefault="00022C8E" w:rsidP="00022C8E">
            <w:pPr>
              <w:rPr>
                <w:rFonts w:cs="Calibri"/>
                <w:sz w:val="20"/>
                <w:szCs w:val="20"/>
              </w:rPr>
            </w:pPr>
            <w:r w:rsidRPr="00973D5A">
              <w:rPr>
                <w:rFonts w:cs="Calibri"/>
                <w:sz w:val="20"/>
                <w:szCs w:val="20"/>
              </w:rPr>
              <w:t>Deficiencies, issues, and gaps given high priority for resolution have been resolved</w:t>
            </w:r>
            <w:r>
              <w:rPr>
                <w:rFonts w:cs="Calibri"/>
                <w:sz w:val="20"/>
                <w:szCs w:val="20"/>
              </w:rPr>
              <w:t>.</w:t>
            </w:r>
          </w:p>
        </w:tc>
        <w:tc>
          <w:tcPr>
            <w:tcW w:w="1216" w:type="dxa"/>
            <w:tcMar>
              <w:top w:w="58" w:type="dxa"/>
              <w:left w:w="115" w:type="dxa"/>
              <w:bottom w:w="58" w:type="dxa"/>
              <w:right w:w="115" w:type="dxa"/>
            </w:tcMar>
            <w:vAlign w:val="center"/>
          </w:tcPr>
          <w:p w:rsidR="00022C8E" w:rsidRPr="00973D5A" w:rsidRDefault="00022C8E" w:rsidP="00022C8E">
            <w:pPr>
              <w:jc w:val="center"/>
              <w:rPr>
                <w:rFonts w:cs="Calibri"/>
                <w:sz w:val="20"/>
                <w:szCs w:val="20"/>
              </w:rPr>
            </w:pPr>
            <w:r w:rsidRPr="00973D5A">
              <w:rPr>
                <w:rFonts w:cs="Calibri"/>
                <w:sz w:val="20"/>
                <w:szCs w:val="20"/>
              </w:rPr>
              <w:sym w:font="Wingdings" w:char="F06F"/>
            </w:r>
          </w:p>
        </w:tc>
      </w:tr>
    </w:tbl>
    <w:p w:rsidR="00022C8E" w:rsidRDefault="00022C8E" w:rsidP="00022C8E">
      <w:pPr>
        <w:sectPr w:rsidR="00022C8E" w:rsidSect="00022C8E">
          <w:pgSz w:w="12240" w:h="15840"/>
          <w:pgMar w:top="720" w:right="1440" w:bottom="720" w:left="1440" w:header="720" w:footer="720" w:gutter="0"/>
          <w:cols w:space="720"/>
          <w:docGrid w:linePitch="360"/>
        </w:sectPr>
      </w:pPr>
    </w:p>
    <w:p w:rsidR="00022C8E" w:rsidRPr="00B65302" w:rsidRDefault="00022C8E" w:rsidP="00022C8E">
      <w:pPr>
        <w:pStyle w:val="Heading2"/>
      </w:pPr>
      <w:r w:rsidRPr="00B65302">
        <w:lastRenderedPageBreak/>
        <w:t>Conclusion</w:t>
      </w:r>
    </w:p>
    <w:p w:rsidR="00022C8E" w:rsidRDefault="00022C8E" w:rsidP="00022C8E">
      <w:pPr>
        <w:rPr>
          <w:rFonts w:cstheme="minorHAnsi"/>
        </w:rPr>
      </w:pPr>
      <w:r>
        <w:rPr>
          <w:rFonts w:cstheme="minorHAnsi"/>
        </w:rPr>
        <w:t xml:space="preserve">Working through this chapter undoubtedly has been a time-consuming process, but a process you needed to complete before you and your planning team can move on to the next chapter in the </w:t>
      </w:r>
      <w:r>
        <w:rPr>
          <w:rFonts w:cstheme="minorHAnsi"/>
          <w:i/>
        </w:rPr>
        <w:t>Framework</w:t>
      </w:r>
      <w:r>
        <w:rPr>
          <w:rFonts w:cstheme="minorHAnsi"/>
        </w:rPr>
        <w:t xml:space="preserve">. </w:t>
      </w:r>
      <w:r w:rsidRPr="00D3310B">
        <w:rPr>
          <w:rFonts w:cstheme="minorHAnsi"/>
        </w:rPr>
        <w:t xml:space="preserve">If you have </w:t>
      </w:r>
      <w:r>
        <w:rPr>
          <w:rFonts w:cstheme="minorHAnsi"/>
        </w:rPr>
        <w:t xml:space="preserve">identified </w:t>
      </w:r>
      <w:r w:rsidRPr="00D3310B">
        <w:rPr>
          <w:rFonts w:cstheme="minorHAnsi"/>
        </w:rPr>
        <w:t xml:space="preserve">major </w:t>
      </w:r>
      <w:r>
        <w:rPr>
          <w:rFonts w:cstheme="minorHAnsi"/>
        </w:rPr>
        <w:t xml:space="preserve">gaps in planning or other </w:t>
      </w:r>
      <w:r w:rsidRPr="00D3310B">
        <w:rPr>
          <w:rFonts w:cstheme="minorHAnsi"/>
        </w:rPr>
        <w:t>issues</w:t>
      </w:r>
      <w:r>
        <w:rPr>
          <w:rFonts w:cstheme="minorHAnsi"/>
        </w:rPr>
        <w:t xml:space="preserve"> with regard to the preparedness level for moderate surge in your community's healthcare providers</w:t>
      </w:r>
      <w:r w:rsidRPr="00D3310B">
        <w:rPr>
          <w:rFonts w:cstheme="minorHAnsi"/>
        </w:rPr>
        <w:t xml:space="preserve">, you </w:t>
      </w:r>
      <w:r>
        <w:rPr>
          <w:rFonts w:cstheme="minorHAnsi"/>
        </w:rPr>
        <w:t>should</w:t>
      </w:r>
      <w:r w:rsidRPr="00D3310B">
        <w:rPr>
          <w:rFonts w:cstheme="minorHAnsi"/>
        </w:rPr>
        <w:t xml:space="preserve"> address them before trying to </w:t>
      </w:r>
      <w:r>
        <w:rPr>
          <w:rFonts w:cstheme="minorHAnsi"/>
        </w:rPr>
        <w:t xml:space="preserve">move further in the </w:t>
      </w:r>
      <w:r>
        <w:rPr>
          <w:rFonts w:cstheme="minorHAnsi"/>
          <w:i/>
        </w:rPr>
        <w:t>Framework</w:t>
      </w:r>
      <w:r w:rsidRPr="00D3310B">
        <w:rPr>
          <w:rFonts w:cstheme="minorHAnsi"/>
        </w:rPr>
        <w:t>.</w:t>
      </w:r>
    </w:p>
    <w:p w:rsidR="00022C8E" w:rsidRDefault="00022C8E" w:rsidP="00022C8E">
      <w:pPr>
        <w:rPr>
          <w:rFonts w:cstheme="minorHAnsi"/>
        </w:rPr>
      </w:pPr>
    </w:p>
    <w:p w:rsidR="00022C8E" w:rsidRDefault="00022C8E" w:rsidP="00022C8E">
      <w:pPr>
        <w:rPr>
          <w:rFonts w:cs="Arial"/>
          <w:spacing w:val="-1"/>
          <w:szCs w:val="24"/>
        </w:rPr>
      </w:pPr>
      <w:r>
        <w:rPr>
          <w:rFonts w:cstheme="minorHAnsi"/>
          <w:szCs w:val="24"/>
        </w:rPr>
        <w:t xml:space="preserve">If you think that your planning team and community coalition have helped your community's healthcare providers to prepare for moderate surge, please go to the next chapter to begin working on your community's preparedness for heavy surge, which is defined as an increase in patients and healthcare demand that cannot </w:t>
      </w:r>
      <w:r w:rsidRPr="0087500E">
        <w:rPr>
          <w:rFonts w:cs="Arial"/>
          <w:spacing w:val="-1"/>
          <w:szCs w:val="24"/>
        </w:rPr>
        <w:t>be managed on a daily basis</w:t>
      </w:r>
      <w:r>
        <w:rPr>
          <w:rFonts w:cs="Arial"/>
          <w:spacing w:val="-1"/>
          <w:szCs w:val="24"/>
        </w:rPr>
        <w:t xml:space="preserve"> and interrupts day-to-day healthcare services.</w:t>
      </w:r>
    </w:p>
    <w:p w:rsidR="00022C8E" w:rsidRDefault="00022C8E" w:rsidP="00022C8E">
      <w:pPr>
        <w:rPr>
          <w:rFonts w:cstheme="minorHAnsi"/>
          <w:color w:val="C0504D" w:themeColor="accent2"/>
          <w:sz w:val="32"/>
          <w:szCs w:val="24"/>
        </w:rPr>
        <w:sectPr w:rsidR="00022C8E" w:rsidSect="00022C8E">
          <w:pgSz w:w="12240" w:h="15840"/>
          <w:pgMar w:top="720" w:right="1440" w:bottom="720" w:left="1440" w:header="720" w:footer="720" w:gutter="0"/>
          <w:cols w:space="720"/>
          <w:docGrid w:linePitch="360"/>
        </w:sectPr>
      </w:pPr>
    </w:p>
    <w:p w:rsidR="00022C8E" w:rsidRPr="00921196" w:rsidRDefault="00022C8E" w:rsidP="00022C8E">
      <w:pPr>
        <w:pStyle w:val="Heading2"/>
      </w:pPr>
      <w:r w:rsidRPr="00921196">
        <w:lastRenderedPageBreak/>
        <w:t>References and Resources</w:t>
      </w:r>
    </w:p>
    <w:p w:rsidR="00022C8E" w:rsidRPr="006F403C" w:rsidRDefault="00022C8E" w:rsidP="00022C8E">
      <w:pPr>
        <w:rPr>
          <w:b/>
        </w:rPr>
      </w:pPr>
      <w:r w:rsidRPr="006F403C">
        <w:rPr>
          <w:b/>
        </w:rPr>
        <w:t>CDC Office of Public Health Preparedness and Response, Healthcare Preparedness Activity, Planning Resources by Setting</w:t>
      </w:r>
    </w:p>
    <w:p w:rsidR="00022C8E" w:rsidRDefault="005F66EA" w:rsidP="00022C8E">
      <w:pPr>
        <w:spacing w:after="120"/>
      </w:pPr>
      <w:hyperlink r:id="rId14" w:tooltip="CDC Office of Public Health Preparedness and Response, Healthcare Preparedness Activity, Planning Resources by Setting" w:history="1">
        <w:r w:rsidR="00022C8E" w:rsidRPr="00F848AA">
          <w:rPr>
            <w:rStyle w:val="Hyperlink"/>
          </w:rPr>
          <w:t>http://www.cdc.gov/phpr/healthcare/planning.htm</w:t>
        </w:r>
      </w:hyperlink>
    </w:p>
    <w:p w:rsidR="00022C8E" w:rsidRPr="00C22F5D" w:rsidRDefault="00022C8E" w:rsidP="00022C8E">
      <w:r w:rsidRPr="00C22F5D">
        <w:rPr>
          <w:color w:val="000000"/>
          <w:lang w:val="en"/>
        </w:rPr>
        <w:t>CDC has provided a list of resources to help healthcare facilit</w:t>
      </w:r>
      <w:r>
        <w:rPr>
          <w:color w:val="000000"/>
          <w:lang w:val="en"/>
        </w:rPr>
        <w:t>y personnel</w:t>
      </w:r>
      <w:r w:rsidRPr="00C22F5D">
        <w:rPr>
          <w:color w:val="000000"/>
          <w:lang w:val="en"/>
        </w:rPr>
        <w:t xml:space="preserve"> plan for possible public health emergencies. These tools are intended for healthcare planners within the specified settings</w:t>
      </w:r>
      <w:r>
        <w:rPr>
          <w:color w:val="000000"/>
          <w:lang w:val="en"/>
        </w:rPr>
        <w:t>, such as</w:t>
      </w:r>
      <w:r w:rsidRPr="00C22F5D">
        <w:rPr>
          <w:color w:val="000000"/>
          <w:lang w:val="en"/>
        </w:rPr>
        <w:t xml:space="preserve"> hospitals, urgent care and long-term care</w:t>
      </w:r>
      <w:r>
        <w:rPr>
          <w:color w:val="000000"/>
          <w:lang w:val="en"/>
        </w:rPr>
        <w:t>,</w:t>
      </w:r>
      <w:r w:rsidRPr="00C22F5D">
        <w:rPr>
          <w:color w:val="000000"/>
          <w:lang w:val="en"/>
        </w:rPr>
        <w:t xml:space="preserve"> who are tasked with ensuring their facility is prepared to respond to a public health emergency.</w:t>
      </w:r>
    </w:p>
    <w:p w:rsidR="00022C8E" w:rsidRPr="00C22F5D" w:rsidRDefault="00022C8E" w:rsidP="00022C8E"/>
    <w:p w:rsidR="00022C8E" w:rsidRPr="005B0618" w:rsidRDefault="00022C8E" w:rsidP="00022C8E">
      <w:pPr>
        <w:rPr>
          <w:rFonts w:cstheme="minorHAnsi"/>
          <w:b/>
        </w:rPr>
      </w:pPr>
      <w:r w:rsidRPr="005B0618">
        <w:rPr>
          <w:rFonts w:cstheme="minorHAnsi"/>
          <w:b/>
        </w:rPr>
        <w:t>Coordinating Call Centers for Responding to Pandemic Influenza and Other Public Health Emergencies: A Workbook for State and Local Planners</w:t>
      </w:r>
    </w:p>
    <w:p w:rsidR="00022C8E" w:rsidRDefault="005F66EA" w:rsidP="00022C8E">
      <w:pPr>
        <w:spacing w:after="120"/>
        <w:rPr>
          <w:rFonts w:cstheme="minorHAnsi"/>
        </w:rPr>
      </w:pPr>
      <w:hyperlink r:id="rId15" w:tooltip="Coordinating Call Centers for Responding to Pandemic Influenza and Other Public Health Emergencies: A Workbook for State and Local Planners" w:history="1">
        <w:r w:rsidR="00022C8E" w:rsidRPr="00F848AA">
          <w:rPr>
            <w:rStyle w:val="Hyperlink"/>
            <w:rFonts w:cstheme="minorHAnsi"/>
          </w:rPr>
          <w:t>http://www.cdc.gov/phpr/healthcare/documents/FinalCallCenterWorkbookForWeb.pdf</w:t>
        </w:r>
      </w:hyperlink>
    </w:p>
    <w:p w:rsidR="00022C8E" w:rsidRDefault="00022C8E" w:rsidP="00022C8E">
      <w:pPr>
        <w:rPr>
          <w:rStyle w:val="Emphasis"/>
          <w:i w:val="0"/>
          <w:color w:val="000000"/>
          <w:lang w:val="en"/>
        </w:rPr>
      </w:pPr>
      <w:r w:rsidRPr="000F33A9">
        <w:rPr>
          <w:rStyle w:val="Emphasis"/>
          <w:color w:val="000000"/>
          <w:lang w:val="en"/>
        </w:rPr>
        <w:t>This CDC workbook provides a six-step process of developing a coordinated call center system</w:t>
      </w:r>
      <w:r>
        <w:rPr>
          <w:rStyle w:val="Emphasis"/>
          <w:color w:val="000000"/>
          <w:lang w:val="en"/>
        </w:rPr>
        <w:t xml:space="preserve"> and </w:t>
      </w:r>
      <w:r w:rsidRPr="00353D0F">
        <w:rPr>
          <w:rStyle w:val="Emphasis"/>
          <w:color w:val="000000"/>
          <w:lang w:val="en"/>
        </w:rPr>
        <w:t>includes worksheets to fill out through each step of the development process.</w:t>
      </w:r>
    </w:p>
    <w:p w:rsidR="00022C8E" w:rsidRDefault="00022C8E" w:rsidP="00022C8E">
      <w:pPr>
        <w:rPr>
          <w:rStyle w:val="Emphasis"/>
          <w:i w:val="0"/>
          <w:color w:val="000000"/>
          <w:lang w:val="en"/>
        </w:rPr>
      </w:pPr>
    </w:p>
    <w:p w:rsidR="00022C8E" w:rsidRPr="005B0618" w:rsidRDefault="00022C8E" w:rsidP="00022C8E">
      <w:pPr>
        <w:rPr>
          <w:b/>
          <w:lang w:val="en"/>
        </w:rPr>
      </w:pPr>
      <w:r w:rsidRPr="005B0618">
        <w:rPr>
          <w:b/>
          <w:lang w:val="en"/>
        </w:rPr>
        <w:t>Coordinating Pediatric Medical Care During an Influenza Pandemic</w:t>
      </w:r>
      <w:r>
        <w:rPr>
          <w:b/>
          <w:lang w:val="en"/>
        </w:rPr>
        <w:t>: Hospital</w:t>
      </w:r>
      <w:r w:rsidRPr="005B0618">
        <w:rPr>
          <w:b/>
          <w:lang w:val="en"/>
        </w:rPr>
        <w:t xml:space="preserve"> Workbook</w:t>
      </w:r>
    </w:p>
    <w:p w:rsidR="00022C8E" w:rsidRDefault="005F66EA" w:rsidP="00022C8E">
      <w:pPr>
        <w:spacing w:after="120"/>
        <w:rPr>
          <w:rStyle w:val="Emphasis"/>
          <w:i w:val="0"/>
          <w:color w:val="000000"/>
          <w:lang w:val="en"/>
        </w:rPr>
      </w:pPr>
      <w:hyperlink r:id="rId16" w:tooltip="Coordinating Pediatric Medical Care During an Influenza Pandemic Workbook" w:history="1">
        <w:r w:rsidR="00022C8E" w:rsidRPr="00F848AA">
          <w:rPr>
            <w:rStyle w:val="Hyperlink"/>
            <w:lang w:val="en"/>
          </w:rPr>
          <w:t>http://www.cdc.gov/phpr/healthcare/documents/hospital_workbook.pdf</w:t>
        </w:r>
      </w:hyperlink>
    </w:p>
    <w:p w:rsidR="00022C8E" w:rsidRDefault="00022C8E" w:rsidP="00022C8E">
      <w:pPr>
        <w:rPr>
          <w:rStyle w:val="Emphasis"/>
          <w:i w:val="0"/>
          <w:color w:val="000000"/>
          <w:lang w:val="en"/>
        </w:rPr>
      </w:pPr>
      <w:r w:rsidRPr="006960DC">
        <w:rPr>
          <w:rStyle w:val="Emphasis"/>
          <w:color w:val="000000"/>
          <w:lang w:val="en"/>
        </w:rPr>
        <w:t>This CDC workbook is intended to assist hospitals with coordinating medical care for pediatric influenza-like illness within their communities. This tool can be adapted for use during pandemic spread of a novel influenza virus.</w:t>
      </w:r>
    </w:p>
    <w:p w:rsidR="00022C8E" w:rsidRDefault="00022C8E" w:rsidP="00022C8E">
      <w:pPr>
        <w:rPr>
          <w:rStyle w:val="Emphasis"/>
          <w:i w:val="0"/>
          <w:color w:val="000000"/>
          <w:lang w:val="en"/>
        </w:rPr>
      </w:pPr>
    </w:p>
    <w:p w:rsidR="00022C8E" w:rsidRPr="00B704EE" w:rsidRDefault="00022C8E" w:rsidP="00022C8E">
      <w:pPr>
        <w:rPr>
          <w:b/>
          <w:lang w:val="en"/>
        </w:rPr>
      </w:pPr>
      <w:r w:rsidRPr="00B704EE">
        <w:rPr>
          <w:b/>
          <w:lang w:val="en"/>
        </w:rPr>
        <w:t xml:space="preserve">Hospital All-Hazards </w:t>
      </w:r>
      <w:r>
        <w:rPr>
          <w:b/>
          <w:lang w:val="en"/>
        </w:rPr>
        <w:t>Self-</w:t>
      </w:r>
      <w:r w:rsidRPr="00B704EE">
        <w:rPr>
          <w:b/>
          <w:lang w:val="en"/>
        </w:rPr>
        <w:t>Assessment Interactive Tool</w:t>
      </w:r>
    </w:p>
    <w:p w:rsidR="00022C8E" w:rsidRDefault="005F66EA" w:rsidP="00022C8E">
      <w:pPr>
        <w:spacing w:after="120"/>
        <w:rPr>
          <w:rStyle w:val="Emphasis"/>
          <w:i w:val="0"/>
          <w:color w:val="000000"/>
          <w:lang w:val="en"/>
        </w:rPr>
      </w:pPr>
      <w:hyperlink r:id="rId17" w:tooltip="Hospital All-Hazards Assessment Interactive Tool" w:history="1">
        <w:r w:rsidR="00022C8E" w:rsidRPr="00F848AA">
          <w:rPr>
            <w:rStyle w:val="Hyperlink"/>
            <w:lang w:val="en"/>
          </w:rPr>
          <w:t>http://www.cdc.gov/phpr/healthcare/documents/DSNS-HAH_Portfolio.Final.pdf</w:t>
        </w:r>
      </w:hyperlink>
    </w:p>
    <w:p w:rsidR="00022C8E" w:rsidRPr="00D21B7D" w:rsidRDefault="00022C8E" w:rsidP="00022C8E">
      <w:pPr>
        <w:rPr>
          <w:rFonts w:cstheme="minorHAnsi"/>
          <w:i/>
          <w:szCs w:val="24"/>
        </w:rPr>
      </w:pPr>
      <w:r w:rsidRPr="00D21B7D">
        <w:rPr>
          <w:rStyle w:val="Emphasis"/>
          <w:color w:val="000000"/>
          <w:szCs w:val="24"/>
          <w:lang w:val="en"/>
        </w:rPr>
        <w:t xml:space="preserve">This interactive tool is designed to help </w:t>
      </w:r>
      <w:r>
        <w:rPr>
          <w:rStyle w:val="Emphasis"/>
          <w:color w:val="000000"/>
          <w:szCs w:val="24"/>
          <w:lang w:val="en"/>
        </w:rPr>
        <w:t>hospital personnel</w:t>
      </w:r>
      <w:r w:rsidRPr="00D21B7D">
        <w:rPr>
          <w:rStyle w:val="Emphasis"/>
          <w:color w:val="000000"/>
          <w:szCs w:val="24"/>
          <w:lang w:val="en"/>
        </w:rPr>
        <w:t xml:space="preserve"> assess and identify potential gaps in </w:t>
      </w:r>
      <w:r>
        <w:rPr>
          <w:rStyle w:val="Emphasis"/>
          <w:color w:val="000000"/>
          <w:szCs w:val="24"/>
          <w:lang w:val="en"/>
        </w:rPr>
        <w:t>thei</w:t>
      </w:r>
      <w:r w:rsidRPr="00D21B7D">
        <w:rPr>
          <w:rStyle w:val="Emphasis"/>
          <w:color w:val="000000"/>
          <w:szCs w:val="24"/>
          <w:lang w:val="en"/>
        </w:rPr>
        <w:t xml:space="preserve">r facility's all-hazards emergency plan(s). The tool is </w:t>
      </w:r>
      <w:r>
        <w:rPr>
          <w:rStyle w:val="Emphasis"/>
          <w:color w:val="000000"/>
          <w:szCs w:val="24"/>
          <w:lang w:val="en"/>
        </w:rPr>
        <w:t>intended for use by</w:t>
      </w:r>
      <w:r w:rsidRPr="00D21B7D">
        <w:rPr>
          <w:rStyle w:val="Emphasis"/>
          <w:color w:val="000000"/>
          <w:szCs w:val="24"/>
          <w:lang w:val="en"/>
        </w:rPr>
        <w:t xml:space="preserve"> hospital preparedness staff, including planners, administrators, and other key personnel.</w:t>
      </w:r>
    </w:p>
    <w:p w:rsidR="00022C8E" w:rsidRDefault="00022C8E" w:rsidP="00022C8E">
      <w:pPr>
        <w:rPr>
          <w:rFonts w:cstheme="minorHAnsi"/>
        </w:rPr>
      </w:pPr>
    </w:p>
    <w:p w:rsidR="00022C8E" w:rsidRPr="00B704EE" w:rsidRDefault="00022C8E" w:rsidP="00022C8E">
      <w:pPr>
        <w:rPr>
          <w:rFonts w:cstheme="minorHAnsi"/>
          <w:b/>
        </w:rPr>
      </w:pPr>
      <w:r w:rsidRPr="00B704EE">
        <w:rPr>
          <w:rFonts w:cstheme="minorHAnsi"/>
          <w:b/>
        </w:rPr>
        <w:t>Hospital Discussion Guide for Pandemic Influenza Planning</w:t>
      </w:r>
    </w:p>
    <w:p w:rsidR="00022C8E" w:rsidRDefault="005F66EA" w:rsidP="00022C8E">
      <w:pPr>
        <w:spacing w:after="120"/>
        <w:rPr>
          <w:rFonts w:cstheme="minorHAnsi"/>
        </w:rPr>
      </w:pPr>
      <w:hyperlink r:id="rId18" w:tooltip="Hospital Discussion Guide for Pandemic Influenza Planning" w:history="1">
        <w:r w:rsidR="00022C8E" w:rsidRPr="00F848AA">
          <w:rPr>
            <w:rStyle w:val="Hyperlink"/>
            <w:rFonts w:cstheme="minorHAnsi"/>
          </w:rPr>
          <w:t>http://www.cdc.gov/phpr/healthcare/documents/Discussion_Guide_for_Hospitals.pdf</w:t>
        </w:r>
      </w:hyperlink>
    </w:p>
    <w:p w:rsidR="00022C8E" w:rsidRDefault="00022C8E" w:rsidP="00022C8E">
      <w:pPr>
        <w:rPr>
          <w:szCs w:val="24"/>
        </w:rPr>
        <w:sectPr w:rsidR="00022C8E" w:rsidSect="00022C8E">
          <w:pgSz w:w="12240" w:h="15840"/>
          <w:pgMar w:top="720" w:right="1440" w:bottom="720" w:left="1440" w:header="720" w:footer="720" w:gutter="0"/>
          <w:cols w:space="720"/>
          <w:docGrid w:linePitch="360"/>
        </w:sectPr>
      </w:pPr>
      <w:r w:rsidRPr="00490F5E">
        <w:rPr>
          <w:szCs w:val="24"/>
        </w:rPr>
        <w:t>This discussion guide is designed for a community hospital, with the focus being on those personnel within the hospital for whom pandemic influenza preparedness or response planning is a job responsibility.</w:t>
      </w:r>
    </w:p>
    <w:p w:rsidR="00022C8E" w:rsidRDefault="00022C8E" w:rsidP="00022C8E">
      <w:pPr>
        <w:rPr>
          <w:b/>
          <w:szCs w:val="24"/>
        </w:rPr>
      </w:pPr>
      <w:r w:rsidRPr="00B704EE">
        <w:rPr>
          <w:b/>
          <w:szCs w:val="24"/>
        </w:rPr>
        <w:lastRenderedPageBreak/>
        <w:t>Long-term, Home Health, and Hospice Care Planning Guide</w:t>
      </w:r>
    </w:p>
    <w:p w:rsidR="00022C8E" w:rsidRPr="00B704EE" w:rsidRDefault="00022C8E" w:rsidP="00022C8E">
      <w:pPr>
        <w:spacing w:after="120"/>
        <w:rPr>
          <w:szCs w:val="24"/>
        </w:rPr>
      </w:pPr>
      <w:r w:rsidRPr="00E43263">
        <w:rPr>
          <w:color w:val="0000FF"/>
          <w:szCs w:val="24"/>
        </w:rPr>
        <w:t>(</w:t>
      </w:r>
      <w:r>
        <w:rPr>
          <w:color w:val="0000FF"/>
          <w:szCs w:val="24"/>
        </w:rPr>
        <w:t>To be available soon</w:t>
      </w:r>
      <w:r w:rsidRPr="00E43263">
        <w:rPr>
          <w:color w:val="0000FF"/>
          <w:szCs w:val="24"/>
        </w:rPr>
        <w:t>)</w:t>
      </w:r>
    </w:p>
    <w:p w:rsidR="00022C8E" w:rsidRPr="00B11CBD" w:rsidRDefault="00022C8E" w:rsidP="00022C8E">
      <w:pPr>
        <w:rPr>
          <w:szCs w:val="24"/>
        </w:rPr>
      </w:pPr>
      <w:r w:rsidRPr="00B11CBD">
        <w:rPr>
          <w:szCs w:val="24"/>
        </w:rPr>
        <w:t xml:space="preserve">This guide </w:t>
      </w:r>
      <w:r w:rsidRPr="00B11CBD">
        <w:rPr>
          <w:rStyle w:val="A01"/>
          <w:color w:val="auto"/>
          <w:sz w:val="24"/>
          <w:szCs w:val="24"/>
        </w:rPr>
        <w:t xml:space="preserve">is designed to be used by a team of interested partners who are task oriented and focused on improving their </w:t>
      </w:r>
      <w:r w:rsidRPr="00B11CBD">
        <w:t xml:space="preserve">long-term, home health, or hospice care facility's/agency's preparedness for a public health emergency. It </w:t>
      </w:r>
      <w:r w:rsidRPr="00B11CBD">
        <w:rPr>
          <w:rStyle w:val="A01"/>
          <w:color w:val="auto"/>
          <w:sz w:val="24"/>
          <w:szCs w:val="24"/>
        </w:rPr>
        <w:t>focuses on six topic areas identified by meeting stakeholders: situational awareness, continuity of operations, facility/agency operations, crisis standards of care, staffing, and fatality management.</w:t>
      </w:r>
    </w:p>
    <w:p w:rsidR="00022C8E" w:rsidRDefault="00022C8E" w:rsidP="00022C8E">
      <w:pPr>
        <w:rPr>
          <w:szCs w:val="24"/>
        </w:rPr>
      </w:pPr>
    </w:p>
    <w:p w:rsidR="00022C8E" w:rsidRPr="00E43263" w:rsidRDefault="00022C8E" w:rsidP="00022C8E">
      <w:pPr>
        <w:rPr>
          <w:b/>
          <w:szCs w:val="24"/>
        </w:rPr>
      </w:pPr>
      <w:r w:rsidRPr="00E43263">
        <w:rPr>
          <w:b/>
          <w:szCs w:val="24"/>
        </w:rPr>
        <w:t>Medical Office Preparedness Planner, A Tool for Primary Care Provider Offices</w:t>
      </w:r>
    </w:p>
    <w:p w:rsidR="00022C8E" w:rsidRDefault="005F66EA" w:rsidP="00022C8E">
      <w:pPr>
        <w:spacing w:after="120"/>
        <w:rPr>
          <w:szCs w:val="24"/>
        </w:rPr>
      </w:pPr>
      <w:hyperlink r:id="rId19" w:tooltip="Medical Office Preparedness Planner, A Tool for Primary Care Provider Offices" w:history="1">
        <w:r w:rsidR="00022C8E" w:rsidRPr="00F848AA">
          <w:rPr>
            <w:rStyle w:val="Hyperlink"/>
            <w:szCs w:val="24"/>
          </w:rPr>
          <w:t>http://www.cdc.gov/phpr/healthcare/documents/Medical__Office_Preparedness_Planner.PDF</w:t>
        </w:r>
      </w:hyperlink>
    </w:p>
    <w:p w:rsidR="00022C8E" w:rsidRPr="00AC5445" w:rsidRDefault="00022C8E" w:rsidP="00022C8E">
      <w:pPr>
        <w:rPr>
          <w:iCs/>
          <w:color w:val="000000"/>
          <w:lang w:val="en"/>
        </w:rPr>
      </w:pPr>
      <w:r>
        <w:rPr>
          <w:rStyle w:val="Emphasis"/>
          <w:color w:val="000000"/>
          <w:lang w:val="en"/>
        </w:rPr>
        <w:t>This</w:t>
      </w:r>
      <w:r w:rsidRPr="00386B47">
        <w:rPr>
          <w:rStyle w:val="Emphasis"/>
          <w:color w:val="000000"/>
          <w:lang w:val="en"/>
        </w:rPr>
        <w:t xml:space="preserve"> tool </w:t>
      </w:r>
      <w:r>
        <w:rPr>
          <w:rStyle w:val="Emphasis"/>
          <w:color w:val="000000"/>
          <w:lang w:val="en"/>
        </w:rPr>
        <w:t xml:space="preserve">was developed by CDC </w:t>
      </w:r>
      <w:r w:rsidRPr="00386B47">
        <w:rPr>
          <w:rStyle w:val="Emphasis"/>
          <w:color w:val="000000"/>
          <w:lang w:val="en"/>
        </w:rPr>
        <w:t xml:space="preserve">for </w:t>
      </w:r>
      <w:r>
        <w:rPr>
          <w:rStyle w:val="Emphasis"/>
          <w:color w:val="000000"/>
          <w:lang w:val="en"/>
        </w:rPr>
        <w:t xml:space="preserve">primary care providers </w:t>
      </w:r>
      <w:r w:rsidRPr="00386B47">
        <w:rPr>
          <w:rStyle w:val="Emphasis"/>
          <w:color w:val="000000"/>
          <w:lang w:val="en"/>
        </w:rPr>
        <w:t xml:space="preserve">and office managers to use to develop a pandemic influenza plan for their office, and then integrate their plan into the broader community plan. Likewise, it can also help familiarize community partners, such as public health and emergency management, with the planning, preparations, and challenges facing </w:t>
      </w:r>
      <w:r>
        <w:rPr>
          <w:rStyle w:val="Emphasis"/>
          <w:color w:val="000000"/>
          <w:lang w:val="en"/>
        </w:rPr>
        <w:t>primary care provider</w:t>
      </w:r>
      <w:r w:rsidRPr="00386B47">
        <w:rPr>
          <w:rStyle w:val="Emphasis"/>
          <w:color w:val="000000"/>
          <w:lang w:val="en"/>
        </w:rPr>
        <w:t xml:space="preserve"> offices in the event of a pandemic. It can be tailored to any </w:t>
      </w:r>
      <w:r>
        <w:rPr>
          <w:rStyle w:val="Emphasis"/>
          <w:color w:val="000000"/>
          <w:lang w:val="en"/>
        </w:rPr>
        <w:t>primary care provider</w:t>
      </w:r>
      <w:r w:rsidRPr="00386B47">
        <w:rPr>
          <w:rStyle w:val="Emphasis"/>
          <w:color w:val="000000"/>
          <w:lang w:val="en"/>
        </w:rPr>
        <w:t xml:space="preserve"> office, regardless of size, location, or resources.</w:t>
      </w:r>
    </w:p>
    <w:p w:rsidR="00022C8E" w:rsidRPr="00353D0F" w:rsidRDefault="00022C8E" w:rsidP="00022C8E">
      <w:pPr>
        <w:rPr>
          <w:rFonts w:cstheme="minorHAnsi"/>
        </w:rPr>
      </w:pPr>
    </w:p>
    <w:p w:rsidR="00022C8E" w:rsidRPr="00E43263" w:rsidRDefault="00022C8E" w:rsidP="00022C8E">
      <w:pPr>
        <w:rPr>
          <w:rFonts w:cstheme="minorHAnsi"/>
          <w:b/>
        </w:rPr>
      </w:pPr>
      <w:r w:rsidRPr="00E43263">
        <w:rPr>
          <w:rFonts w:cstheme="minorHAnsi"/>
          <w:b/>
        </w:rPr>
        <w:t>Public Health Discussion Guide for Pandemic Influenza Planning</w:t>
      </w:r>
    </w:p>
    <w:p w:rsidR="00022C8E" w:rsidRDefault="005F66EA" w:rsidP="00022C8E">
      <w:pPr>
        <w:spacing w:after="120"/>
        <w:rPr>
          <w:rFonts w:cstheme="minorHAnsi"/>
        </w:rPr>
      </w:pPr>
      <w:hyperlink r:id="rId20" w:tooltip="Public Health Discussion Guide for Pandemic Influenza Planning" w:history="1">
        <w:r w:rsidR="00022C8E" w:rsidRPr="00F848AA">
          <w:rPr>
            <w:rStyle w:val="Hyperlink"/>
            <w:rFonts w:cstheme="minorHAnsi"/>
          </w:rPr>
          <w:t>http://www.cdc.gov/phpr/healthcare/documents/Discussion_Guide_for_Public_Health.pdf</w:t>
        </w:r>
      </w:hyperlink>
    </w:p>
    <w:p w:rsidR="00022C8E" w:rsidRDefault="00022C8E" w:rsidP="00022C8E">
      <w:pPr>
        <w:rPr>
          <w:szCs w:val="23"/>
        </w:rPr>
      </w:pPr>
      <w:r w:rsidRPr="00353D0F">
        <w:rPr>
          <w:szCs w:val="23"/>
        </w:rPr>
        <w:t xml:space="preserve">This discussion </w:t>
      </w:r>
      <w:r>
        <w:rPr>
          <w:szCs w:val="23"/>
        </w:rPr>
        <w:t xml:space="preserve">guide </w:t>
      </w:r>
      <w:r w:rsidRPr="00353D0F">
        <w:rPr>
          <w:szCs w:val="23"/>
        </w:rPr>
        <w:t>is designed for a community public health department, with the focus being on those personnel within the department for whom pandemic influenza preparedness or response planning is a job responsibility.</w:t>
      </w:r>
    </w:p>
    <w:p w:rsidR="00022C8E" w:rsidRDefault="00022C8E" w:rsidP="00022C8E">
      <w:pPr>
        <w:rPr>
          <w:szCs w:val="23"/>
        </w:rPr>
      </w:pPr>
    </w:p>
    <w:p w:rsidR="00022C8E" w:rsidRPr="007636BE" w:rsidRDefault="00022C8E" w:rsidP="00022C8E">
      <w:pPr>
        <w:rPr>
          <w:b/>
          <w:szCs w:val="23"/>
        </w:rPr>
      </w:pPr>
      <w:r w:rsidRPr="007636BE">
        <w:rPr>
          <w:b/>
          <w:szCs w:val="23"/>
        </w:rPr>
        <w:t>Surge Capacity Principles: Care of the Critically Ill and Injured During Pandemics and Disasters: CHEST Consensus Statement</w:t>
      </w:r>
    </w:p>
    <w:p w:rsidR="00022C8E" w:rsidRDefault="005F66EA" w:rsidP="00022C8E">
      <w:pPr>
        <w:spacing w:after="120"/>
        <w:rPr>
          <w:szCs w:val="23"/>
        </w:rPr>
      </w:pPr>
      <w:hyperlink r:id="rId21" w:tooltip="Surge Capacity Principles: Care of the Critically Ill and Injured During Pandemics and Disasters: CHEST Consensus Statement" w:history="1">
        <w:r w:rsidR="00022C8E" w:rsidRPr="001506F6">
          <w:rPr>
            <w:rStyle w:val="Hyperlink"/>
            <w:szCs w:val="23"/>
          </w:rPr>
          <w:t>http://journal.publications.chestnet.org/issue.aspx?journalid=99&amp;issueid=930941</w:t>
        </w:r>
      </w:hyperlink>
    </w:p>
    <w:p w:rsidR="00022C8E" w:rsidRDefault="00022C8E" w:rsidP="00022C8E">
      <w:pPr>
        <w:rPr>
          <w:szCs w:val="24"/>
          <w:shd w:val="clear" w:color="auto" w:fill="FFFFFF"/>
        </w:rPr>
      </w:pPr>
      <w:r w:rsidRPr="00C634E8">
        <w:rPr>
          <w:szCs w:val="24"/>
          <w:shd w:val="clear" w:color="auto" w:fill="FFFFFF"/>
        </w:rPr>
        <w:t xml:space="preserve">This article </w:t>
      </w:r>
      <w:r>
        <w:rPr>
          <w:szCs w:val="24"/>
          <w:shd w:val="clear" w:color="auto" w:fill="FFFFFF"/>
        </w:rPr>
        <w:t xml:space="preserve">by the American College of Chest Physicians Task Force for Mass Critical Care </w:t>
      </w:r>
      <w:r w:rsidRPr="00C634E8">
        <w:rPr>
          <w:szCs w:val="24"/>
          <w:shd w:val="clear" w:color="auto" w:fill="FFFFFF"/>
        </w:rPr>
        <w:t>provides consensus suggestions for expanding critical care surge capacity and extension of critical care service capabilities in disasters or pandemics. It focuses on the principles and frameworks for expansion of intensive care services in hospitals in the developed world. A companion article addresses surge logistics, those elements that provide the capability to deliver mass critical care in disaster events. The suggestions in this article are important for all who are involved in large-scale disasters or pandemics with injured or critically ill multiple patients, including front-line clinicians, hospital administrators, and public health or government officials.</w:t>
      </w:r>
    </w:p>
    <w:p w:rsidR="00022C8E" w:rsidRDefault="00022C8E" w:rsidP="00022C8E">
      <w:pPr>
        <w:rPr>
          <w:szCs w:val="24"/>
          <w:shd w:val="clear" w:color="auto" w:fill="FFFFFF"/>
        </w:rPr>
        <w:sectPr w:rsidR="00022C8E" w:rsidSect="00022C8E">
          <w:pgSz w:w="12240" w:h="15840"/>
          <w:pgMar w:top="720" w:right="1440" w:bottom="720" w:left="1440" w:header="720" w:footer="720" w:gutter="0"/>
          <w:cols w:space="720"/>
          <w:docGrid w:linePitch="360"/>
        </w:sectPr>
      </w:pPr>
    </w:p>
    <w:p w:rsidR="00022C8E" w:rsidRDefault="00022C8E" w:rsidP="00022C8E">
      <w:pPr>
        <w:rPr>
          <w:b/>
          <w:szCs w:val="23"/>
        </w:rPr>
      </w:pPr>
      <w:r w:rsidRPr="007636BE">
        <w:rPr>
          <w:b/>
          <w:szCs w:val="23"/>
        </w:rPr>
        <w:lastRenderedPageBreak/>
        <w:t xml:space="preserve">Surge Capacity </w:t>
      </w:r>
      <w:r>
        <w:rPr>
          <w:b/>
          <w:szCs w:val="23"/>
        </w:rPr>
        <w:t>Logistics</w:t>
      </w:r>
      <w:r w:rsidRPr="007636BE">
        <w:rPr>
          <w:b/>
          <w:szCs w:val="23"/>
        </w:rPr>
        <w:t>: Care of the Critically Ill and Injured During Pandemics and Disasters: CHEST Consensus Statement</w:t>
      </w:r>
    </w:p>
    <w:p w:rsidR="00022C8E" w:rsidRPr="006736D7" w:rsidRDefault="005F66EA" w:rsidP="00022C8E">
      <w:pPr>
        <w:spacing w:after="120"/>
        <w:rPr>
          <w:szCs w:val="23"/>
        </w:rPr>
      </w:pPr>
      <w:hyperlink r:id="rId22" w:tooltip="Surge Capacity Logistics: Care of the Critically Ill and Injured During Pandemics and Disasters: CHEST Consensus Statement" w:history="1">
        <w:r w:rsidR="00022C8E" w:rsidRPr="006736D7">
          <w:rPr>
            <w:rStyle w:val="Hyperlink"/>
            <w:szCs w:val="23"/>
          </w:rPr>
          <w:t>http://journal.publications.chestnet.org/issue.aspx?journalid=99&amp;issueid=930941</w:t>
        </w:r>
      </w:hyperlink>
    </w:p>
    <w:p w:rsidR="00022C8E" w:rsidRDefault="00022C8E" w:rsidP="00022C8E">
      <w:pPr>
        <w:rPr>
          <w:szCs w:val="24"/>
          <w:shd w:val="clear" w:color="auto" w:fill="FFFFFF"/>
        </w:rPr>
      </w:pPr>
      <w:r w:rsidRPr="00D54A0D">
        <w:rPr>
          <w:szCs w:val="24"/>
          <w:shd w:val="clear" w:color="auto" w:fill="FFFFFF"/>
        </w:rPr>
        <w:t>Successful management of a pandemic or disaster requires implementation of preexisting plans to minimize loss of life and maintain control. Managing the expected surges in intensive care capacity requires strategic planning from a systems perspective and includes focused intensive care abilities and requirements as well as all individuals and organizations involved in hospital and regional planning. The suggestions in this article by the American College of Chest Physicians Task Force for Mass Critical Care are important for all involved in a large-scale disaster or pandemic, including front-line clinicians, hospital administrators, and public health or government officials. Specifically, this article focuses on surge logistics—those elements that provide the capability to deliver mass critical care.</w:t>
      </w:r>
    </w:p>
    <w:p w:rsidR="00022C8E" w:rsidRDefault="00022C8E" w:rsidP="00022C8E">
      <w:pPr>
        <w:rPr>
          <w:szCs w:val="24"/>
          <w:shd w:val="clear" w:color="auto" w:fill="FFFFFF"/>
        </w:rPr>
      </w:pPr>
    </w:p>
    <w:p w:rsidR="00022C8E" w:rsidRDefault="00022C8E" w:rsidP="00022C8E">
      <w:pPr>
        <w:rPr>
          <w:b/>
          <w:szCs w:val="23"/>
        </w:rPr>
      </w:pPr>
      <w:r>
        <w:rPr>
          <w:b/>
          <w:szCs w:val="23"/>
        </w:rPr>
        <w:t>Triage</w:t>
      </w:r>
      <w:r w:rsidRPr="007636BE">
        <w:rPr>
          <w:b/>
          <w:szCs w:val="23"/>
        </w:rPr>
        <w:t>: Care of the Critically Ill and Injured During Pandemics and Disasters: CHEST Consensus Statement</w:t>
      </w:r>
    </w:p>
    <w:p w:rsidR="00022C8E" w:rsidRPr="006736D7" w:rsidRDefault="005F66EA" w:rsidP="00022C8E">
      <w:pPr>
        <w:spacing w:after="120"/>
        <w:rPr>
          <w:szCs w:val="23"/>
        </w:rPr>
      </w:pPr>
      <w:hyperlink r:id="rId23" w:tooltip="Triage: Care of the Critically Ill and Injured During Pandemics and Disasters: CHEST Consensus Statement" w:history="1">
        <w:r w:rsidR="00022C8E" w:rsidRPr="006736D7">
          <w:rPr>
            <w:rStyle w:val="Hyperlink"/>
            <w:szCs w:val="23"/>
          </w:rPr>
          <w:t>http://journal.publications.chestnet.org/issue.aspx?journalid=99&amp;issueid=930941</w:t>
        </w:r>
      </w:hyperlink>
    </w:p>
    <w:p w:rsidR="00022C8E" w:rsidRDefault="00022C8E" w:rsidP="00022C8E">
      <w:pPr>
        <w:rPr>
          <w:szCs w:val="24"/>
          <w:shd w:val="clear" w:color="auto" w:fill="FFFFFF"/>
        </w:rPr>
      </w:pPr>
      <w:r w:rsidRPr="003E50AA">
        <w:rPr>
          <w:szCs w:val="24"/>
          <w:shd w:val="clear" w:color="auto" w:fill="FFFFFF"/>
        </w:rPr>
        <w:t xml:space="preserve">Pandemics and disasters can result in large numbers of critically ill or injured patients who may overwhelm available resources despite implementing surge-response strategies. If this occurs, critical care triage, which includes both prioritizing patients for care and rationing scarce resources, will be required. The suggestions in this chapter </w:t>
      </w:r>
      <w:r w:rsidRPr="00D54A0D">
        <w:rPr>
          <w:szCs w:val="24"/>
          <w:shd w:val="clear" w:color="auto" w:fill="FFFFFF"/>
        </w:rPr>
        <w:t>by the American College of Chest Physicians Task Force for Mass Critical Care</w:t>
      </w:r>
      <w:r w:rsidRPr="003E50AA">
        <w:rPr>
          <w:szCs w:val="24"/>
          <w:shd w:val="clear" w:color="auto" w:fill="FFFFFF"/>
        </w:rPr>
        <w:t xml:space="preserve"> are important for all who are involved in large-scale pandemics or disasters with multiple critically ill or injured patients, including front-line clinicians, hospital administrators, and public health or government officials.</w:t>
      </w:r>
    </w:p>
    <w:p w:rsidR="00022C8E" w:rsidRPr="002C148E" w:rsidRDefault="00022C8E" w:rsidP="00022C8E">
      <w:pPr>
        <w:rPr>
          <w:rFonts w:cstheme="minorHAnsi"/>
        </w:rPr>
      </w:pPr>
    </w:p>
    <w:p w:rsidR="00022C8E" w:rsidRDefault="00022C8E" w:rsidP="00022C8E">
      <w:pPr>
        <w:rPr>
          <w:rFonts w:cstheme="minorHAnsi"/>
          <w:b/>
        </w:rPr>
        <w:sectPr w:rsidR="00022C8E" w:rsidSect="00022C8E">
          <w:pgSz w:w="12240" w:h="15840"/>
          <w:pgMar w:top="720" w:right="1440" w:bottom="720" w:left="1440" w:header="720" w:footer="720" w:gutter="0"/>
          <w:cols w:space="720"/>
          <w:docGrid w:linePitch="360"/>
        </w:sectPr>
      </w:pPr>
    </w:p>
    <w:p w:rsidR="00022C8E" w:rsidRPr="0009157E" w:rsidRDefault="00022C8E" w:rsidP="00022C8E">
      <w:pPr>
        <w:jc w:val="center"/>
        <w:rPr>
          <w:rFonts w:cstheme="minorHAnsi"/>
        </w:rPr>
      </w:pPr>
      <w:r w:rsidRPr="0009157E">
        <w:rPr>
          <w:rFonts w:cstheme="minorHAnsi"/>
        </w:rPr>
        <w:lastRenderedPageBreak/>
        <w:t>[This page is intentionally blank]</w:t>
      </w:r>
    </w:p>
    <w:p w:rsidR="00022C8E" w:rsidRPr="00293633" w:rsidRDefault="00022C8E" w:rsidP="00022C8E">
      <w:pPr>
        <w:rPr>
          <w:rFonts w:cstheme="minorHAnsi"/>
          <w:b/>
        </w:rPr>
      </w:pPr>
    </w:p>
    <w:p w:rsidR="0020280A" w:rsidRDefault="0020280A"/>
    <w:sectPr w:rsidR="0020280A" w:rsidSect="00A51567">
      <w:pgSz w:w="12240" w:h="15840" w:code="1"/>
      <w:pgMar w:top="720" w:right="1440" w:bottom="72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EA" w:rsidRDefault="005F66EA" w:rsidP="00022C8E">
      <w:pPr>
        <w:spacing w:line="240" w:lineRule="auto"/>
      </w:pPr>
      <w:r>
        <w:separator/>
      </w:r>
    </w:p>
  </w:endnote>
  <w:endnote w:type="continuationSeparator" w:id="0">
    <w:p w:rsidR="005F66EA" w:rsidRDefault="005F66EA" w:rsidP="00022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Std">
    <w:altName w:val="Futura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ianti BT">
    <w:altName w:val="Chianti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8E" w:rsidRPr="00284A19" w:rsidRDefault="00022C8E" w:rsidP="00022C8E">
    <w:pPr>
      <w:pStyle w:val="Footer"/>
      <w:rPr>
        <w:sz w:val="20"/>
        <w:szCs w:val="20"/>
      </w:rPr>
    </w:pPr>
  </w:p>
  <w:p w:rsidR="00022C8E" w:rsidRPr="00284A19" w:rsidRDefault="00022C8E" w:rsidP="00022C8E">
    <w:pPr>
      <w:pStyle w:val="Footer"/>
      <w:rPr>
        <w:sz w:val="20"/>
        <w:szCs w:val="20"/>
      </w:rPr>
    </w:pPr>
    <w:r w:rsidRPr="00F07629">
      <w:rPr>
        <w:b/>
        <w:sz w:val="20"/>
        <w:szCs w:val="20"/>
      </w:rPr>
      <w:t>Planning for Moderate Surge</w:t>
    </w:r>
    <w:r w:rsidRPr="00284A19">
      <w:rPr>
        <w:sz w:val="20"/>
        <w:szCs w:val="20"/>
      </w:rPr>
      <w:tab/>
    </w:r>
    <w:r w:rsidRPr="00284A19">
      <w:rPr>
        <w:sz w:val="20"/>
        <w:szCs w:val="20"/>
      </w:rPr>
      <w:tab/>
    </w:r>
    <w:sdt>
      <w:sdtPr>
        <w:rPr>
          <w:sz w:val="20"/>
          <w:szCs w:val="20"/>
        </w:rPr>
        <w:id w:val="1653636723"/>
        <w:docPartObj>
          <w:docPartGallery w:val="Page Numbers (Bottom of Page)"/>
          <w:docPartUnique/>
        </w:docPartObj>
      </w:sdtPr>
      <w:sdtEndPr>
        <w:rPr>
          <w:noProof/>
        </w:rPr>
      </w:sdtEndPr>
      <w:sdtContent>
        <w:r w:rsidR="00F07629">
          <w:rPr>
            <w:sz w:val="20"/>
            <w:szCs w:val="20"/>
          </w:rPr>
          <w:t>4-</w:t>
        </w:r>
        <w:r w:rsidRPr="00284A19">
          <w:rPr>
            <w:sz w:val="20"/>
            <w:szCs w:val="20"/>
          </w:rPr>
          <w:fldChar w:fldCharType="begin"/>
        </w:r>
        <w:r w:rsidRPr="00284A19">
          <w:rPr>
            <w:sz w:val="20"/>
            <w:szCs w:val="20"/>
          </w:rPr>
          <w:instrText xml:space="preserve"> PAGE   \* MERGEFORMAT </w:instrText>
        </w:r>
        <w:r w:rsidRPr="00284A19">
          <w:rPr>
            <w:sz w:val="20"/>
            <w:szCs w:val="20"/>
          </w:rPr>
          <w:fldChar w:fldCharType="separate"/>
        </w:r>
        <w:r w:rsidR="006E6A7C">
          <w:rPr>
            <w:noProof/>
            <w:sz w:val="20"/>
            <w:szCs w:val="20"/>
          </w:rPr>
          <w:t>1</w:t>
        </w:r>
        <w:r w:rsidRPr="00284A19">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EA" w:rsidRDefault="005F66EA" w:rsidP="00022C8E">
      <w:pPr>
        <w:spacing w:line="240" w:lineRule="auto"/>
      </w:pPr>
      <w:r>
        <w:separator/>
      </w:r>
    </w:p>
  </w:footnote>
  <w:footnote w:type="continuationSeparator" w:id="0">
    <w:p w:rsidR="005F66EA" w:rsidRDefault="005F66EA" w:rsidP="00022C8E">
      <w:pPr>
        <w:spacing w:line="240" w:lineRule="auto"/>
      </w:pPr>
      <w:r>
        <w:continuationSeparator/>
      </w:r>
    </w:p>
  </w:footnote>
  <w:footnote w:id="1">
    <w:p w:rsidR="00022C8E" w:rsidRDefault="00022C8E" w:rsidP="00022C8E">
      <w:pPr>
        <w:pStyle w:val="FootnoteText"/>
        <w:tabs>
          <w:tab w:val="left" w:pos="180"/>
        </w:tabs>
        <w:spacing w:after="240" w:line="276" w:lineRule="auto"/>
        <w:ind w:left="180" w:hanging="180"/>
      </w:pPr>
      <w:r>
        <w:rPr>
          <w:rStyle w:val="FootnoteReference"/>
        </w:rPr>
        <w:footnoteRef/>
      </w:r>
      <w:r>
        <w:tab/>
      </w:r>
      <w:r w:rsidRPr="00C00D7F">
        <w:rPr>
          <w:sz w:val="18"/>
          <w:szCs w:val="18"/>
        </w:rPr>
        <w:t>Utilizing an available space (e.g., pre-operative area, surgical intensive care unit) to triage patients in order to meet an increase in patients</w:t>
      </w:r>
      <w:r>
        <w:rPr>
          <w:sz w:val="18"/>
          <w:szCs w:val="18"/>
        </w:rPr>
        <w:t>.</w:t>
      </w:r>
    </w:p>
  </w:footnote>
  <w:footnote w:id="2">
    <w:p w:rsidR="00022C8E" w:rsidRDefault="00022C8E" w:rsidP="00022C8E">
      <w:pPr>
        <w:pStyle w:val="FootnoteText"/>
        <w:ind w:left="187" w:hanging="187"/>
      </w:pPr>
      <w:r>
        <w:rPr>
          <w:rStyle w:val="FootnoteReference"/>
        </w:rPr>
        <w:footnoteRef/>
      </w:r>
      <w:r>
        <w:t xml:space="preserve"> </w:t>
      </w:r>
      <w:r>
        <w:tab/>
      </w:r>
      <w:r w:rsidRPr="001616B0">
        <w:t xml:space="preserve">IOM's term, </w:t>
      </w:r>
      <w:r w:rsidRPr="001616B0">
        <w:rPr>
          <w:i/>
        </w:rPr>
        <w:t>conventional capacity</w:t>
      </w:r>
      <w:r w:rsidRPr="001616B0">
        <w:t xml:space="preserve">, also would apply to moderate surge as defined in this paragraph because the healthcare system is </w:t>
      </w:r>
      <w:r w:rsidRPr="001616B0">
        <w:rPr>
          <w:rStyle w:val="A01"/>
          <w:spacing w:val="-2"/>
          <w:sz w:val="20"/>
          <w:szCs w:val="20"/>
        </w:rPr>
        <w:t>still operating within day-to-day operational capabilities</w:t>
      </w:r>
      <w:r>
        <w:rPr>
          <w:rStyle w:val="A01"/>
          <w:spacing w:val="-2"/>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8E" w:rsidRPr="00F07629" w:rsidRDefault="00022C8E" w:rsidP="00F07629">
    <w:pPr>
      <w:pStyle w:val="Header"/>
      <w:jc w:val="center"/>
      <w:rPr>
        <w:b/>
        <w:sz w:val="16"/>
      </w:rPr>
    </w:pPr>
    <w:r w:rsidRPr="00F07629">
      <w:rPr>
        <w:b/>
        <w:sz w:val="20"/>
      </w:rPr>
      <w:t>Community Planning Framework</w:t>
    </w:r>
    <w:r w:rsidR="00F07629" w:rsidRPr="00F07629">
      <w:rPr>
        <w:b/>
        <w:sz w:val="20"/>
      </w:rPr>
      <w:t xml:space="preserve"> f</w:t>
    </w:r>
    <w:r w:rsidRPr="00F07629">
      <w:rPr>
        <w:b/>
        <w:sz w:val="20"/>
      </w:rPr>
      <w:t>or Healthcare Preparedness</w:t>
    </w:r>
  </w:p>
  <w:p w:rsidR="00022C8E" w:rsidRPr="006065AD" w:rsidRDefault="00022C8E" w:rsidP="00022C8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579"/>
    <w:multiLevelType w:val="hybridMultilevel"/>
    <w:tmpl w:val="F07E94B4"/>
    <w:lvl w:ilvl="0" w:tplc="5F7A4DD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17093"/>
    <w:multiLevelType w:val="hybridMultilevel"/>
    <w:tmpl w:val="2D98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675A5"/>
    <w:multiLevelType w:val="hybridMultilevel"/>
    <w:tmpl w:val="F70AE284"/>
    <w:lvl w:ilvl="0" w:tplc="E9560B4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15BF0"/>
    <w:multiLevelType w:val="hybridMultilevel"/>
    <w:tmpl w:val="8B629A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795AC1"/>
    <w:multiLevelType w:val="hybridMultilevel"/>
    <w:tmpl w:val="DB8C39E6"/>
    <w:lvl w:ilvl="0" w:tplc="7054AAD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A54EC"/>
    <w:multiLevelType w:val="hybridMultilevel"/>
    <w:tmpl w:val="E314227C"/>
    <w:lvl w:ilvl="0" w:tplc="0409000F">
      <w:start w:val="1"/>
      <w:numFmt w:val="decimal"/>
      <w:lvlText w:val="%1."/>
      <w:lvlJc w:val="left"/>
      <w:pPr>
        <w:ind w:left="360" w:hanging="360"/>
      </w:pPr>
    </w:lvl>
    <w:lvl w:ilvl="1" w:tplc="3B3E1946">
      <w:start w:val="1"/>
      <w:numFmt w:val="lowerLetter"/>
      <w:lvlText w:val="%2."/>
      <w:lvlJc w:val="left"/>
      <w:pPr>
        <w:ind w:left="1080" w:hanging="360"/>
      </w:pPr>
      <w:rPr>
        <w:b w:val="0"/>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A0083C"/>
    <w:multiLevelType w:val="hybridMultilevel"/>
    <w:tmpl w:val="38429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88242A"/>
    <w:multiLevelType w:val="hybridMultilevel"/>
    <w:tmpl w:val="DBA8474E"/>
    <w:lvl w:ilvl="0" w:tplc="11D6897A">
      <w:start w:val="1"/>
      <w:numFmt w:val="bullet"/>
      <w:pStyle w:val="CAT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00153"/>
    <w:multiLevelType w:val="hybridMultilevel"/>
    <w:tmpl w:val="22FEE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4F664E"/>
    <w:multiLevelType w:val="hybridMultilevel"/>
    <w:tmpl w:val="C8760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3F7924"/>
    <w:multiLevelType w:val="hybridMultilevel"/>
    <w:tmpl w:val="384AEB5C"/>
    <w:lvl w:ilvl="0" w:tplc="1A3A687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61CC5"/>
    <w:multiLevelType w:val="hybridMultilevel"/>
    <w:tmpl w:val="F6108606"/>
    <w:lvl w:ilvl="0" w:tplc="306E6F56">
      <w:start w:val="3"/>
      <w:numFmt w:val="lowerLetter"/>
      <w:lvlText w:val="%1."/>
      <w:lvlJc w:val="left"/>
      <w:pPr>
        <w:ind w:left="10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E26893"/>
    <w:multiLevelType w:val="hybridMultilevel"/>
    <w:tmpl w:val="185AA98E"/>
    <w:lvl w:ilvl="0" w:tplc="C5FCCD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2E41C2"/>
    <w:multiLevelType w:val="hybridMultilevel"/>
    <w:tmpl w:val="C4E40C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4EC3B7E"/>
    <w:multiLevelType w:val="hybridMultilevel"/>
    <w:tmpl w:val="3F44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A10A92"/>
    <w:multiLevelType w:val="hybridMultilevel"/>
    <w:tmpl w:val="EC7E315E"/>
    <w:lvl w:ilvl="0" w:tplc="699E42F8">
      <w:start w:val="1"/>
      <w:numFmt w:val="decimal"/>
      <w:lvlText w:val="%1."/>
      <w:lvlJc w:val="left"/>
      <w:pPr>
        <w:ind w:left="360" w:hanging="360"/>
      </w:pPr>
      <w:rPr>
        <w:rFonts w:hint="default"/>
        <w:sz w:val="20"/>
        <w:szCs w:val="20"/>
      </w:rPr>
    </w:lvl>
    <w:lvl w:ilvl="1" w:tplc="56627910">
      <w:start w:val="1"/>
      <w:numFmt w:val="lowerLetter"/>
      <w:lvlText w:val="%2."/>
      <w:lvlJc w:val="left"/>
      <w:pPr>
        <w:ind w:left="1080" w:hanging="360"/>
      </w:pPr>
      <w:rPr>
        <w:rFonts w:hint="default"/>
        <w:sz w:val="20"/>
        <w:szCs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0D225E"/>
    <w:multiLevelType w:val="hybridMultilevel"/>
    <w:tmpl w:val="2ADECC0C"/>
    <w:lvl w:ilvl="0" w:tplc="1E9C90D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1F2614"/>
    <w:multiLevelType w:val="hybridMultilevel"/>
    <w:tmpl w:val="B1AEDF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C70F9D"/>
    <w:multiLevelType w:val="hybridMultilevel"/>
    <w:tmpl w:val="A970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573E09"/>
    <w:multiLevelType w:val="hybridMultilevel"/>
    <w:tmpl w:val="381AA0A6"/>
    <w:lvl w:ilvl="0" w:tplc="90D0257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BD2DB0"/>
    <w:multiLevelType w:val="hybridMultilevel"/>
    <w:tmpl w:val="C4D6D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7D3887"/>
    <w:multiLevelType w:val="hybridMultilevel"/>
    <w:tmpl w:val="0B344732"/>
    <w:lvl w:ilvl="0" w:tplc="0409000F">
      <w:start w:val="1"/>
      <w:numFmt w:val="decimal"/>
      <w:lvlText w:val="%1."/>
      <w:lvlJc w:val="left"/>
      <w:pPr>
        <w:ind w:left="1486" w:hanging="360"/>
      </w:pPr>
      <w:rPr>
        <w:rFonts w:hint="default"/>
        <w:sz w:val="20"/>
        <w:szCs w:val="24"/>
      </w:rPr>
    </w:lvl>
    <w:lvl w:ilvl="1" w:tplc="04090019" w:tentative="1">
      <w:start w:val="1"/>
      <w:numFmt w:val="lowerLetter"/>
      <w:lvlText w:val="%2."/>
      <w:lvlJc w:val="left"/>
      <w:pPr>
        <w:ind w:left="766" w:hanging="360"/>
      </w:pPr>
    </w:lvl>
    <w:lvl w:ilvl="2" w:tplc="0409001B" w:tentative="1">
      <w:start w:val="1"/>
      <w:numFmt w:val="lowerRoman"/>
      <w:lvlText w:val="%3."/>
      <w:lvlJc w:val="right"/>
      <w:pPr>
        <w:ind w:left="1486" w:hanging="180"/>
      </w:pPr>
    </w:lvl>
    <w:lvl w:ilvl="3" w:tplc="0409000F" w:tentative="1">
      <w:start w:val="1"/>
      <w:numFmt w:val="decimal"/>
      <w:lvlText w:val="%4."/>
      <w:lvlJc w:val="left"/>
      <w:pPr>
        <w:ind w:left="2206" w:hanging="360"/>
      </w:pPr>
    </w:lvl>
    <w:lvl w:ilvl="4" w:tplc="04090019" w:tentative="1">
      <w:start w:val="1"/>
      <w:numFmt w:val="lowerLetter"/>
      <w:lvlText w:val="%5."/>
      <w:lvlJc w:val="left"/>
      <w:pPr>
        <w:ind w:left="2926" w:hanging="360"/>
      </w:pPr>
    </w:lvl>
    <w:lvl w:ilvl="5" w:tplc="0409001B" w:tentative="1">
      <w:start w:val="1"/>
      <w:numFmt w:val="lowerRoman"/>
      <w:lvlText w:val="%6."/>
      <w:lvlJc w:val="right"/>
      <w:pPr>
        <w:ind w:left="3646" w:hanging="180"/>
      </w:pPr>
    </w:lvl>
    <w:lvl w:ilvl="6" w:tplc="0409000F" w:tentative="1">
      <w:start w:val="1"/>
      <w:numFmt w:val="decimal"/>
      <w:lvlText w:val="%7."/>
      <w:lvlJc w:val="left"/>
      <w:pPr>
        <w:ind w:left="4366" w:hanging="360"/>
      </w:pPr>
    </w:lvl>
    <w:lvl w:ilvl="7" w:tplc="04090019" w:tentative="1">
      <w:start w:val="1"/>
      <w:numFmt w:val="lowerLetter"/>
      <w:lvlText w:val="%8."/>
      <w:lvlJc w:val="left"/>
      <w:pPr>
        <w:ind w:left="5086" w:hanging="360"/>
      </w:pPr>
    </w:lvl>
    <w:lvl w:ilvl="8" w:tplc="0409001B" w:tentative="1">
      <w:start w:val="1"/>
      <w:numFmt w:val="lowerRoman"/>
      <w:lvlText w:val="%9."/>
      <w:lvlJc w:val="right"/>
      <w:pPr>
        <w:ind w:left="5806" w:hanging="180"/>
      </w:pPr>
    </w:lvl>
  </w:abstractNum>
  <w:abstractNum w:abstractNumId="22">
    <w:nsid w:val="7E817B6C"/>
    <w:multiLevelType w:val="hybridMultilevel"/>
    <w:tmpl w:val="89120352"/>
    <w:lvl w:ilvl="0" w:tplc="95E4D2C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0"/>
  </w:num>
  <w:num w:numId="4">
    <w:abstractNumId w:val="16"/>
  </w:num>
  <w:num w:numId="5">
    <w:abstractNumId w:val="1"/>
  </w:num>
  <w:num w:numId="6">
    <w:abstractNumId w:val="17"/>
  </w:num>
  <w:num w:numId="7">
    <w:abstractNumId w:val="14"/>
  </w:num>
  <w:num w:numId="8">
    <w:abstractNumId w:val="13"/>
  </w:num>
  <w:num w:numId="9">
    <w:abstractNumId w:val="20"/>
  </w:num>
  <w:num w:numId="10">
    <w:abstractNumId w:val="5"/>
  </w:num>
  <w:num w:numId="11">
    <w:abstractNumId w:val="19"/>
  </w:num>
  <w:num w:numId="12">
    <w:abstractNumId w:val="12"/>
  </w:num>
  <w:num w:numId="13">
    <w:abstractNumId w:val="22"/>
  </w:num>
  <w:num w:numId="14">
    <w:abstractNumId w:val="2"/>
  </w:num>
  <w:num w:numId="15">
    <w:abstractNumId w:val="10"/>
  </w:num>
  <w:num w:numId="16">
    <w:abstractNumId w:val="4"/>
  </w:num>
  <w:num w:numId="17">
    <w:abstractNumId w:val="6"/>
  </w:num>
  <w:num w:numId="18">
    <w:abstractNumId w:val="15"/>
  </w:num>
  <w:num w:numId="19">
    <w:abstractNumId w:val="11"/>
  </w:num>
  <w:num w:numId="20">
    <w:abstractNumId w:val="21"/>
  </w:num>
  <w:num w:numId="21">
    <w:abstractNumId w:val="3"/>
  </w:num>
  <w:num w:numId="22">
    <w:abstractNumId w:val="8"/>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8E"/>
    <w:rsid w:val="00022C8E"/>
    <w:rsid w:val="002023A6"/>
    <w:rsid w:val="0020280A"/>
    <w:rsid w:val="002A6E8A"/>
    <w:rsid w:val="005F66EA"/>
    <w:rsid w:val="006E6A7C"/>
    <w:rsid w:val="008457DF"/>
    <w:rsid w:val="008D6791"/>
    <w:rsid w:val="008E4E8F"/>
    <w:rsid w:val="00A410CB"/>
    <w:rsid w:val="00A51567"/>
    <w:rsid w:val="00B06FEB"/>
    <w:rsid w:val="00B15887"/>
    <w:rsid w:val="00B602C1"/>
    <w:rsid w:val="00B707B5"/>
    <w:rsid w:val="00BB4FD4"/>
    <w:rsid w:val="00C31292"/>
    <w:rsid w:val="00F07629"/>
    <w:rsid w:val="00F97B08"/>
    <w:rsid w:val="00FF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8E"/>
  </w:style>
  <w:style w:type="paragraph" w:styleId="Heading1">
    <w:name w:val="heading 1"/>
    <w:basedOn w:val="Normal"/>
    <w:next w:val="Normal"/>
    <w:link w:val="Heading1Char"/>
    <w:uiPriority w:val="9"/>
    <w:qFormat/>
    <w:rsid w:val="00022C8E"/>
    <w:pPr>
      <w:keepNext/>
      <w:keepLines/>
      <w:spacing w:after="240"/>
      <w:jc w:val="center"/>
      <w:outlineLvl w:val="0"/>
    </w:pPr>
    <w:rPr>
      <w:rFonts w:ascii="Calibri" w:eastAsiaTheme="majorEastAsia" w:hAnsi="Calibri" w:cstheme="majorBidi"/>
      <w:b/>
      <w:bCs/>
      <w:color w:val="002060"/>
      <w:sz w:val="36"/>
      <w:szCs w:val="28"/>
    </w:rPr>
  </w:style>
  <w:style w:type="paragraph" w:styleId="Heading2">
    <w:name w:val="heading 2"/>
    <w:basedOn w:val="Normal"/>
    <w:next w:val="Normal"/>
    <w:link w:val="Heading2Char"/>
    <w:uiPriority w:val="9"/>
    <w:unhideWhenUsed/>
    <w:qFormat/>
    <w:rsid w:val="00022C8E"/>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022C8E"/>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022C8E"/>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022C8E"/>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022C8E"/>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022C8E"/>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022C8E"/>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C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C8E"/>
    <w:rPr>
      <w:rFonts w:ascii="Calibri" w:eastAsiaTheme="majorEastAsia" w:hAnsi="Calibri" w:cstheme="majorBidi"/>
      <w:b/>
      <w:bCs/>
      <w:color w:val="002060"/>
      <w:sz w:val="36"/>
      <w:szCs w:val="28"/>
    </w:rPr>
  </w:style>
  <w:style w:type="character" w:customStyle="1" w:styleId="Heading2Char">
    <w:name w:val="Heading 2 Char"/>
    <w:basedOn w:val="DefaultParagraphFont"/>
    <w:link w:val="Heading2"/>
    <w:uiPriority w:val="9"/>
    <w:rsid w:val="00022C8E"/>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022C8E"/>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022C8E"/>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022C8E"/>
    <w:pPr>
      <w:spacing w:after="200"/>
    </w:pPr>
    <w:rPr>
      <w:rFonts w:ascii="Times New Roman" w:eastAsia="Calibri" w:hAnsi="Times New Roman" w:cs="Times New Roman"/>
      <w:sz w:val="22"/>
    </w:rPr>
  </w:style>
  <w:style w:type="character" w:customStyle="1" w:styleId="Style1Char">
    <w:name w:val="Style1 Char"/>
    <w:link w:val="Style1"/>
    <w:rsid w:val="00022C8E"/>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022C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22C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22C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22C8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C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C8E"/>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022C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C8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C8E"/>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22C8E"/>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022C8E"/>
    <w:rPr>
      <w:b/>
      <w:bCs/>
    </w:rPr>
  </w:style>
  <w:style w:type="character" w:styleId="Emphasis">
    <w:name w:val="Emphasis"/>
    <w:basedOn w:val="DefaultParagraphFont"/>
    <w:uiPriority w:val="20"/>
    <w:qFormat/>
    <w:rsid w:val="00022C8E"/>
    <w:rPr>
      <w:i/>
      <w:iCs/>
    </w:rPr>
  </w:style>
  <w:style w:type="paragraph" w:styleId="NoSpacing">
    <w:name w:val="No Spacing"/>
    <w:link w:val="NoSpacingChar"/>
    <w:uiPriority w:val="1"/>
    <w:qFormat/>
    <w:rsid w:val="00022C8E"/>
    <w:pPr>
      <w:spacing w:line="240" w:lineRule="auto"/>
    </w:pPr>
    <w:rPr>
      <w:sz w:val="22"/>
    </w:rPr>
  </w:style>
  <w:style w:type="character" w:customStyle="1" w:styleId="NoSpacingChar">
    <w:name w:val="No Spacing Char"/>
    <w:basedOn w:val="DefaultParagraphFont"/>
    <w:link w:val="NoSpacing"/>
    <w:uiPriority w:val="1"/>
    <w:rsid w:val="00022C8E"/>
    <w:rPr>
      <w:sz w:val="22"/>
    </w:rPr>
  </w:style>
  <w:style w:type="paragraph" w:styleId="ListParagraph">
    <w:name w:val="List Paragraph"/>
    <w:basedOn w:val="Normal"/>
    <w:uiPriority w:val="34"/>
    <w:qFormat/>
    <w:rsid w:val="00022C8E"/>
    <w:pPr>
      <w:spacing w:line="240" w:lineRule="auto"/>
      <w:ind w:left="720"/>
      <w:contextualSpacing/>
    </w:pPr>
    <w:rPr>
      <w:rFonts w:ascii="Calibri" w:eastAsia="Calibri" w:hAnsi="Calibri"/>
    </w:rPr>
  </w:style>
  <w:style w:type="paragraph" w:styleId="Quote">
    <w:name w:val="Quote"/>
    <w:basedOn w:val="Normal"/>
    <w:next w:val="Normal"/>
    <w:link w:val="QuoteChar"/>
    <w:uiPriority w:val="29"/>
    <w:qFormat/>
    <w:rsid w:val="00022C8E"/>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022C8E"/>
    <w:rPr>
      <w:rFonts w:eastAsiaTheme="minorEastAsia"/>
      <w:i/>
      <w:iCs/>
      <w:color w:val="000000" w:themeColor="text1"/>
      <w:sz w:val="22"/>
    </w:rPr>
  </w:style>
  <w:style w:type="paragraph" w:styleId="IntenseQuote">
    <w:name w:val="Intense Quote"/>
    <w:basedOn w:val="Normal"/>
    <w:next w:val="Normal"/>
    <w:link w:val="IntenseQuoteChar"/>
    <w:uiPriority w:val="30"/>
    <w:qFormat/>
    <w:rsid w:val="00022C8E"/>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022C8E"/>
    <w:rPr>
      <w:rFonts w:eastAsiaTheme="minorEastAsia"/>
      <w:b/>
      <w:bCs/>
      <w:i/>
      <w:iCs/>
      <w:color w:val="4F81BD" w:themeColor="accent1"/>
      <w:sz w:val="22"/>
    </w:rPr>
  </w:style>
  <w:style w:type="character" w:styleId="SubtleEmphasis">
    <w:name w:val="Subtle Emphasis"/>
    <w:basedOn w:val="DefaultParagraphFont"/>
    <w:uiPriority w:val="19"/>
    <w:qFormat/>
    <w:rsid w:val="00022C8E"/>
    <w:rPr>
      <w:i/>
      <w:iCs/>
      <w:color w:val="808080" w:themeColor="text1" w:themeTint="7F"/>
    </w:rPr>
  </w:style>
  <w:style w:type="character" w:styleId="IntenseEmphasis">
    <w:name w:val="Intense Emphasis"/>
    <w:basedOn w:val="DefaultParagraphFont"/>
    <w:uiPriority w:val="21"/>
    <w:qFormat/>
    <w:rsid w:val="00022C8E"/>
    <w:rPr>
      <w:b/>
      <w:bCs/>
      <w:i/>
      <w:iCs/>
      <w:color w:val="4F81BD" w:themeColor="accent1"/>
    </w:rPr>
  </w:style>
  <w:style w:type="character" w:styleId="SubtleReference">
    <w:name w:val="Subtle Reference"/>
    <w:basedOn w:val="DefaultParagraphFont"/>
    <w:uiPriority w:val="31"/>
    <w:qFormat/>
    <w:rsid w:val="00022C8E"/>
    <w:rPr>
      <w:smallCaps/>
      <w:color w:val="C0504D" w:themeColor="accent2"/>
      <w:u w:val="single"/>
    </w:rPr>
  </w:style>
  <w:style w:type="character" w:styleId="IntenseReference">
    <w:name w:val="Intense Reference"/>
    <w:basedOn w:val="DefaultParagraphFont"/>
    <w:uiPriority w:val="32"/>
    <w:qFormat/>
    <w:rsid w:val="00022C8E"/>
    <w:rPr>
      <w:b/>
      <w:bCs/>
      <w:smallCaps/>
      <w:color w:val="C0504D" w:themeColor="accent2"/>
      <w:spacing w:val="5"/>
      <w:u w:val="single"/>
    </w:rPr>
  </w:style>
  <w:style w:type="character" w:styleId="BookTitle">
    <w:name w:val="Book Title"/>
    <w:basedOn w:val="DefaultParagraphFont"/>
    <w:uiPriority w:val="33"/>
    <w:qFormat/>
    <w:rsid w:val="00022C8E"/>
    <w:rPr>
      <w:b/>
      <w:bCs/>
      <w:smallCaps/>
      <w:spacing w:val="5"/>
    </w:rPr>
  </w:style>
  <w:style w:type="paragraph" w:styleId="TOCHeading">
    <w:name w:val="TOC Heading"/>
    <w:basedOn w:val="Heading1"/>
    <w:next w:val="Normal"/>
    <w:uiPriority w:val="39"/>
    <w:semiHidden/>
    <w:unhideWhenUsed/>
    <w:qFormat/>
    <w:rsid w:val="00022C8E"/>
    <w:pPr>
      <w:outlineLvl w:val="9"/>
    </w:pPr>
  </w:style>
  <w:style w:type="paragraph" w:styleId="Header">
    <w:name w:val="header"/>
    <w:basedOn w:val="Normal"/>
    <w:link w:val="HeaderChar"/>
    <w:uiPriority w:val="99"/>
    <w:unhideWhenUsed/>
    <w:rsid w:val="00022C8E"/>
    <w:pPr>
      <w:tabs>
        <w:tab w:val="center" w:pos="4680"/>
        <w:tab w:val="right" w:pos="9360"/>
      </w:tabs>
      <w:spacing w:line="240" w:lineRule="auto"/>
    </w:pPr>
  </w:style>
  <w:style w:type="character" w:customStyle="1" w:styleId="HeaderChar">
    <w:name w:val="Header Char"/>
    <w:basedOn w:val="DefaultParagraphFont"/>
    <w:link w:val="Header"/>
    <w:uiPriority w:val="99"/>
    <w:rsid w:val="00022C8E"/>
  </w:style>
  <w:style w:type="paragraph" w:styleId="Footer">
    <w:name w:val="footer"/>
    <w:basedOn w:val="Normal"/>
    <w:link w:val="FooterChar"/>
    <w:uiPriority w:val="99"/>
    <w:unhideWhenUsed/>
    <w:rsid w:val="00022C8E"/>
    <w:pPr>
      <w:tabs>
        <w:tab w:val="center" w:pos="4680"/>
        <w:tab w:val="right" w:pos="9360"/>
      </w:tabs>
      <w:spacing w:line="240" w:lineRule="auto"/>
    </w:pPr>
  </w:style>
  <w:style w:type="character" w:customStyle="1" w:styleId="FooterChar">
    <w:name w:val="Footer Char"/>
    <w:basedOn w:val="DefaultParagraphFont"/>
    <w:link w:val="Footer"/>
    <w:uiPriority w:val="99"/>
    <w:rsid w:val="00022C8E"/>
  </w:style>
  <w:style w:type="paragraph" w:styleId="BalloonText">
    <w:name w:val="Balloon Text"/>
    <w:basedOn w:val="Normal"/>
    <w:link w:val="BalloonTextChar"/>
    <w:uiPriority w:val="99"/>
    <w:semiHidden/>
    <w:unhideWhenUsed/>
    <w:rsid w:val="00022C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C8E"/>
    <w:rPr>
      <w:rFonts w:ascii="Tahoma" w:hAnsi="Tahoma" w:cs="Tahoma"/>
      <w:sz w:val="16"/>
      <w:szCs w:val="16"/>
    </w:rPr>
  </w:style>
  <w:style w:type="character" w:customStyle="1" w:styleId="A01">
    <w:name w:val="A0+1"/>
    <w:uiPriority w:val="99"/>
    <w:rsid w:val="00022C8E"/>
    <w:rPr>
      <w:color w:val="000000"/>
      <w:sz w:val="18"/>
      <w:szCs w:val="18"/>
    </w:rPr>
  </w:style>
  <w:style w:type="character" w:customStyle="1" w:styleId="A4">
    <w:name w:val="A4"/>
    <w:uiPriority w:val="99"/>
    <w:rsid w:val="00022C8E"/>
    <w:rPr>
      <w:rFonts w:cs="Myriad Pro"/>
      <w:color w:val="000000"/>
      <w:sz w:val="20"/>
      <w:szCs w:val="20"/>
    </w:rPr>
  </w:style>
  <w:style w:type="character" w:customStyle="1" w:styleId="A3">
    <w:name w:val="A3"/>
    <w:uiPriority w:val="99"/>
    <w:rsid w:val="00022C8E"/>
    <w:rPr>
      <w:rFonts w:cs="Myriad Pro"/>
      <w:color w:val="000000"/>
      <w:sz w:val="20"/>
      <w:szCs w:val="20"/>
    </w:rPr>
  </w:style>
  <w:style w:type="character" w:styleId="Hyperlink">
    <w:name w:val="Hyperlink"/>
    <w:uiPriority w:val="99"/>
    <w:unhideWhenUsed/>
    <w:rsid w:val="00022C8E"/>
    <w:rPr>
      <w:color w:val="0000FF"/>
      <w:u w:val="single"/>
    </w:rPr>
  </w:style>
  <w:style w:type="character" w:styleId="FootnoteReference">
    <w:name w:val="footnote reference"/>
    <w:basedOn w:val="DefaultParagraphFont"/>
    <w:uiPriority w:val="99"/>
    <w:semiHidden/>
    <w:unhideWhenUsed/>
    <w:rsid w:val="00022C8E"/>
    <w:rPr>
      <w:vertAlign w:val="superscript"/>
    </w:rPr>
  </w:style>
  <w:style w:type="paragraph" w:styleId="CommentText">
    <w:name w:val="annotation text"/>
    <w:basedOn w:val="Normal"/>
    <w:link w:val="CommentTextChar"/>
    <w:uiPriority w:val="99"/>
    <w:unhideWhenUsed/>
    <w:rsid w:val="00022C8E"/>
    <w:pPr>
      <w:spacing w:after="200" w:line="240" w:lineRule="auto"/>
    </w:pPr>
    <w:rPr>
      <w:sz w:val="20"/>
      <w:szCs w:val="20"/>
    </w:rPr>
  </w:style>
  <w:style w:type="character" w:customStyle="1" w:styleId="CommentTextChar">
    <w:name w:val="Comment Text Char"/>
    <w:basedOn w:val="DefaultParagraphFont"/>
    <w:link w:val="CommentText"/>
    <w:uiPriority w:val="99"/>
    <w:rsid w:val="00022C8E"/>
    <w:rPr>
      <w:sz w:val="20"/>
      <w:szCs w:val="20"/>
    </w:rPr>
  </w:style>
  <w:style w:type="paragraph" w:styleId="CommentSubject">
    <w:name w:val="annotation subject"/>
    <w:basedOn w:val="CommentText"/>
    <w:next w:val="CommentText"/>
    <w:link w:val="CommentSubjectChar"/>
    <w:uiPriority w:val="99"/>
    <w:semiHidden/>
    <w:unhideWhenUsed/>
    <w:rsid w:val="00022C8E"/>
    <w:rPr>
      <w:b/>
      <w:bCs/>
    </w:rPr>
  </w:style>
  <w:style w:type="character" w:customStyle="1" w:styleId="CommentSubjectChar">
    <w:name w:val="Comment Subject Char"/>
    <w:basedOn w:val="CommentTextChar"/>
    <w:link w:val="CommentSubject"/>
    <w:uiPriority w:val="99"/>
    <w:semiHidden/>
    <w:rsid w:val="00022C8E"/>
    <w:rPr>
      <w:b/>
      <w:bCs/>
      <w:sz w:val="20"/>
      <w:szCs w:val="20"/>
    </w:rPr>
  </w:style>
  <w:style w:type="paragraph" w:styleId="FootnoteText">
    <w:name w:val="footnote text"/>
    <w:basedOn w:val="Normal"/>
    <w:link w:val="FootnoteTextChar"/>
    <w:uiPriority w:val="99"/>
    <w:unhideWhenUsed/>
    <w:rsid w:val="00022C8E"/>
    <w:pPr>
      <w:spacing w:line="240" w:lineRule="auto"/>
    </w:pPr>
    <w:rPr>
      <w:sz w:val="20"/>
      <w:szCs w:val="20"/>
    </w:rPr>
  </w:style>
  <w:style w:type="character" w:customStyle="1" w:styleId="FootnoteTextChar">
    <w:name w:val="Footnote Text Char"/>
    <w:basedOn w:val="DefaultParagraphFont"/>
    <w:link w:val="FootnoteText"/>
    <w:uiPriority w:val="99"/>
    <w:rsid w:val="00022C8E"/>
    <w:rPr>
      <w:sz w:val="20"/>
      <w:szCs w:val="20"/>
    </w:rPr>
  </w:style>
  <w:style w:type="table" w:styleId="TableGrid">
    <w:name w:val="Table Grid"/>
    <w:basedOn w:val="TableNormal"/>
    <w:uiPriority w:val="59"/>
    <w:rsid w:val="00022C8E"/>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2C8E"/>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mainintro">
    <w:name w:val="main_intro"/>
    <w:basedOn w:val="Normal"/>
    <w:rsid w:val="00022C8E"/>
    <w:pPr>
      <w:spacing w:before="100" w:beforeAutospacing="1" w:after="100" w:afterAutospacing="1" w:line="240" w:lineRule="auto"/>
    </w:pPr>
    <w:rPr>
      <w:rFonts w:ascii="Verdana" w:eastAsia="Times New Roman" w:hAnsi="Verdana" w:cs="Times New Roman"/>
      <w:color w:val="333333"/>
      <w:sz w:val="14"/>
      <w:szCs w:val="14"/>
    </w:rPr>
  </w:style>
  <w:style w:type="paragraph" w:customStyle="1" w:styleId="Pa4">
    <w:name w:val="Pa4"/>
    <w:basedOn w:val="Normal"/>
    <w:next w:val="Normal"/>
    <w:uiPriority w:val="99"/>
    <w:rsid w:val="00022C8E"/>
    <w:pPr>
      <w:widowControl w:val="0"/>
      <w:autoSpaceDE w:val="0"/>
      <w:autoSpaceDN w:val="0"/>
      <w:adjustRightInd w:val="0"/>
      <w:spacing w:line="221" w:lineRule="atLeast"/>
    </w:pPr>
    <w:rPr>
      <w:rFonts w:ascii="Myriad Pro" w:eastAsia="Times New Roman" w:hAnsi="Myriad Pro" w:cs="Times New Roman"/>
      <w:szCs w:val="24"/>
    </w:rPr>
  </w:style>
  <w:style w:type="character" w:customStyle="1" w:styleId="glossary-term">
    <w:name w:val="glossary-term"/>
    <w:basedOn w:val="DefaultParagraphFont"/>
    <w:rsid w:val="00022C8E"/>
    <w:rPr>
      <w:strike w:val="0"/>
      <w:dstrike w:val="0"/>
      <w:u w:val="none"/>
      <w:effect w:val="none"/>
    </w:rPr>
  </w:style>
  <w:style w:type="table" w:styleId="LightList-Accent1">
    <w:name w:val="Light List Accent 1"/>
    <w:basedOn w:val="TableNormal"/>
    <w:uiPriority w:val="61"/>
    <w:rsid w:val="00022C8E"/>
    <w:pPr>
      <w:spacing w:line="240" w:lineRule="auto"/>
    </w:pPr>
    <w:rPr>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022C8E"/>
    <w:pPr>
      <w:spacing w:line="240" w:lineRule="auto"/>
    </w:pPr>
    <w:rPr>
      <w:rFonts w:eastAsiaTheme="minorEastAsia"/>
      <w:sz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0">
    <w:name w:val="Pa0"/>
    <w:basedOn w:val="Normal"/>
    <w:next w:val="Normal"/>
    <w:uiPriority w:val="99"/>
    <w:rsid w:val="00022C8E"/>
    <w:pPr>
      <w:autoSpaceDE w:val="0"/>
      <w:autoSpaceDN w:val="0"/>
      <w:adjustRightInd w:val="0"/>
      <w:spacing w:line="201" w:lineRule="atLeast"/>
    </w:pPr>
    <w:rPr>
      <w:rFonts w:ascii="Futura Std" w:hAnsi="Futura Std"/>
      <w:szCs w:val="24"/>
    </w:rPr>
  </w:style>
  <w:style w:type="paragraph" w:customStyle="1" w:styleId="Pa8">
    <w:name w:val="Pa8"/>
    <w:basedOn w:val="Normal"/>
    <w:next w:val="Normal"/>
    <w:uiPriority w:val="99"/>
    <w:rsid w:val="00022C8E"/>
    <w:pPr>
      <w:autoSpaceDE w:val="0"/>
      <w:autoSpaceDN w:val="0"/>
      <w:adjustRightInd w:val="0"/>
      <w:spacing w:line="201" w:lineRule="atLeast"/>
    </w:pPr>
    <w:rPr>
      <w:rFonts w:ascii="Futura Std" w:hAnsi="Futura Std"/>
      <w:szCs w:val="24"/>
    </w:rPr>
  </w:style>
  <w:style w:type="character" w:customStyle="1" w:styleId="A8">
    <w:name w:val="A8"/>
    <w:uiPriority w:val="99"/>
    <w:rsid w:val="00022C8E"/>
    <w:rPr>
      <w:rFonts w:cs="Futura Std"/>
      <w:color w:val="221E1F"/>
      <w:sz w:val="20"/>
      <w:szCs w:val="20"/>
    </w:rPr>
  </w:style>
  <w:style w:type="paragraph" w:customStyle="1" w:styleId="Pa115">
    <w:name w:val="Pa115"/>
    <w:basedOn w:val="Normal"/>
    <w:next w:val="Normal"/>
    <w:uiPriority w:val="99"/>
    <w:rsid w:val="00022C8E"/>
    <w:pPr>
      <w:autoSpaceDE w:val="0"/>
      <w:autoSpaceDN w:val="0"/>
      <w:adjustRightInd w:val="0"/>
      <w:spacing w:line="281" w:lineRule="atLeast"/>
    </w:pPr>
    <w:rPr>
      <w:rFonts w:ascii="Arial" w:hAnsi="Arial" w:cs="Arial"/>
      <w:szCs w:val="24"/>
    </w:rPr>
  </w:style>
  <w:style w:type="paragraph" w:customStyle="1" w:styleId="Pa5">
    <w:name w:val="Pa5"/>
    <w:basedOn w:val="Normal"/>
    <w:next w:val="Normal"/>
    <w:uiPriority w:val="99"/>
    <w:rsid w:val="00022C8E"/>
    <w:pPr>
      <w:autoSpaceDE w:val="0"/>
      <w:autoSpaceDN w:val="0"/>
      <w:adjustRightInd w:val="0"/>
      <w:spacing w:line="221" w:lineRule="atLeast"/>
    </w:pPr>
    <w:rPr>
      <w:rFonts w:ascii="Arial" w:hAnsi="Arial" w:cs="Arial"/>
      <w:szCs w:val="24"/>
    </w:rPr>
  </w:style>
  <w:style w:type="paragraph" w:customStyle="1" w:styleId="Pa67">
    <w:name w:val="Pa67"/>
    <w:basedOn w:val="Normal"/>
    <w:next w:val="Normal"/>
    <w:uiPriority w:val="99"/>
    <w:rsid w:val="00022C8E"/>
    <w:pPr>
      <w:autoSpaceDE w:val="0"/>
      <w:autoSpaceDN w:val="0"/>
      <w:adjustRightInd w:val="0"/>
      <w:spacing w:line="221" w:lineRule="atLeast"/>
    </w:pPr>
    <w:rPr>
      <w:rFonts w:ascii="Arial" w:hAnsi="Arial" w:cs="Arial"/>
      <w:szCs w:val="24"/>
    </w:rPr>
  </w:style>
  <w:style w:type="paragraph" w:styleId="BodyText">
    <w:name w:val="Body Text"/>
    <w:basedOn w:val="Normal"/>
    <w:link w:val="BodyTextChar"/>
    <w:rsid w:val="00022C8E"/>
    <w:pPr>
      <w:spacing w:before="60" w:after="120" w:line="240" w:lineRule="auto"/>
      <w:ind w:left="576"/>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022C8E"/>
    <w:rPr>
      <w:rFonts w:ascii="Times New Roman" w:eastAsia="Times New Roman" w:hAnsi="Times New Roman" w:cs="Times New Roman"/>
      <w:szCs w:val="24"/>
    </w:rPr>
  </w:style>
  <w:style w:type="paragraph" w:customStyle="1" w:styleId="InfoBlueChar">
    <w:name w:val="InfoBlue Char"/>
    <w:basedOn w:val="Normal"/>
    <w:next w:val="BodyText"/>
    <w:rsid w:val="00022C8E"/>
    <w:pPr>
      <w:keepLines/>
      <w:spacing w:after="120" w:line="240" w:lineRule="atLeast"/>
      <w:ind w:left="576"/>
      <w:jc w:val="both"/>
    </w:pPr>
    <w:rPr>
      <w:rFonts w:ascii="Times New Roman" w:eastAsia="Times New Roman" w:hAnsi="Times New Roman" w:cs="Times New Roman"/>
      <w:i/>
      <w:color w:val="0000FF"/>
      <w:szCs w:val="20"/>
    </w:rPr>
  </w:style>
  <w:style w:type="paragraph" w:customStyle="1" w:styleId="InfoBlue">
    <w:name w:val="InfoBlue"/>
    <w:basedOn w:val="Normal"/>
    <w:next w:val="BodyText"/>
    <w:rsid w:val="00022C8E"/>
    <w:pPr>
      <w:widowControl w:val="0"/>
      <w:spacing w:after="120" w:line="240" w:lineRule="atLeast"/>
      <w:ind w:left="576"/>
      <w:jc w:val="both"/>
    </w:pPr>
    <w:rPr>
      <w:rFonts w:ascii="Times New Roman" w:eastAsia="Times New Roman" w:hAnsi="Times New Roman" w:cs="Times New Roman"/>
      <w:i/>
      <w:color w:val="0000FF"/>
      <w:szCs w:val="20"/>
    </w:rPr>
  </w:style>
  <w:style w:type="character" w:customStyle="1" w:styleId="A5">
    <w:name w:val="A5"/>
    <w:uiPriority w:val="99"/>
    <w:rsid w:val="00022C8E"/>
    <w:rPr>
      <w:rFonts w:cs="Chianti BT"/>
      <w:color w:val="221E1F"/>
      <w:sz w:val="20"/>
      <w:szCs w:val="20"/>
      <w:u w:val="single"/>
    </w:rPr>
  </w:style>
  <w:style w:type="paragraph" w:customStyle="1" w:styleId="Pa3">
    <w:name w:val="Pa3"/>
    <w:basedOn w:val="Normal"/>
    <w:next w:val="Normal"/>
    <w:uiPriority w:val="99"/>
    <w:rsid w:val="00022C8E"/>
    <w:pPr>
      <w:autoSpaceDE w:val="0"/>
      <w:autoSpaceDN w:val="0"/>
      <w:adjustRightInd w:val="0"/>
      <w:spacing w:line="201" w:lineRule="atLeast"/>
    </w:pPr>
    <w:rPr>
      <w:rFonts w:ascii="Chianti BT" w:hAnsi="Chianti BT"/>
      <w:szCs w:val="24"/>
    </w:rPr>
  </w:style>
  <w:style w:type="paragraph" w:customStyle="1" w:styleId="Pa17">
    <w:name w:val="Pa17"/>
    <w:basedOn w:val="Normal"/>
    <w:next w:val="Normal"/>
    <w:uiPriority w:val="99"/>
    <w:rsid w:val="00022C8E"/>
    <w:pPr>
      <w:autoSpaceDE w:val="0"/>
      <w:autoSpaceDN w:val="0"/>
      <w:adjustRightInd w:val="0"/>
      <w:spacing w:line="221" w:lineRule="atLeast"/>
    </w:pPr>
    <w:rPr>
      <w:rFonts w:ascii="Myriad Pro" w:hAnsi="Myriad Pro"/>
      <w:szCs w:val="24"/>
    </w:rPr>
  </w:style>
  <w:style w:type="paragraph" w:customStyle="1" w:styleId="CATBullets1">
    <w:name w:val="CAT Bullets 1"/>
    <w:basedOn w:val="Normal"/>
    <w:rsid w:val="00022C8E"/>
    <w:pPr>
      <w:numPr>
        <w:numId w:val="2"/>
      </w:numPr>
      <w:spacing w:after="240" w:line="240" w:lineRule="auto"/>
      <w:contextualSpacing/>
    </w:pPr>
    <w:rPr>
      <w:rFonts w:ascii="Times New Roman" w:eastAsia="Times New Roman" w:hAnsi="Times New Roman" w:cs="Times New Roman"/>
      <w:szCs w:val="24"/>
    </w:rPr>
  </w:style>
  <w:style w:type="table" w:styleId="MediumShading1-Accent1">
    <w:name w:val="Medium Shading 1 Accent 1"/>
    <w:basedOn w:val="TableNormal"/>
    <w:uiPriority w:val="63"/>
    <w:rsid w:val="00022C8E"/>
    <w:pPr>
      <w:spacing w:line="240" w:lineRule="auto"/>
    </w:pPr>
    <w:rPr>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022C8E"/>
    <w:pPr>
      <w:autoSpaceDE w:val="0"/>
      <w:autoSpaceDN w:val="0"/>
      <w:adjustRightInd w:val="0"/>
      <w:spacing w:line="240" w:lineRule="auto"/>
    </w:pPr>
    <w:rPr>
      <w:rFonts w:ascii="Calibri" w:hAnsi="Calibri" w:cs="Calibri"/>
      <w:color w:val="000000"/>
      <w:szCs w:val="24"/>
    </w:rPr>
  </w:style>
  <w:style w:type="paragraph" w:customStyle="1" w:styleId="Pa29">
    <w:name w:val="Pa29"/>
    <w:basedOn w:val="Normal"/>
    <w:next w:val="Normal"/>
    <w:uiPriority w:val="99"/>
    <w:rsid w:val="00022C8E"/>
    <w:pPr>
      <w:autoSpaceDE w:val="0"/>
      <w:autoSpaceDN w:val="0"/>
      <w:adjustRightInd w:val="0"/>
      <w:spacing w:line="221" w:lineRule="atLeast"/>
    </w:pPr>
    <w:rPr>
      <w:rFonts w:ascii="Chianti BT" w:hAnsi="Chianti BT"/>
      <w:szCs w:val="24"/>
    </w:rPr>
  </w:style>
  <w:style w:type="character" w:styleId="FollowedHyperlink">
    <w:name w:val="FollowedHyperlink"/>
    <w:basedOn w:val="DefaultParagraphFont"/>
    <w:uiPriority w:val="99"/>
    <w:semiHidden/>
    <w:unhideWhenUsed/>
    <w:rsid w:val="00022C8E"/>
    <w:rPr>
      <w:color w:val="800080" w:themeColor="followedHyperlink"/>
      <w:u w:val="single"/>
    </w:rPr>
  </w:style>
  <w:style w:type="character" w:styleId="CommentReference">
    <w:name w:val="annotation reference"/>
    <w:basedOn w:val="DefaultParagraphFont"/>
    <w:semiHidden/>
    <w:unhideWhenUsed/>
    <w:rsid w:val="00022C8E"/>
    <w:rPr>
      <w:sz w:val="16"/>
      <w:szCs w:val="16"/>
    </w:rPr>
  </w:style>
  <w:style w:type="numbering" w:customStyle="1" w:styleId="NoList1">
    <w:name w:val="No List1"/>
    <w:next w:val="NoList"/>
    <w:uiPriority w:val="99"/>
    <w:semiHidden/>
    <w:unhideWhenUsed/>
    <w:rsid w:val="00022C8E"/>
  </w:style>
  <w:style w:type="character" w:styleId="PageNumber">
    <w:name w:val="page number"/>
    <w:basedOn w:val="DefaultParagraphFont"/>
    <w:rsid w:val="00022C8E"/>
  </w:style>
  <w:style w:type="paragraph" w:styleId="TOC1">
    <w:name w:val="toc 1"/>
    <w:basedOn w:val="Normal"/>
    <w:next w:val="Normal"/>
    <w:autoRedefine/>
    <w:uiPriority w:val="39"/>
    <w:unhideWhenUsed/>
    <w:rsid w:val="00022C8E"/>
    <w:pPr>
      <w:spacing w:after="100" w:line="240" w:lineRule="auto"/>
      <w:ind w:firstLine="360"/>
    </w:pPr>
    <w:rPr>
      <w:rFonts w:ascii="Calibri" w:eastAsia="Times New Roman" w:hAnsi="Calibri" w:cs="Times New Roman"/>
      <w:sz w:val="22"/>
    </w:rPr>
  </w:style>
  <w:style w:type="paragraph" w:styleId="TOC2">
    <w:name w:val="toc 2"/>
    <w:basedOn w:val="Normal"/>
    <w:next w:val="Normal"/>
    <w:autoRedefine/>
    <w:uiPriority w:val="39"/>
    <w:unhideWhenUsed/>
    <w:rsid w:val="00022C8E"/>
    <w:pPr>
      <w:spacing w:after="100" w:line="240" w:lineRule="auto"/>
      <w:ind w:left="220" w:firstLine="360"/>
    </w:pPr>
    <w:rPr>
      <w:rFonts w:ascii="Calibri" w:eastAsia="Times New Roman" w:hAnsi="Calibri" w:cs="Times New Roman"/>
      <w:sz w:val="22"/>
    </w:rPr>
  </w:style>
  <w:style w:type="table" w:styleId="MediumShading1-Accent3">
    <w:name w:val="Medium Shading 1 Accent 3"/>
    <w:basedOn w:val="TableNormal"/>
    <w:uiPriority w:val="63"/>
    <w:rsid w:val="00022C8E"/>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
    <w:name w:val="Plain Text Char"/>
    <w:basedOn w:val="DefaultParagraphFont"/>
    <w:link w:val="PlainText"/>
    <w:uiPriority w:val="99"/>
    <w:semiHidden/>
    <w:rsid w:val="00022C8E"/>
    <w:rPr>
      <w:rFonts w:ascii="Garamond" w:eastAsia="Times New Roman" w:hAnsi="Garamond" w:cs="Times New Roman"/>
    </w:rPr>
  </w:style>
  <w:style w:type="paragraph" w:styleId="PlainText">
    <w:name w:val="Plain Text"/>
    <w:basedOn w:val="Normal"/>
    <w:link w:val="PlainTextChar"/>
    <w:uiPriority w:val="99"/>
    <w:semiHidden/>
    <w:unhideWhenUsed/>
    <w:rsid w:val="00022C8E"/>
    <w:pPr>
      <w:spacing w:line="240" w:lineRule="auto"/>
      <w:ind w:firstLine="360"/>
    </w:pPr>
    <w:rPr>
      <w:rFonts w:ascii="Garamond" w:eastAsia="Times New Roman" w:hAnsi="Garamond" w:cs="Times New Roman"/>
    </w:rPr>
  </w:style>
  <w:style w:type="character" w:customStyle="1" w:styleId="PlainTextChar1">
    <w:name w:val="Plain Text Char1"/>
    <w:basedOn w:val="DefaultParagraphFont"/>
    <w:uiPriority w:val="99"/>
    <w:semiHidden/>
    <w:rsid w:val="00022C8E"/>
    <w:rPr>
      <w:rFonts w:ascii="Consolas" w:hAnsi="Consolas" w:cs="Consolas"/>
      <w:sz w:val="21"/>
      <w:szCs w:val="21"/>
    </w:rPr>
  </w:style>
  <w:style w:type="character" w:customStyle="1" w:styleId="E-mailSignatureChar">
    <w:name w:val="E-mail Signature Char"/>
    <w:basedOn w:val="DefaultParagraphFont"/>
    <w:link w:val="E-mailSignature"/>
    <w:uiPriority w:val="99"/>
    <w:semiHidden/>
    <w:rsid w:val="00022C8E"/>
    <w:rPr>
      <w:rFonts w:ascii="Calibri" w:eastAsia="Calibri" w:hAnsi="Calibri" w:cs="Times New Roman"/>
    </w:rPr>
  </w:style>
  <w:style w:type="paragraph" w:styleId="E-mailSignature">
    <w:name w:val="E-mail Signature"/>
    <w:basedOn w:val="Normal"/>
    <w:link w:val="E-mailSignatureChar"/>
    <w:uiPriority w:val="99"/>
    <w:semiHidden/>
    <w:unhideWhenUsed/>
    <w:rsid w:val="00022C8E"/>
    <w:pPr>
      <w:spacing w:line="240" w:lineRule="auto"/>
      <w:ind w:firstLine="360"/>
    </w:pPr>
    <w:rPr>
      <w:rFonts w:ascii="Calibri" w:eastAsia="Calibri" w:hAnsi="Calibri" w:cs="Times New Roman"/>
    </w:rPr>
  </w:style>
  <w:style w:type="character" w:customStyle="1" w:styleId="E-mailSignatureChar1">
    <w:name w:val="E-mail Signature Char1"/>
    <w:basedOn w:val="DefaultParagraphFont"/>
    <w:uiPriority w:val="99"/>
    <w:semiHidden/>
    <w:rsid w:val="00022C8E"/>
  </w:style>
  <w:style w:type="paragraph" w:styleId="Revision">
    <w:name w:val="Revision"/>
    <w:hidden/>
    <w:uiPriority w:val="99"/>
    <w:semiHidden/>
    <w:rsid w:val="00022C8E"/>
    <w:pPr>
      <w:spacing w:line="240" w:lineRule="auto"/>
    </w:pPr>
    <w:rPr>
      <w:rFonts w:ascii="Calibri" w:eastAsia="Times New Roman" w:hAnsi="Calibri" w:cs="Times New Roman"/>
      <w:sz w:val="22"/>
    </w:rPr>
  </w:style>
  <w:style w:type="numbering" w:customStyle="1" w:styleId="NoList11">
    <w:name w:val="No List11"/>
    <w:next w:val="NoList"/>
    <w:uiPriority w:val="99"/>
    <w:semiHidden/>
    <w:unhideWhenUsed/>
    <w:rsid w:val="00022C8E"/>
  </w:style>
  <w:style w:type="numbering" w:customStyle="1" w:styleId="NoList111">
    <w:name w:val="No List111"/>
    <w:next w:val="NoList"/>
    <w:uiPriority w:val="99"/>
    <w:semiHidden/>
    <w:unhideWhenUsed/>
    <w:rsid w:val="00022C8E"/>
  </w:style>
  <w:style w:type="table" w:customStyle="1" w:styleId="MediumShading1-Accent31">
    <w:name w:val="Medium Shading 1 - Accent 31"/>
    <w:basedOn w:val="TableNormal"/>
    <w:next w:val="MediumShading1-Accent3"/>
    <w:uiPriority w:val="63"/>
    <w:rsid w:val="00022C8E"/>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Calibri12">
    <w:name w:val="Calibri 12"/>
    <w:basedOn w:val="Normal"/>
    <w:rsid w:val="00022C8E"/>
    <w:pPr>
      <w:spacing w:after="120"/>
    </w:pPr>
    <w:rPr>
      <w:rFonts w:ascii="Calibri" w:hAnsi="Calibri" w:cs="Calibri"/>
      <w:szCs w:val="24"/>
    </w:rPr>
  </w:style>
  <w:style w:type="paragraph" w:styleId="TOC3">
    <w:name w:val="toc 3"/>
    <w:basedOn w:val="Normal"/>
    <w:next w:val="Normal"/>
    <w:autoRedefine/>
    <w:uiPriority w:val="39"/>
    <w:unhideWhenUsed/>
    <w:rsid w:val="00022C8E"/>
    <w:pPr>
      <w:spacing w:after="100"/>
      <w:ind w:left="480"/>
    </w:pPr>
  </w:style>
  <w:style w:type="paragraph" w:styleId="TOC4">
    <w:name w:val="toc 4"/>
    <w:basedOn w:val="Normal"/>
    <w:next w:val="Normal"/>
    <w:autoRedefine/>
    <w:uiPriority w:val="39"/>
    <w:unhideWhenUsed/>
    <w:rsid w:val="00022C8E"/>
    <w:pPr>
      <w:spacing w:after="100"/>
      <w:ind w:left="660"/>
    </w:pPr>
    <w:rPr>
      <w:rFonts w:eastAsiaTheme="minorEastAsia"/>
      <w:sz w:val="22"/>
    </w:rPr>
  </w:style>
  <w:style w:type="paragraph" w:styleId="TOC5">
    <w:name w:val="toc 5"/>
    <w:basedOn w:val="Normal"/>
    <w:next w:val="Normal"/>
    <w:autoRedefine/>
    <w:uiPriority w:val="39"/>
    <w:unhideWhenUsed/>
    <w:rsid w:val="00022C8E"/>
    <w:pPr>
      <w:spacing w:after="100"/>
      <w:ind w:left="880"/>
    </w:pPr>
    <w:rPr>
      <w:rFonts w:eastAsiaTheme="minorEastAsia"/>
      <w:sz w:val="22"/>
    </w:rPr>
  </w:style>
  <w:style w:type="paragraph" w:styleId="TOC6">
    <w:name w:val="toc 6"/>
    <w:basedOn w:val="Normal"/>
    <w:next w:val="Normal"/>
    <w:autoRedefine/>
    <w:uiPriority w:val="39"/>
    <w:unhideWhenUsed/>
    <w:rsid w:val="00022C8E"/>
    <w:pPr>
      <w:spacing w:after="100"/>
      <w:ind w:left="1100"/>
    </w:pPr>
    <w:rPr>
      <w:rFonts w:eastAsiaTheme="minorEastAsia"/>
      <w:sz w:val="22"/>
    </w:rPr>
  </w:style>
  <w:style w:type="paragraph" w:styleId="TOC7">
    <w:name w:val="toc 7"/>
    <w:basedOn w:val="Normal"/>
    <w:next w:val="Normal"/>
    <w:autoRedefine/>
    <w:uiPriority w:val="39"/>
    <w:unhideWhenUsed/>
    <w:rsid w:val="00022C8E"/>
    <w:pPr>
      <w:spacing w:after="100"/>
      <w:ind w:left="1320"/>
    </w:pPr>
    <w:rPr>
      <w:rFonts w:eastAsiaTheme="minorEastAsia"/>
      <w:sz w:val="22"/>
    </w:rPr>
  </w:style>
  <w:style w:type="paragraph" w:styleId="TOC8">
    <w:name w:val="toc 8"/>
    <w:basedOn w:val="Normal"/>
    <w:next w:val="Normal"/>
    <w:autoRedefine/>
    <w:uiPriority w:val="39"/>
    <w:unhideWhenUsed/>
    <w:rsid w:val="00022C8E"/>
    <w:pPr>
      <w:spacing w:after="100"/>
      <w:ind w:left="1540"/>
    </w:pPr>
    <w:rPr>
      <w:rFonts w:eastAsiaTheme="minorEastAsia"/>
      <w:sz w:val="22"/>
    </w:rPr>
  </w:style>
  <w:style w:type="paragraph" w:styleId="TOC9">
    <w:name w:val="toc 9"/>
    <w:basedOn w:val="Normal"/>
    <w:next w:val="Normal"/>
    <w:autoRedefine/>
    <w:uiPriority w:val="39"/>
    <w:unhideWhenUsed/>
    <w:rsid w:val="00022C8E"/>
    <w:pPr>
      <w:spacing w:after="100"/>
      <w:ind w:left="1760"/>
    </w:pPr>
    <w:rPr>
      <w:rFonts w:eastAsia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8E"/>
  </w:style>
  <w:style w:type="paragraph" w:styleId="Heading1">
    <w:name w:val="heading 1"/>
    <w:basedOn w:val="Normal"/>
    <w:next w:val="Normal"/>
    <w:link w:val="Heading1Char"/>
    <w:uiPriority w:val="9"/>
    <w:qFormat/>
    <w:rsid w:val="00022C8E"/>
    <w:pPr>
      <w:keepNext/>
      <w:keepLines/>
      <w:spacing w:after="240"/>
      <w:jc w:val="center"/>
      <w:outlineLvl w:val="0"/>
    </w:pPr>
    <w:rPr>
      <w:rFonts w:ascii="Calibri" w:eastAsiaTheme="majorEastAsia" w:hAnsi="Calibri" w:cstheme="majorBidi"/>
      <w:b/>
      <w:bCs/>
      <w:color w:val="002060"/>
      <w:sz w:val="36"/>
      <w:szCs w:val="28"/>
    </w:rPr>
  </w:style>
  <w:style w:type="paragraph" w:styleId="Heading2">
    <w:name w:val="heading 2"/>
    <w:basedOn w:val="Normal"/>
    <w:next w:val="Normal"/>
    <w:link w:val="Heading2Char"/>
    <w:uiPriority w:val="9"/>
    <w:unhideWhenUsed/>
    <w:qFormat/>
    <w:rsid w:val="00022C8E"/>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022C8E"/>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022C8E"/>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022C8E"/>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022C8E"/>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022C8E"/>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022C8E"/>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C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C8E"/>
    <w:rPr>
      <w:rFonts w:ascii="Calibri" w:eastAsiaTheme="majorEastAsia" w:hAnsi="Calibri" w:cstheme="majorBidi"/>
      <w:b/>
      <w:bCs/>
      <w:color w:val="002060"/>
      <w:sz w:val="36"/>
      <w:szCs w:val="28"/>
    </w:rPr>
  </w:style>
  <w:style w:type="character" w:customStyle="1" w:styleId="Heading2Char">
    <w:name w:val="Heading 2 Char"/>
    <w:basedOn w:val="DefaultParagraphFont"/>
    <w:link w:val="Heading2"/>
    <w:uiPriority w:val="9"/>
    <w:rsid w:val="00022C8E"/>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022C8E"/>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022C8E"/>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022C8E"/>
    <w:pPr>
      <w:spacing w:after="200"/>
    </w:pPr>
    <w:rPr>
      <w:rFonts w:ascii="Times New Roman" w:eastAsia="Calibri" w:hAnsi="Times New Roman" w:cs="Times New Roman"/>
      <w:sz w:val="22"/>
    </w:rPr>
  </w:style>
  <w:style w:type="character" w:customStyle="1" w:styleId="Style1Char">
    <w:name w:val="Style1 Char"/>
    <w:link w:val="Style1"/>
    <w:rsid w:val="00022C8E"/>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022C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22C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22C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22C8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C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C8E"/>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022C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C8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C8E"/>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22C8E"/>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022C8E"/>
    <w:rPr>
      <w:b/>
      <w:bCs/>
    </w:rPr>
  </w:style>
  <w:style w:type="character" w:styleId="Emphasis">
    <w:name w:val="Emphasis"/>
    <w:basedOn w:val="DefaultParagraphFont"/>
    <w:uiPriority w:val="20"/>
    <w:qFormat/>
    <w:rsid w:val="00022C8E"/>
    <w:rPr>
      <w:i/>
      <w:iCs/>
    </w:rPr>
  </w:style>
  <w:style w:type="paragraph" w:styleId="NoSpacing">
    <w:name w:val="No Spacing"/>
    <w:link w:val="NoSpacingChar"/>
    <w:uiPriority w:val="1"/>
    <w:qFormat/>
    <w:rsid w:val="00022C8E"/>
    <w:pPr>
      <w:spacing w:line="240" w:lineRule="auto"/>
    </w:pPr>
    <w:rPr>
      <w:sz w:val="22"/>
    </w:rPr>
  </w:style>
  <w:style w:type="character" w:customStyle="1" w:styleId="NoSpacingChar">
    <w:name w:val="No Spacing Char"/>
    <w:basedOn w:val="DefaultParagraphFont"/>
    <w:link w:val="NoSpacing"/>
    <w:uiPriority w:val="1"/>
    <w:rsid w:val="00022C8E"/>
    <w:rPr>
      <w:sz w:val="22"/>
    </w:rPr>
  </w:style>
  <w:style w:type="paragraph" w:styleId="ListParagraph">
    <w:name w:val="List Paragraph"/>
    <w:basedOn w:val="Normal"/>
    <w:uiPriority w:val="34"/>
    <w:qFormat/>
    <w:rsid w:val="00022C8E"/>
    <w:pPr>
      <w:spacing w:line="240" w:lineRule="auto"/>
      <w:ind w:left="720"/>
      <w:contextualSpacing/>
    </w:pPr>
    <w:rPr>
      <w:rFonts w:ascii="Calibri" w:eastAsia="Calibri" w:hAnsi="Calibri"/>
    </w:rPr>
  </w:style>
  <w:style w:type="paragraph" w:styleId="Quote">
    <w:name w:val="Quote"/>
    <w:basedOn w:val="Normal"/>
    <w:next w:val="Normal"/>
    <w:link w:val="QuoteChar"/>
    <w:uiPriority w:val="29"/>
    <w:qFormat/>
    <w:rsid w:val="00022C8E"/>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022C8E"/>
    <w:rPr>
      <w:rFonts w:eastAsiaTheme="minorEastAsia"/>
      <w:i/>
      <w:iCs/>
      <w:color w:val="000000" w:themeColor="text1"/>
      <w:sz w:val="22"/>
    </w:rPr>
  </w:style>
  <w:style w:type="paragraph" w:styleId="IntenseQuote">
    <w:name w:val="Intense Quote"/>
    <w:basedOn w:val="Normal"/>
    <w:next w:val="Normal"/>
    <w:link w:val="IntenseQuoteChar"/>
    <w:uiPriority w:val="30"/>
    <w:qFormat/>
    <w:rsid w:val="00022C8E"/>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022C8E"/>
    <w:rPr>
      <w:rFonts w:eastAsiaTheme="minorEastAsia"/>
      <w:b/>
      <w:bCs/>
      <w:i/>
      <w:iCs/>
      <w:color w:val="4F81BD" w:themeColor="accent1"/>
      <w:sz w:val="22"/>
    </w:rPr>
  </w:style>
  <w:style w:type="character" w:styleId="SubtleEmphasis">
    <w:name w:val="Subtle Emphasis"/>
    <w:basedOn w:val="DefaultParagraphFont"/>
    <w:uiPriority w:val="19"/>
    <w:qFormat/>
    <w:rsid w:val="00022C8E"/>
    <w:rPr>
      <w:i/>
      <w:iCs/>
      <w:color w:val="808080" w:themeColor="text1" w:themeTint="7F"/>
    </w:rPr>
  </w:style>
  <w:style w:type="character" w:styleId="IntenseEmphasis">
    <w:name w:val="Intense Emphasis"/>
    <w:basedOn w:val="DefaultParagraphFont"/>
    <w:uiPriority w:val="21"/>
    <w:qFormat/>
    <w:rsid w:val="00022C8E"/>
    <w:rPr>
      <w:b/>
      <w:bCs/>
      <w:i/>
      <w:iCs/>
      <w:color w:val="4F81BD" w:themeColor="accent1"/>
    </w:rPr>
  </w:style>
  <w:style w:type="character" w:styleId="SubtleReference">
    <w:name w:val="Subtle Reference"/>
    <w:basedOn w:val="DefaultParagraphFont"/>
    <w:uiPriority w:val="31"/>
    <w:qFormat/>
    <w:rsid w:val="00022C8E"/>
    <w:rPr>
      <w:smallCaps/>
      <w:color w:val="C0504D" w:themeColor="accent2"/>
      <w:u w:val="single"/>
    </w:rPr>
  </w:style>
  <w:style w:type="character" w:styleId="IntenseReference">
    <w:name w:val="Intense Reference"/>
    <w:basedOn w:val="DefaultParagraphFont"/>
    <w:uiPriority w:val="32"/>
    <w:qFormat/>
    <w:rsid w:val="00022C8E"/>
    <w:rPr>
      <w:b/>
      <w:bCs/>
      <w:smallCaps/>
      <w:color w:val="C0504D" w:themeColor="accent2"/>
      <w:spacing w:val="5"/>
      <w:u w:val="single"/>
    </w:rPr>
  </w:style>
  <w:style w:type="character" w:styleId="BookTitle">
    <w:name w:val="Book Title"/>
    <w:basedOn w:val="DefaultParagraphFont"/>
    <w:uiPriority w:val="33"/>
    <w:qFormat/>
    <w:rsid w:val="00022C8E"/>
    <w:rPr>
      <w:b/>
      <w:bCs/>
      <w:smallCaps/>
      <w:spacing w:val="5"/>
    </w:rPr>
  </w:style>
  <w:style w:type="paragraph" w:styleId="TOCHeading">
    <w:name w:val="TOC Heading"/>
    <w:basedOn w:val="Heading1"/>
    <w:next w:val="Normal"/>
    <w:uiPriority w:val="39"/>
    <w:semiHidden/>
    <w:unhideWhenUsed/>
    <w:qFormat/>
    <w:rsid w:val="00022C8E"/>
    <w:pPr>
      <w:outlineLvl w:val="9"/>
    </w:pPr>
  </w:style>
  <w:style w:type="paragraph" w:styleId="Header">
    <w:name w:val="header"/>
    <w:basedOn w:val="Normal"/>
    <w:link w:val="HeaderChar"/>
    <w:uiPriority w:val="99"/>
    <w:unhideWhenUsed/>
    <w:rsid w:val="00022C8E"/>
    <w:pPr>
      <w:tabs>
        <w:tab w:val="center" w:pos="4680"/>
        <w:tab w:val="right" w:pos="9360"/>
      </w:tabs>
      <w:spacing w:line="240" w:lineRule="auto"/>
    </w:pPr>
  </w:style>
  <w:style w:type="character" w:customStyle="1" w:styleId="HeaderChar">
    <w:name w:val="Header Char"/>
    <w:basedOn w:val="DefaultParagraphFont"/>
    <w:link w:val="Header"/>
    <w:uiPriority w:val="99"/>
    <w:rsid w:val="00022C8E"/>
  </w:style>
  <w:style w:type="paragraph" w:styleId="Footer">
    <w:name w:val="footer"/>
    <w:basedOn w:val="Normal"/>
    <w:link w:val="FooterChar"/>
    <w:uiPriority w:val="99"/>
    <w:unhideWhenUsed/>
    <w:rsid w:val="00022C8E"/>
    <w:pPr>
      <w:tabs>
        <w:tab w:val="center" w:pos="4680"/>
        <w:tab w:val="right" w:pos="9360"/>
      </w:tabs>
      <w:spacing w:line="240" w:lineRule="auto"/>
    </w:pPr>
  </w:style>
  <w:style w:type="character" w:customStyle="1" w:styleId="FooterChar">
    <w:name w:val="Footer Char"/>
    <w:basedOn w:val="DefaultParagraphFont"/>
    <w:link w:val="Footer"/>
    <w:uiPriority w:val="99"/>
    <w:rsid w:val="00022C8E"/>
  </w:style>
  <w:style w:type="paragraph" w:styleId="BalloonText">
    <w:name w:val="Balloon Text"/>
    <w:basedOn w:val="Normal"/>
    <w:link w:val="BalloonTextChar"/>
    <w:uiPriority w:val="99"/>
    <w:semiHidden/>
    <w:unhideWhenUsed/>
    <w:rsid w:val="00022C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C8E"/>
    <w:rPr>
      <w:rFonts w:ascii="Tahoma" w:hAnsi="Tahoma" w:cs="Tahoma"/>
      <w:sz w:val="16"/>
      <w:szCs w:val="16"/>
    </w:rPr>
  </w:style>
  <w:style w:type="character" w:customStyle="1" w:styleId="A01">
    <w:name w:val="A0+1"/>
    <w:uiPriority w:val="99"/>
    <w:rsid w:val="00022C8E"/>
    <w:rPr>
      <w:color w:val="000000"/>
      <w:sz w:val="18"/>
      <w:szCs w:val="18"/>
    </w:rPr>
  </w:style>
  <w:style w:type="character" w:customStyle="1" w:styleId="A4">
    <w:name w:val="A4"/>
    <w:uiPriority w:val="99"/>
    <w:rsid w:val="00022C8E"/>
    <w:rPr>
      <w:rFonts w:cs="Myriad Pro"/>
      <w:color w:val="000000"/>
      <w:sz w:val="20"/>
      <w:szCs w:val="20"/>
    </w:rPr>
  </w:style>
  <w:style w:type="character" w:customStyle="1" w:styleId="A3">
    <w:name w:val="A3"/>
    <w:uiPriority w:val="99"/>
    <w:rsid w:val="00022C8E"/>
    <w:rPr>
      <w:rFonts w:cs="Myriad Pro"/>
      <w:color w:val="000000"/>
      <w:sz w:val="20"/>
      <w:szCs w:val="20"/>
    </w:rPr>
  </w:style>
  <w:style w:type="character" w:styleId="Hyperlink">
    <w:name w:val="Hyperlink"/>
    <w:uiPriority w:val="99"/>
    <w:unhideWhenUsed/>
    <w:rsid w:val="00022C8E"/>
    <w:rPr>
      <w:color w:val="0000FF"/>
      <w:u w:val="single"/>
    </w:rPr>
  </w:style>
  <w:style w:type="character" w:styleId="FootnoteReference">
    <w:name w:val="footnote reference"/>
    <w:basedOn w:val="DefaultParagraphFont"/>
    <w:uiPriority w:val="99"/>
    <w:semiHidden/>
    <w:unhideWhenUsed/>
    <w:rsid w:val="00022C8E"/>
    <w:rPr>
      <w:vertAlign w:val="superscript"/>
    </w:rPr>
  </w:style>
  <w:style w:type="paragraph" w:styleId="CommentText">
    <w:name w:val="annotation text"/>
    <w:basedOn w:val="Normal"/>
    <w:link w:val="CommentTextChar"/>
    <w:uiPriority w:val="99"/>
    <w:unhideWhenUsed/>
    <w:rsid w:val="00022C8E"/>
    <w:pPr>
      <w:spacing w:after="200" w:line="240" w:lineRule="auto"/>
    </w:pPr>
    <w:rPr>
      <w:sz w:val="20"/>
      <w:szCs w:val="20"/>
    </w:rPr>
  </w:style>
  <w:style w:type="character" w:customStyle="1" w:styleId="CommentTextChar">
    <w:name w:val="Comment Text Char"/>
    <w:basedOn w:val="DefaultParagraphFont"/>
    <w:link w:val="CommentText"/>
    <w:uiPriority w:val="99"/>
    <w:rsid w:val="00022C8E"/>
    <w:rPr>
      <w:sz w:val="20"/>
      <w:szCs w:val="20"/>
    </w:rPr>
  </w:style>
  <w:style w:type="paragraph" w:styleId="CommentSubject">
    <w:name w:val="annotation subject"/>
    <w:basedOn w:val="CommentText"/>
    <w:next w:val="CommentText"/>
    <w:link w:val="CommentSubjectChar"/>
    <w:uiPriority w:val="99"/>
    <w:semiHidden/>
    <w:unhideWhenUsed/>
    <w:rsid w:val="00022C8E"/>
    <w:rPr>
      <w:b/>
      <w:bCs/>
    </w:rPr>
  </w:style>
  <w:style w:type="character" w:customStyle="1" w:styleId="CommentSubjectChar">
    <w:name w:val="Comment Subject Char"/>
    <w:basedOn w:val="CommentTextChar"/>
    <w:link w:val="CommentSubject"/>
    <w:uiPriority w:val="99"/>
    <w:semiHidden/>
    <w:rsid w:val="00022C8E"/>
    <w:rPr>
      <w:b/>
      <w:bCs/>
      <w:sz w:val="20"/>
      <w:szCs w:val="20"/>
    </w:rPr>
  </w:style>
  <w:style w:type="paragraph" w:styleId="FootnoteText">
    <w:name w:val="footnote text"/>
    <w:basedOn w:val="Normal"/>
    <w:link w:val="FootnoteTextChar"/>
    <w:uiPriority w:val="99"/>
    <w:unhideWhenUsed/>
    <w:rsid w:val="00022C8E"/>
    <w:pPr>
      <w:spacing w:line="240" w:lineRule="auto"/>
    </w:pPr>
    <w:rPr>
      <w:sz w:val="20"/>
      <w:szCs w:val="20"/>
    </w:rPr>
  </w:style>
  <w:style w:type="character" w:customStyle="1" w:styleId="FootnoteTextChar">
    <w:name w:val="Footnote Text Char"/>
    <w:basedOn w:val="DefaultParagraphFont"/>
    <w:link w:val="FootnoteText"/>
    <w:uiPriority w:val="99"/>
    <w:rsid w:val="00022C8E"/>
    <w:rPr>
      <w:sz w:val="20"/>
      <w:szCs w:val="20"/>
    </w:rPr>
  </w:style>
  <w:style w:type="table" w:styleId="TableGrid">
    <w:name w:val="Table Grid"/>
    <w:basedOn w:val="TableNormal"/>
    <w:uiPriority w:val="59"/>
    <w:rsid w:val="00022C8E"/>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2C8E"/>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mainintro">
    <w:name w:val="main_intro"/>
    <w:basedOn w:val="Normal"/>
    <w:rsid w:val="00022C8E"/>
    <w:pPr>
      <w:spacing w:before="100" w:beforeAutospacing="1" w:after="100" w:afterAutospacing="1" w:line="240" w:lineRule="auto"/>
    </w:pPr>
    <w:rPr>
      <w:rFonts w:ascii="Verdana" w:eastAsia="Times New Roman" w:hAnsi="Verdana" w:cs="Times New Roman"/>
      <w:color w:val="333333"/>
      <w:sz w:val="14"/>
      <w:szCs w:val="14"/>
    </w:rPr>
  </w:style>
  <w:style w:type="paragraph" w:customStyle="1" w:styleId="Pa4">
    <w:name w:val="Pa4"/>
    <w:basedOn w:val="Normal"/>
    <w:next w:val="Normal"/>
    <w:uiPriority w:val="99"/>
    <w:rsid w:val="00022C8E"/>
    <w:pPr>
      <w:widowControl w:val="0"/>
      <w:autoSpaceDE w:val="0"/>
      <w:autoSpaceDN w:val="0"/>
      <w:adjustRightInd w:val="0"/>
      <w:spacing w:line="221" w:lineRule="atLeast"/>
    </w:pPr>
    <w:rPr>
      <w:rFonts w:ascii="Myriad Pro" w:eastAsia="Times New Roman" w:hAnsi="Myriad Pro" w:cs="Times New Roman"/>
      <w:szCs w:val="24"/>
    </w:rPr>
  </w:style>
  <w:style w:type="character" w:customStyle="1" w:styleId="glossary-term">
    <w:name w:val="glossary-term"/>
    <w:basedOn w:val="DefaultParagraphFont"/>
    <w:rsid w:val="00022C8E"/>
    <w:rPr>
      <w:strike w:val="0"/>
      <w:dstrike w:val="0"/>
      <w:u w:val="none"/>
      <w:effect w:val="none"/>
    </w:rPr>
  </w:style>
  <w:style w:type="table" w:styleId="LightList-Accent1">
    <w:name w:val="Light List Accent 1"/>
    <w:basedOn w:val="TableNormal"/>
    <w:uiPriority w:val="61"/>
    <w:rsid w:val="00022C8E"/>
    <w:pPr>
      <w:spacing w:line="240" w:lineRule="auto"/>
    </w:pPr>
    <w:rPr>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022C8E"/>
    <w:pPr>
      <w:spacing w:line="240" w:lineRule="auto"/>
    </w:pPr>
    <w:rPr>
      <w:rFonts w:eastAsiaTheme="minorEastAsia"/>
      <w:sz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0">
    <w:name w:val="Pa0"/>
    <w:basedOn w:val="Normal"/>
    <w:next w:val="Normal"/>
    <w:uiPriority w:val="99"/>
    <w:rsid w:val="00022C8E"/>
    <w:pPr>
      <w:autoSpaceDE w:val="0"/>
      <w:autoSpaceDN w:val="0"/>
      <w:adjustRightInd w:val="0"/>
      <w:spacing w:line="201" w:lineRule="atLeast"/>
    </w:pPr>
    <w:rPr>
      <w:rFonts w:ascii="Futura Std" w:hAnsi="Futura Std"/>
      <w:szCs w:val="24"/>
    </w:rPr>
  </w:style>
  <w:style w:type="paragraph" w:customStyle="1" w:styleId="Pa8">
    <w:name w:val="Pa8"/>
    <w:basedOn w:val="Normal"/>
    <w:next w:val="Normal"/>
    <w:uiPriority w:val="99"/>
    <w:rsid w:val="00022C8E"/>
    <w:pPr>
      <w:autoSpaceDE w:val="0"/>
      <w:autoSpaceDN w:val="0"/>
      <w:adjustRightInd w:val="0"/>
      <w:spacing w:line="201" w:lineRule="atLeast"/>
    </w:pPr>
    <w:rPr>
      <w:rFonts w:ascii="Futura Std" w:hAnsi="Futura Std"/>
      <w:szCs w:val="24"/>
    </w:rPr>
  </w:style>
  <w:style w:type="character" w:customStyle="1" w:styleId="A8">
    <w:name w:val="A8"/>
    <w:uiPriority w:val="99"/>
    <w:rsid w:val="00022C8E"/>
    <w:rPr>
      <w:rFonts w:cs="Futura Std"/>
      <w:color w:val="221E1F"/>
      <w:sz w:val="20"/>
      <w:szCs w:val="20"/>
    </w:rPr>
  </w:style>
  <w:style w:type="paragraph" w:customStyle="1" w:styleId="Pa115">
    <w:name w:val="Pa115"/>
    <w:basedOn w:val="Normal"/>
    <w:next w:val="Normal"/>
    <w:uiPriority w:val="99"/>
    <w:rsid w:val="00022C8E"/>
    <w:pPr>
      <w:autoSpaceDE w:val="0"/>
      <w:autoSpaceDN w:val="0"/>
      <w:adjustRightInd w:val="0"/>
      <w:spacing w:line="281" w:lineRule="atLeast"/>
    </w:pPr>
    <w:rPr>
      <w:rFonts w:ascii="Arial" w:hAnsi="Arial" w:cs="Arial"/>
      <w:szCs w:val="24"/>
    </w:rPr>
  </w:style>
  <w:style w:type="paragraph" w:customStyle="1" w:styleId="Pa5">
    <w:name w:val="Pa5"/>
    <w:basedOn w:val="Normal"/>
    <w:next w:val="Normal"/>
    <w:uiPriority w:val="99"/>
    <w:rsid w:val="00022C8E"/>
    <w:pPr>
      <w:autoSpaceDE w:val="0"/>
      <w:autoSpaceDN w:val="0"/>
      <w:adjustRightInd w:val="0"/>
      <w:spacing w:line="221" w:lineRule="atLeast"/>
    </w:pPr>
    <w:rPr>
      <w:rFonts w:ascii="Arial" w:hAnsi="Arial" w:cs="Arial"/>
      <w:szCs w:val="24"/>
    </w:rPr>
  </w:style>
  <w:style w:type="paragraph" w:customStyle="1" w:styleId="Pa67">
    <w:name w:val="Pa67"/>
    <w:basedOn w:val="Normal"/>
    <w:next w:val="Normal"/>
    <w:uiPriority w:val="99"/>
    <w:rsid w:val="00022C8E"/>
    <w:pPr>
      <w:autoSpaceDE w:val="0"/>
      <w:autoSpaceDN w:val="0"/>
      <w:adjustRightInd w:val="0"/>
      <w:spacing w:line="221" w:lineRule="atLeast"/>
    </w:pPr>
    <w:rPr>
      <w:rFonts w:ascii="Arial" w:hAnsi="Arial" w:cs="Arial"/>
      <w:szCs w:val="24"/>
    </w:rPr>
  </w:style>
  <w:style w:type="paragraph" w:styleId="BodyText">
    <w:name w:val="Body Text"/>
    <w:basedOn w:val="Normal"/>
    <w:link w:val="BodyTextChar"/>
    <w:rsid w:val="00022C8E"/>
    <w:pPr>
      <w:spacing w:before="60" w:after="120" w:line="240" w:lineRule="auto"/>
      <w:ind w:left="576"/>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022C8E"/>
    <w:rPr>
      <w:rFonts w:ascii="Times New Roman" w:eastAsia="Times New Roman" w:hAnsi="Times New Roman" w:cs="Times New Roman"/>
      <w:szCs w:val="24"/>
    </w:rPr>
  </w:style>
  <w:style w:type="paragraph" w:customStyle="1" w:styleId="InfoBlueChar">
    <w:name w:val="InfoBlue Char"/>
    <w:basedOn w:val="Normal"/>
    <w:next w:val="BodyText"/>
    <w:rsid w:val="00022C8E"/>
    <w:pPr>
      <w:keepLines/>
      <w:spacing w:after="120" w:line="240" w:lineRule="atLeast"/>
      <w:ind w:left="576"/>
      <w:jc w:val="both"/>
    </w:pPr>
    <w:rPr>
      <w:rFonts w:ascii="Times New Roman" w:eastAsia="Times New Roman" w:hAnsi="Times New Roman" w:cs="Times New Roman"/>
      <w:i/>
      <w:color w:val="0000FF"/>
      <w:szCs w:val="20"/>
    </w:rPr>
  </w:style>
  <w:style w:type="paragraph" w:customStyle="1" w:styleId="InfoBlue">
    <w:name w:val="InfoBlue"/>
    <w:basedOn w:val="Normal"/>
    <w:next w:val="BodyText"/>
    <w:rsid w:val="00022C8E"/>
    <w:pPr>
      <w:widowControl w:val="0"/>
      <w:spacing w:after="120" w:line="240" w:lineRule="atLeast"/>
      <w:ind w:left="576"/>
      <w:jc w:val="both"/>
    </w:pPr>
    <w:rPr>
      <w:rFonts w:ascii="Times New Roman" w:eastAsia="Times New Roman" w:hAnsi="Times New Roman" w:cs="Times New Roman"/>
      <w:i/>
      <w:color w:val="0000FF"/>
      <w:szCs w:val="20"/>
    </w:rPr>
  </w:style>
  <w:style w:type="character" w:customStyle="1" w:styleId="A5">
    <w:name w:val="A5"/>
    <w:uiPriority w:val="99"/>
    <w:rsid w:val="00022C8E"/>
    <w:rPr>
      <w:rFonts w:cs="Chianti BT"/>
      <w:color w:val="221E1F"/>
      <w:sz w:val="20"/>
      <w:szCs w:val="20"/>
      <w:u w:val="single"/>
    </w:rPr>
  </w:style>
  <w:style w:type="paragraph" w:customStyle="1" w:styleId="Pa3">
    <w:name w:val="Pa3"/>
    <w:basedOn w:val="Normal"/>
    <w:next w:val="Normal"/>
    <w:uiPriority w:val="99"/>
    <w:rsid w:val="00022C8E"/>
    <w:pPr>
      <w:autoSpaceDE w:val="0"/>
      <w:autoSpaceDN w:val="0"/>
      <w:adjustRightInd w:val="0"/>
      <w:spacing w:line="201" w:lineRule="atLeast"/>
    </w:pPr>
    <w:rPr>
      <w:rFonts w:ascii="Chianti BT" w:hAnsi="Chianti BT"/>
      <w:szCs w:val="24"/>
    </w:rPr>
  </w:style>
  <w:style w:type="paragraph" w:customStyle="1" w:styleId="Pa17">
    <w:name w:val="Pa17"/>
    <w:basedOn w:val="Normal"/>
    <w:next w:val="Normal"/>
    <w:uiPriority w:val="99"/>
    <w:rsid w:val="00022C8E"/>
    <w:pPr>
      <w:autoSpaceDE w:val="0"/>
      <w:autoSpaceDN w:val="0"/>
      <w:adjustRightInd w:val="0"/>
      <w:spacing w:line="221" w:lineRule="atLeast"/>
    </w:pPr>
    <w:rPr>
      <w:rFonts w:ascii="Myriad Pro" w:hAnsi="Myriad Pro"/>
      <w:szCs w:val="24"/>
    </w:rPr>
  </w:style>
  <w:style w:type="paragraph" w:customStyle="1" w:styleId="CATBullets1">
    <w:name w:val="CAT Bullets 1"/>
    <w:basedOn w:val="Normal"/>
    <w:rsid w:val="00022C8E"/>
    <w:pPr>
      <w:numPr>
        <w:numId w:val="2"/>
      </w:numPr>
      <w:spacing w:after="240" w:line="240" w:lineRule="auto"/>
      <w:contextualSpacing/>
    </w:pPr>
    <w:rPr>
      <w:rFonts w:ascii="Times New Roman" w:eastAsia="Times New Roman" w:hAnsi="Times New Roman" w:cs="Times New Roman"/>
      <w:szCs w:val="24"/>
    </w:rPr>
  </w:style>
  <w:style w:type="table" w:styleId="MediumShading1-Accent1">
    <w:name w:val="Medium Shading 1 Accent 1"/>
    <w:basedOn w:val="TableNormal"/>
    <w:uiPriority w:val="63"/>
    <w:rsid w:val="00022C8E"/>
    <w:pPr>
      <w:spacing w:line="240" w:lineRule="auto"/>
    </w:pPr>
    <w:rPr>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022C8E"/>
    <w:pPr>
      <w:autoSpaceDE w:val="0"/>
      <w:autoSpaceDN w:val="0"/>
      <w:adjustRightInd w:val="0"/>
      <w:spacing w:line="240" w:lineRule="auto"/>
    </w:pPr>
    <w:rPr>
      <w:rFonts w:ascii="Calibri" w:hAnsi="Calibri" w:cs="Calibri"/>
      <w:color w:val="000000"/>
      <w:szCs w:val="24"/>
    </w:rPr>
  </w:style>
  <w:style w:type="paragraph" w:customStyle="1" w:styleId="Pa29">
    <w:name w:val="Pa29"/>
    <w:basedOn w:val="Normal"/>
    <w:next w:val="Normal"/>
    <w:uiPriority w:val="99"/>
    <w:rsid w:val="00022C8E"/>
    <w:pPr>
      <w:autoSpaceDE w:val="0"/>
      <w:autoSpaceDN w:val="0"/>
      <w:adjustRightInd w:val="0"/>
      <w:spacing w:line="221" w:lineRule="atLeast"/>
    </w:pPr>
    <w:rPr>
      <w:rFonts w:ascii="Chianti BT" w:hAnsi="Chianti BT"/>
      <w:szCs w:val="24"/>
    </w:rPr>
  </w:style>
  <w:style w:type="character" w:styleId="FollowedHyperlink">
    <w:name w:val="FollowedHyperlink"/>
    <w:basedOn w:val="DefaultParagraphFont"/>
    <w:uiPriority w:val="99"/>
    <w:semiHidden/>
    <w:unhideWhenUsed/>
    <w:rsid w:val="00022C8E"/>
    <w:rPr>
      <w:color w:val="800080" w:themeColor="followedHyperlink"/>
      <w:u w:val="single"/>
    </w:rPr>
  </w:style>
  <w:style w:type="character" w:styleId="CommentReference">
    <w:name w:val="annotation reference"/>
    <w:basedOn w:val="DefaultParagraphFont"/>
    <w:semiHidden/>
    <w:unhideWhenUsed/>
    <w:rsid w:val="00022C8E"/>
    <w:rPr>
      <w:sz w:val="16"/>
      <w:szCs w:val="16"/>
    </w:rPr>
  </w:style>
  <w:style w:type="numbering" w:customStyle="1" w:styleId="NoList1">
    <w:name w:val="No List1"/>
    <w:next w:val="NoList"/>
    <w:uiPriority w:val="99"/>
    <w:semiHidden/>
    <w:unhideWhenUsed/>
    <w:rsid w:val="00022C8E"/>
  </w:style>
  <w:style w:type="character" w:styleId="PageNumber">
    <w:name w:val="page number"/>
    <w:basedOn w:val="DefaultParagraphFont"/>
    <w:rsid w:val="00022C8E"/>
  </w:style>
  <w:style w:type="paragraph" w:styleId="TOC1">
    <w:name w:val="toc 1"/>
    <w:basedOn w:val="Normal"/>
    <w:next w:val="Normal"/>
    <w:autoRedefine/>
    <w:uiPriority w:val="39"/>
    <w:unhideWhenUsed/>
    <w:rsid w:val="00022C8E"/>
    <w:pPr>
      <w:spacing w:after="100" w:line="240" w:lineRule="auto"/>
      <w:ind w:firstLine="360"/>
    </w:pPr>
    <w:rPr>
      <w:rFonts w:ascii="Calibri" w:eastAsia="Times New Roman" w:hAnsi="Calibri" w:cs="Times New Roman"/>
      <w:sz w:val="22"/>
    </w:rPr>
  </w:style>
  <w:style w:type="paragraph" w:styleId="TOC2">
    <w:name w:val="toc 2"/>
    <w:basedOn w:val="Normal"/>
    <w:next w:val="Normal"/>
    <w:autoRedefine/>
    <w:uiPriority w:val="39"/>
    <w:unhideWhenUsed/>
    <w:rsid w:val="00022C8E"/>
    <w:pPr>
      <w:spacing w:after="100" w:line="240" w:lineRule="auto"/>
      <w:ind w:left="220" w:firstLine="360"/>
    </w:pPr>
    <w:rPr>
      <w:rFonts w:ascii="Calibri" w:eastAsia="Times New Roman" w:hAnsi="Calibri" w:cs="Times New Roman"/>
      <w:sz w:val="22"/>
    </w:rPr>
  </w:style>
  <w:style w:type="table" w:styleId="MediumShading1-Accent3">
    <w:name w:val="Medium Shading 1 Accent 3"/>
    <w:basedOn w:val="TableNormal"/>
    <w:uiPriority w:val="63"/>
    <w:rsid w:val="00022C8E"/>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
    <w:name w:val="Plain Text Char"/>
    <w:basedOn w:val="DefaultParagraphFont"/>
    <w:link w:val="PlainText"/>
    <w:uiPriority w:val="99"/>
    <w:semiHidden/>
    <w:rsid w:val="00022C8E"/>
    <w:rPr>
      <w:rFonts w:ascii="Garamond" w:eastAsia="Times New Roman" w:hAnsi="Garamond" w:cs="Times New Roman"/>
    </w:rPr>
  </w:style>
  <w:style w:type="paragraph" w:styleId="PlainText">
    <w:name w:val="Plain Text"/>
    <w:basedOn w:val="Normal"/>
    <w:link w:val="PlainTextChar"/>
    <w:uiPriority w:val="99"/>
    <w:semiHidden/>
    <w:unhideWhenUsed/>
    <w:rsid w:val="00022C8E"/>
    <w:pPr>
      <w:spacing w:line="240" w:lineRule="auto"/>
      <w:ind w:firstLine="360"/>
    </w:pPr>
    <w:rPr>
      <w:rFonts w:ascii="Garamond" w:eastAsia="Times New Roman" w:hAnsi="Garamond" w:cs="Times New Roman"/>
    </w:rPr>
  </w:style>
  <w:style w:type="character" w:customStyle="1" w:styleId="PlainTextChar1">
    <w:name w:val="Plain Text Char1"/>
    <w:basedOn w:val="DefaultParagraphFont"/>
    <w:uiPriority w:val="99"/>
    <w:semiHidden/>
    <w:rsid w:val="00022C8E"/>
    <w:rPr>
      <w:rFonts w:ascii="Consolas" w:hAnsi="Consolas" w:cs="Consolas"/>
      <w:sz w:val="21"/>
      <w:szCs w:val="21"/>
    </w:rPr>
  </w:style>
  <w:style w:type="character" w:customStyle="1" w:styleId="E-mailSignatureChar">
    <w:name w:val="E-mail Signature Char"/>
    <w:basedOn w:val="DefaultParagraphFont"/>
    <w:link w:val="E-mailSignature"/>
    <w:uiPriority w:val="99"/>
    <w:semiHidden/>
    <w:rsid w:val="00022C8E"/>
    <w:rPr>
      <w:rFonts w:ascii="Calibri" w:eastAsia="Calibri" w:hAnsi="Calibri" w:cs="Times New Roman"/>
    </w:rPr>
  </w:style>
  <w:style w:type="paragraph" w:styleId="E-mailSignature">
    <w:name w:val="E-mail Signature"/>
    <w:basedOn w:val="Normal"/>
    <w:link w:val="E-mailSignatureChar"/>
    <w:uiPriority w:val="99"/>
    <w:semiHidden/>
    <w:unhideWhenUsed/>
    <w:rsid w:val="00022C8E"/>
    <w:pPr>
      <w:spacing w:line="240" w:lineRule="auto"/>
      <w:ind w:firstLine="360"/>
    </w:pPr>
    <w:rPr>
      <w:rFonts w:ascii="Calibri" w:eastAsia="Calibri" w:hAnsi="Calibri" w:cs="Times New Roman"/>
    </w:rPr>
  </w:style>
  <w:style w:type="character" w:customStyle="1" w:styleId="E-mailSignatureChar1">
    <w:name w:val="E-mail Signature Char1"/>
    <w:basedOn w:val="DefaultParagraphFont"/>
    <w:uiPriority w:val="99"/>
    <w:semiHidden/>
    <w:rsid w:val="00022C8E"/>
  </w:style>
  <w:style w:type="paragraph" w:styleId="Revision">
    <w:name w:val="Revision"/>
    <w:hidden/>
    <w:uiPriority w:val="99"/>
    <w:semiHidden/>
    <w:rsid w:val="00022C8E"/>
    <w:pPr>
      <w:spacing w:line="240" w:lineRule="auto"/>
    </w:pPr>
    <w:rPr>
      <w:rFonts w:ascii="Calibri" w:eastAsia="Times New Roman" w:hAnsi="Calibri" w:cs="Times New Roman"/>
      <w:sz w:val="22"/>
    </w:rPr>
  </w:style>
  <w:style w:type="numbering" w:customStyle="1" w:styleId="NoList11">
    <w:name w:val="No List11"/>
    <w:next w:val="NoList"/>
    <w:uiPriority w:val="99"/>
    <w:semiHidden/>
    <w:unhideWhenUsed/>
    <w:rsid w:val="00022C8E"/>
  </w:style>
  <w:style w:type="numbering" w:customStyle="1" w:styleId="NoList111">
    <w:name w:val="No List111"/>
    <w:next w:val="NoList"/>
    <w:uiPriority w:val="99"/>
    <w:semiHidden/>
    <w:unhideWhenUsed/>
    <w:rsid w:val="00022C8E"/>
  </w:style>
  <w:style w:type="table" w:customStyle="1" w:styleId="MediumShading1-Accent31">
    <w:name w:val="Medium Shading 1 - Accent 31"/>
    <w:basedOn w:val="TableNormal"/>
    <w:next w:val="MediumShading1-Accent3"/>
    <w:uiPriority w:val="63"/>
    <w:rsid w:val="00022C8E"/>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Calibri12">
    <w:name w:val="Calibri 12"/>
    <w:basedOn w:val="Normal"/>
    <w:rsid w:val="00022C8E"/>
    <w:pPr>
      <w:spacing w:after="120"/>
    </w:pPr>
    <w:rPr>
      <w:rFonts w:ascii="Calibri" w:hAnsi="Calibri" w:cs="Calibri"/>
      <w:szCs w:val="24"/>
    </w:rPr>
  </w:style>
  <w:style w:type="paragraph" w:styleId="TOC3">
    <w:name w:val="toc 3"/>
    <w:basedOn w:val="Normal"/>
    <w:next w:val="Normal"/>
    <w:autoRedefine/>
    <w:uiPriority w:val="39"/>
    <w:unhideWhenUsed/>
    <w:rsid w:val="00022C8E"/>
    <w:pPr>
      <w:spacing w:after="100"/>
      <w:ind w:left="480"/>
    </w:pPr>
  </w:style>
  <w:style w:type="paragraph" w:styleId="TOC4">
    <w:name w:val="toc 4"/>
    <w:basedOn w:val="Normal"/>
    <w:next w:val="Normal"/>
    <w:autoRedefine/>
    <w:uiPriority w:val="39"/>
    <w:unhideWhenUsed/>
    <w:rsid w:val="00022C8E"/>
    <w:pPr>
      <w:spacing w:after="100"/>
      <w:ind w:left="660"/>
    </w:pPr>
    <w:rPr>
      <w:rFonts w:eastAsiaTheme="minorEastAsia"/>
      <w:sz w:val="22"/>
    </w:rPr>
  </w:style>
  <w:style w:type="paragraph" w:styleId="TOC5">
    <w:name w:val="toc 5"/>
    <w:basedOn w:val="Normal"/>
    <w:next w:val="Normal"/>
    <w:autoRedefine/>
    <w:uiPriority w:val="39"/>
    <w:unhideWhenUsed/>
    <w:rsid w:val="00022C8E"/>
    <w:pPr>
      <w:spacing w:after="100"/>
      <w:ind w:left="880"/>
    </w:pPr>
    <w:rPr>
      <w:rFonts w:eastAsiaTheme="minorEastAsia"/>
      <w:sz w:val="22"/>
    </w:rPr>
  </w:style>
  <w:style w:type="paragraph" w:styleId="TOC6">
    <w:name w:val="toc 6"/>
    <w:basedOn w:val="Normal"/>
    <w:next w:val="Normal"/>
    <w:autoRedefine/>
    <w:uiPriority w:val="39"/>
    <w:unhideWhenUsed/>
    <w:rsid w:val="00022C8E"/>
    <w:pPr>
      <w:spacing w:after="100"/>
      <w:ind w:left="1100"/>
    </w:pPr>
    <w:rPr>
      <w:rFonts w:eastAsiaTheme="minorEastAsia"/>
      <w:sz w:val="22"/>
    </w:rPr>
  </w:style>
  <w:style w:type="paragraph" w:styleId="TOC7">
    <w:name w:val="toc 7"/>
    <w:basedOn w:val="Normal"/>
    <w:next w:val="Normal"/>
    <w:autoRedefine/>
    <w:uiPriority w:val="39"/>
    <w:unhideWhenUsed/>
    <w:rsid w:val="00022C8E"/>
    <w:pPr>
      <w:spacing w:after="100"/>
      <w:ind w:left="1320"/>
    </w:pPr>
    <w:rPr>
      <w:rFonts w:eastAsiaTheme="minorEastAsia"/>
      <w:sz w:val="22"/>
    </w:rPr>
  </w:style>
  <w:style w:type="paragraph" w:styleId="TOC8">
    <w:name w:val="toc 8"/>
    <w:basedOn w:val="Normal"/>
    <w:next w:val="Normal"/>
    <w:autoRedefine/>
    <w:uiPriority w:val="39"/>
    <w:unhideWhenUsed/>
    <w:rsid w:val="00022C8E"/>
    <w:pPr>
      <w:spacing w:after="100"/>
      <w:ind w:left="1540"/>
    </w:pPr>
    <w:rPr>
      <w:rFonts w:eastAsiaTheme="minorEastAsia"/>
      <w:sz w:val="22"/>
    </w:rPr>
  </w:style>
  <w:style w:type="paragraph" w:styleId="TOC9">
    <w:name w:val="toc 9"/>
    <w:basedOn w:val="Normal"/>
    <w:next w:val="Normal"/>
    <w:autoRedefine/>
    <w:uiPriority w:val="39"/>
    <w:unhideWhenUsed/>
    <w:rsid w:val="00022C8E"/>
    <w:pPr>
      <w:spacing w:after="100"/>
      <w:ind w:left="1760"/>
    </w:pPr>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www.cdc.gov/phpr/healthcare/documents/Discussion_Guide_for_Hospitals.pdf" TargetMode="External"/><Relationship Id="rId3" Type="http://schemas.microsoft.com/office/2007/relationships/stylesWithEffects" Target="stylesWithEffects.xml"/><Relationship Id="rId21" Type="http://schemas.openxmlformats.org/officeDocument/2006/relationships/hyperlink" Target="http://journal.publications.chestnet.org/issue.aspx?journalid=99&amp;issueid=930941"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cdc.gov/phpr/healthcare/documents/DSNS-HAH_Portfolio.Final.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dc.gov/phpr/healthcare/documents/hospital_workbook.pdf" TargetMode="External"/><Relationship Id="rId20" Type="http://schemas.openxmlformats.org/officeDocument/2006/relationships/hyperlink" Target="http://www.cdc.gov/phpr/healthcare/documents/Discussion_Guide_for_Public_Health.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dc.gov/phpr/healthcare/documents/FinalCallCenterWorkbookForWeb.pdf" TargetMode="External"/><Relationship Id="rId23" Type="http://schemas.openxmlformats.org/officeDocument/2006/relationships/hyperlink" Target="http://journal.publications.chestnet.org/issue.aspx?journalid=99&amp;issueid=930941" TargetMode="External"/><Relationship Id="rId10" Type="http://schemas.openxmlformats.org/officeDocument/2006/relationships/image" Target="media/image1.png"/><Relationship Id="rId19" Type="http://schemas.openxmlformats.org/officeDocument/2006/relationships/hyperlink" Target="http://www.cdc.gov/phpr/healthcare/documents/Medical__Office_Preparedness_Planner.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dc.gov/phpr/healthcare/planning.htm" TargetMode="External"/><Relationship Id="rId22" Type="http://schemas.openxmlformats.org/officeDocument/2006/relationships/hyperlink" Target="http://journal.publications.chestnet.org/issue.aspx?journalid=99&amp;issueid=930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9051</Words>
  <Characters>51592</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60522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 Chapter 4</dc:title>
  <dc:creator>Will Artley</dc:creator>
  <cp:lastModifiedBy>CDC User</cp:lastModifiedBy>
  <cp:revision>7</cp:revision>
  <dcterms:created xsi:type="dcterms:W3CDTF">2015-03-04T15:02:00Z</dcterms:created>
  <dcterms:modified xsi:type="dcterms:W3CDTF">2015-04-14T18:04:00Z</dcterms:modified>
</cp:coreProperties>
</file>